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F" w:rsidRPr="00D8089C" w:rsidRDefault="003311BF" w:rsidP="00FA2383">
      <w:pPr>
        <w:pStyle w:val="a3"/>
        <w:autoSpaceDE w:val="0"/>
        <w:spacing w:before="0" w:after="0"/>
        <w:jc w:val="center"/>
        <w:rPr>
          <w:rFonts w:ascii="Times New Roman" w:eastAsia="Times New Roman" w:hAnsi="Times New Roman" w:cs="Times New Roman"/>
          <w:bCs/>
        </w:rPr>
      </w:pPr>
      <w:r w:rsidRPr="00D8089C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3311BF" w:rsidRPr="00D8089C" w:rsidRDefault="003311BF" w:rsidP="00FA2383">
      <w:pPr>
        <w:autoSpaceDE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089C">
        <w:rPr>
          <w:rFonts w:ascii="Times New Roman" w:hAnsi="Times New Roman" w:cs="Times New Roman"/>
          <w:iCs/>
          <w:sz w:val="28"/>
          <w:szCs w:val="28"/>
        </w:rPr>
        <w:t>КАРАЧАЕВО-ЧЕРКЕССКАЯ РЕСПУБЛИКА</w:t>
      </w:r>
    </w:p>
    <w:p w:rsidR="003311BF" w:rsidRPr="00D8089C" w:rsidRDefault="003311BF" w:rsidP="00FA2383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9C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3311BF" w:rsidRPr="005956DE" w:rsidRDefault="003311BF" w:rsidP="00FA2383">
      <w:pPr>
        <w:autoSpaceDE w:val="0"/>
        <w:ind w:left="-567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8089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8089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D8089C">
        <w:rPr>
          <w:rFonts w:ascii="Times New Roman" w:hAnsi="Times New Roman" w:cs="Times New Roman"/>
          <w:iCs/>
          <w:sz w:val="28"/>
          <w:szCs w:val="28"/>
        </w:rPr>
        <w:t>УСТЬ-ДЖЕГУТИНСКОГО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089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FA2383" w:rsidRDefault="00FA2383" w:rsidP="00FA2383">
      <w:pPr>
        <w:spacing w:line="36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311BF" w:rsidRDefault="004C20BA" w:rsidP="004C20BA">
      <w:pPr>
        <w:spacing w:line="36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3311BF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311BF" w:rsidRDefault="003311BF" w:rsidP="004C20BA">
      <w:pPr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FA2383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4C20BA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FA23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сть-Джегута</w:t>
      </w:r>
      <w:proofErr w:type="spellEnd"/>
      <w:r w:rsidR="004C20BA">
        <w:rPr>
          <w:rFonts w:ascii="Times New Roman" w:hAnsi="Times New Roman"/>
          <w:sz w:val="28"/>
          <w:szCs w:val="28"/>
        </w:rPr>
        <w:tab/>
      </w:r>
      <w:r w:rsidR="004C20BA">
        <w:rPr>
          <w:rFonts w:ascii="Times New Roman" w:hAnsi="Times New Roman"/>
          <w:sz w:val="28"/>
          <w:szCs w:val="28"/>
        </w:rPr>
        <w:tab/>
      </w:r>
      <w:r w:rsidR="004C20BA">
        <w:rPr>
          <w:rFonts w:ascii="Times New Roman" w:hAnsi="Times New Roman"/>
          <w:sz w:val="28"/>
          <w:szCs w:val="28"/>
        </w:rPr>
        <w:tab/>
        <w:t xml:space="preserve">   </w:t>
      </w:r>
      <w:r w:rsidR="004C20BA">
        <w:rPr>
          <w:rFonts w:ascii="Times New Roman" w:hAnsi="Times New Roman"/>
          <w:sz w:val="28"/>
          <w:szCs w:val="28"/>
        </w:rPr>
        <w:tab/>
        <w:t xml:space="preserve">  </w:t>
      </w:r>
      <w:r w:rsidR="00FA2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FA2383">
        <w:rPr>
          <w:rFonts w:ascii="Times New Roman" w:hAnsi="Times New Roman"/>
          <w:sz w:val="28"/>
          <w:szCs w:val="28"/>
        </w:rPr>
        <w:t>27</w:t>
      </w:r>
    </w:p>
    <w:p w:rsidR="003311BF" w:rsidRDefault="003311BF" w:rsidP="00FA238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 обеспечении комплексной безопасности </w:t>
      </w:r>
    </w:p>
    <w:p w:rsidR="003311BF" w:rsidRDefault="003311BF" w:rsidP="00FA2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в оздоровительных лагерях</w:t>
      </w:r>
    </w:p>
    <w:p w:rsidR="003311BF" w:rsidRDefault="003311BF" w:rsidP="00FA2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</w:p>
    <w:p w:rsidR="003311BF" w:rsidRDefault="003311BF" w:rsidP="00FA2383">
      <w:pPr>
        <w:tabs>
          <w:tab w:val="left" w:pos="60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Усть-Джегутинского муниципального района</w:t>
      </w:r>
      <w:r w:rsidR="00FA2383">
        <w:rPr>
          <w:rFonts w:ascii="Times New Roman" w:hAnsi="Times New Roman"/>
          <w:sz w:val="28"/>
          <w:szCs w:val="28"/>
        </w:rPr>
        <w:tab/>
      </w:r>
    </w:p>
    <w:p w:rsidR="003311BF" w:rsidRDefault="003311BF" w:rsidP="00FA2383">
      <w:pPr>
        <w:jc w:val="both"/>
        <w:rPr>
          <w:rFonts w:ascii="Times New Roman" w:hAnsi="Times New Roman"/>
        </w:rPr>
      </w:pPr>
    </w:p>
    <w:p w:rsidR="003311BF" w:rsidRDefault="003311BF" w:rsidP="00FA2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Министерств</w:t>
      </w:r>
      <w:r>
        <w:rPr>
          <w:rFonts w:ascii="Times New Roman" w:hAnsi="Times New Roman"/>
          <w:sz w:val="28"/>
          <w:szCs w:val="28"/>
        </w:rPr>
        <w:t>а образования и науки КЧР  от 02.04.2018 №304</w:t>
      </w:r>
      <w:r w:rsidR="00FA2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обеспечении комплексной безопасности воспитанников  в оздоровительных лагерях общеобразовательных учреждений </w:t>
      </w:r>
      <w:r w:rsidR="00FA2383">
        <w:rPr>
          <w:rFonts w:ascii="Times New Roman" w:hAnsi="Times New Roman"/>
          <w:sz w:val="28"/>
          <w:szCs w:val="28"/>
        </w:rPr>
        <w:t>Карачаево-Черкесской</w:t>
      </w:r>
      <w:r>
        <w:rPr>
          <w:rFonts w:ascii="Times New Roman" w:hAnsi="Times New Roman"/>
          <w:sz w:val="28"/>
          <w:szCs w:val="28"/>
        </w:rPr>
        <w:t xml:space="preserve">  Республики» и  в целях обеспечения комплексной безопасности в оздоровительных лагерях </w:t>
      </w:r>
      <w:r>
        <w:rPr>
          <w:rFonts w:ascii="Times New Roman" w:hAnsi="Times New Roman"/>
          <w:bCs/>
          <w:sz w:val="28"/>
          <w:szCs w:val="28"/>
        </w:rPr>
        <w:t>Усть-Джегутинского муниципального района</w:t>
      </w:r>
    </w:p>
    <w:p w:rsidR="003311BF" w:rsidRPr="005938E4" w:rsidRDefault="003311BF" w:rsidP="00FA238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311BF" w:rsidRPr="005938E4" w:rsidRDefault="003311BF" w:rsidP="00FA2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8E4">
        <w:rPr>
          <w:rFonts w:ascii="Times New Roman" w:hAnsi="Times New Roman"/>
          <w:sz w:val="28"/>
          <w:szCs w:val="28"/>
        </w:rPr>
        <w:t>ПРИКАЗЫВАЮ:</w:t>
      </w:r>
    </w:p>
    <w:p w:rsidR="003311BF" w:rsidRDefault="003311BF" w:rsidP="00FA2383">
      <w:pPr>
        <w:widowControl w:val="0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1.Руководителям общеобразовательных учреждений:</w:t>
      </w:r>
    </w:p>
    <w:p w:rsidR="003311BF" w:rsidRPr="005202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 создать условия для обеспечения безопасности жизни и здоровья детей,</w:t>
      </w:r>
    </w:p>
    <w:p w:rsidR="003311BF" w:rsidRPr="005202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предупреждения детского травматизма, безопасности дорожного движения </w:t>
      </w:r>
      <w:proofErr w:type="gramStart"/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</w:p>
    <w:p w:rsidR="003311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 пребывания воспитанников в лагере;</w:t>
      </w:r>
    </w:p>
    <w:p w:rsidR="003311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1.2</w:t>
      </w:r>
      <w:r w:rsidR="004C20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срок  до 30.04.2018 года провести  в учреждениях мероприятия  по устранению предписаний  и рекомендаций контрольных и надзорных  органов;</w:t>
      </w:r>
    </w:p>
    <w:p w:rsidR="00D7768F" w:rsidRPr="005202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1.3</w:t>
      </w:r>
      <w:r w:rsidR="004C20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назначить  ответственных </w:t>
      </w:r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обеспечить  строгий </w:t>
      </w:r>
      <w:proofErr w:type="gramStart"/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 за</w:t>
      </w:r>
      <w:proofErr w:type="gramEnd"/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требований безопасности  при  проведении учебно-тренировочных, спортивно-массовых  и физкультурно – оздоровительных  мероприятий  с проведением  инструктажей;</w:t>
      </w:r>
    </w:p>
    <w:p w:rsidR="003311BF" w:rsidRPr="005202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1.4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организовать полноценное  сбалансированное питание</w:t>
      </w:r>
      <w:proofErr w:type="gramStart"/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обеспечение доброкачественной питьевой водой в учреждениях детского отдыха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3311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1.5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обеспечить установленные меры безопасности при организации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перевозок детей к местам отдыха и обратно с учетом дальности перевозок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времени суток;</w:t>
      </w:r>
    </w:p>
    <w:p w:rsidR="00D7768F" w:rsidRDefault="006576E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1.6.п</w:t>
      </w:r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ринять меры по предупреждению  детского дорожно-транспортного травматизма</w:t>
      </w:r>
      <w:proofErr w:type="gramStart"/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D77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созданию  условий для безопасного пребывания детей  и подростков на улицах  в период каникул;</w:t>
      </w:r>
    </w:p>
    <w:p w:rsidR="00D7768F" w:rsidRDefault="00D7768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6576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6576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в период проведения  организационных мероприятий поводить  обязательные  инструктажи  с детьми  по охране труда, пожарной и  антитеррористической  безопасности</w:t>
      </w:r>
      <w:proofErr w:type="gramStart"/>
      <w:r w:rsidR="006576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6576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правилам поведения при занятии различными видами  отдыха  и труда, выработать четкий режим занятий и вести строгий учет наличия детей в группах;</w:t>
      </w:r>
    </w:p>
    <w:p w:rsidR="006576EF" w:rsidRDefault="006576E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1.8. утверди</w:t>
      </w:r>
      <w:r w:rsidR="00B44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ть инструкцию по организованной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перевозке  групп обучающихся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следовании автомобильным транспортом; </w:t>
      </w:r>
    </w:p>
    <w:p w:rsidR="006576EF" w:rsidRDefault="006576E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   1.9.</w:t>
      </w:r>
      <w:r w:rsidRPr="006576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утвердить инструкцию</w:t>
      </w:r>
      <w:r w:rsidR="00B44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обеспечению безопасности обучающихся  во время  организации  и проведения  походов</w:t>
      </w:r>
      <w:proofErr w:type="gramStart"/>
      <w:r w:rsidR="00B44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44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экскурсий и пеших прогулок;</w:t>
      </w:r>
    </w:p>
    <w:p w:rsidR="00B4420A" w:rsidRDefault="00B4420A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1.10.</w:t>
      </w:r>
      <w:r w:rsidRPr="00B44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утвердить инструкцию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пожарной безопасности  в лагере  с дневным пребыванием детей;</w:t>
      </w:r>
    </w:p>
    <w:p w:rsidR="00B4420A" w:rsidRPr="005202BF" w:rsidRDefault="00B4420A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1.11. в целях  выполнения  мероприятий  по усилению  террористической  деятельности  в образовательных учреждениях  обеспечить образовательные учреждения стендами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содержащими информацию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телефонах экстренных служб, правоохранительных органов ;</w:t>
      </w:r>
    </w:p>
    <w:p w:rsidR="003311BF" w:rsidRPr="005202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1.12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разработать и утвердить план мероприятий по обеспечению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комплексной безопасности воспитанников в период пребывания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оздоровительных лагерях;</w:t>
      </w:r>
    </w:p>
    <w:p w:rsidR="003311BF" w:rsidRPr="005202BF" w:rsidRDefault="003311BF" w:rsidP="00FA2383">
      <w:pPr>
        <w:autoSpaceDE w:val="0"/>
        <w:autoSpaceDN w:val="0"/>
        <w:adjustRightInd w:val="0"/>
        <w:ind w:left="-142" w:hanging="14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2.О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тветственность за обеспечение комплексной безопасности возложить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руководителей общеобраз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овательных учреждений района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3311BF" w:rsidRPr="005202BF" w:rsidRDefault="003311BF" w:rsidP="00FA23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3.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Копии приказов и планы мероприятий по комплексной безопасности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воспитанников представить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Управление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Усть-Джегутинского муниципального района 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срок до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26</w:t>
      </w:r>
      <w:r w:rsidR="00FA23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.04.2018</w:t>
      </w:r>
      <w:r w:rsidRPr="005202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3311BF" w:rsidRDefault="003311BF" w:rsidP="00FA2383">
      <w:pPr>
        <w:tabs>
          <w:tab w:val="left" w:pos="705"/>
          <w:tab w:val="left" w:pos="10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2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4.Контроль над исполнением настоящего приказа возложить на </w:t>
      </w:r>
      <w:r w:rsidR="00FA2383">
        <w:rPr>
          <w:rFonts w:ascii="Times New Roman" w:hAnsi="Times New Roman"/>
          <w:sz w:val="28"/>
          <w:szCs w:val="28"/>
        </w:rPr>
        <w:t xml:space="preserve">методиста по учебным дисциплинам </w:t>
      </w:r>
      <w:r w:rsidR="0006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55D">
        <w:rPr>
          <w:rFonts w:ascii="Times New Roman" w:hAnsi="Times New Roman"/>
          <w:sz w:val="28"/>
          <w:szCs w:val="28"/>
        </w:rPr>
        <w:t>Ф.М.Коджакову</w:t>
      </w:r>
      <w:proofErr w:type="spellEnd"/>
    </w:p>
    <w:p w:rsidR="003311BF" w:rsidRDefault="003311BF" w:rsidP="00FA2383">
      <w:pPr>
        <w:tabs>
          <w:tab w:val="left" w:pos="405"/>
          <w:tab w:val="left" w:pos="10455"/>
        </w:tabs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A2383" w:rsidRDefault="00FA2383" w:rsidP="00FA2383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Начальник Управления образования                                       А.Х.Батчаев</w:t>
      </w:r>
    </w:p>
    <w:p w:rsidR="003311BF" w:rsidRDefault="003311BF" w:rsidP="00FA2383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20BA" w:rsidRPr="009F7A91" w:rsidRDefault="004C20BA" w:rsidP="004C20BA">
      <w:pPr>
        <w:jc w:val="both"/>
        <w:rPr>
          <w:rFonts w:ascii="Times New Roman" w:hAnsi="Times New Roman" w:cs="Times New Roman"/>
          <w:sz w:val="26"/>
          <w:szCs w:val="26"/>
        </w:rPr>
      </w:pPr>
      <w:r w:rsidRPr="009F7A9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9F7A91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9F7A91">
        <w:rPr>
          <w:rFonts w:ascii="Times New Roman" w:hAnsi="Times New Roman" w:cs="Times New Roman"/>
          <w:sz w:val="26"/>
          <w:szCs w:val="26"/>
        </w:rPr>
        <w:t xml:space="preserve">  «____» ___________</w:t>
      </w:r>
      <w:r>
        <w:rPr>
          <w:rFonts w:ascii="Times New Roman" w:hAnsi="Times New Roman" w:cs="Times New Roman"/>
          <w:sz w:val="26"/>
          <w:szCs w:val="26"/>
        </w:rPr>
        <w:t>20___г.  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Ф.М.Коджакова</w:t>
      </w:r>
      <w:proofErr w:type="spellEnd"/>
    </w:p>
    <w:p w:rsidR="003311BF" w:rsidRDefault="003311BF" w:rsidP="00FA2383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3311BF" w:rsidRDefault="003311BF" w:rsidP="00FA2383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3311BF" w:rsidRDefault="003311BF" w:rsidP="00FA2383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3311BF" w:rsidRDefault="003311BF" w:rsidP="00FA2383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3311BF" w:rsidRDefault="003311BF" w:rsidP="00FA2383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3311BF" w:rsidRDefault="003311BF" w:rsidP="00FA2383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3311BF" w:rsidRDefault="003311BF" w:rsidP="00FA2383">
      <w:pPr>
        <w:jc w:val="both"/>
      </w:pPr>
    </w:p>
    <w:p w:rsidR="003311BF" w:rsidRDefault="003311BF" w:rsidP="00FA2383">
      <w:pPr>
        <w:jc w:val="both"/>
      </w:pPr>
    </w:p>
    <w:p w:rsidR="00F86DAB" w:rsidRDefault="00F86DAB" w:rsidP="00FA2383">
      <w:pPr>
        <w:jc w:val="both"/>
      </w:pPr>
    </w:p>
    <w:sectPr w:rsidR="00F86DAB" w:rsidSect="007A7AC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F"/>
    <w:rsid w:val="0006555D"/>
    <w:rsid w:val="003311BF"/>
    <w:rsid w:val="004C20BA"/>
    <w:rsid w:val="006576EF"/>
    <w:rsid w:val="00B4420A"/>
    <w:rsid w:val="00D7768F"/>
    <w:rsid w:val="00F86DAB"/>
    <w:rsid w:val="00F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311BF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311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1BF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1B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311BF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311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1BF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1B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8409-C281-4295-B1F0-2831827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1</cp:revision>
  <cp:lastPrinted>2018-04-03T12:19:00Z</cp:lastPrinted>
  <dcterms:created xsi:type="dcterms:W3CDTF">2018-04-03T11:12:00Z</dcterms:created>
  <dcterms:modified xsi:type="dcterms:W3CDTF">2018-04-03T12:21:00Z</dcterms:modified>
</cp:coreProperties>
</file>