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0D" w:rsidRDefault="00CC33F5" w:rsidP="00CC33F5">
      <w:pPr>
        <w:pStyle w:val="a3"/>
        <w:ind w:firstLine="851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C33F5">
        <w:rPr>
          <w:rFonts w:ascii="Times New Roman" w:hAnsi="Times New Roman"/>
          <w:b/>
          <w:kern w:val="36"/>
          <w:sz w:val="28"/>
          <w:szCs w:val="28"/>
          <w:lang w:eastAsia="ru-RU"/>
        </w:rPr>
        <w:drawing>
          <wp:inline distT="0" distB="0" distL="0" distR="0">
            <wp:extent cx="5940425" cy="1256485"/>
            <wp:effectExtent l="19050" t="0" r="3175" b="0"/>
            <wp:docPr id="2" name="Рисунок 1" descr="C:\Users\Администратор\Pictures\2018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8-04-2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97" w:rsidRDefault="00D10897" w:rsidP="00426BF4">
      <w:pPr>
        <w:pStyle w:val="a3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0350D" w:rsidRDefault="0040350D" w:rsidP="00426BF4">
      <w:pPr>
        <w:pStyle w:val="a3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Положение об 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политике</w:t>
      </w:r>
    </w:p>
    <w:p w:rsidR="00426BF4" w:rsidRPr="003F118A" w:rsidRDefault="00426BF4" w:rsidP="00426BF4">
      <w:pPr>
        <w:pStyle w:val="a3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423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1. Цели и задачи  внедрения </w:t>
      </w:r>
      <w:proofErr w:type="spellStart"/>
      <w:r w:rsidRPr="00174232">
        <w:rPr>
          <w:rFonts w:ascii="Times New Roman" w:hAnsi="Times New Roman"/>
          <w:b/>
          <w:kern w:val="36"/>
          <w:sz w:val="28"/>
          <w:szCs w:val="28"/>
          <w:lang w:eastAsia="ru-RU"/>
        </w:rPr>
        <w:t>антикоррупционной</w:t>
      </w:r>
      <w:proofErr w:type="spellEnd"/>
      <w:r w:rsidRPr="0017423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политики в </w:t>
      </w:r>
      <w:r>
        <w:rPr>
          <w:rFonts w:ascii="Times New Roman" w:hAnsi="Times New Roman"/>
          <w:b/>
          <w:sz w:val="28"/>
          <w:szCs w:val="28"/>
          <w:lang w:eastAsia="ru-RU"/>
        </w:rPr>
        <w:t>МК</w:t>
      </w:r>
      <w:r w:rsidRPr="003F118A">
        <w:rPr>
          <w:rFonts w:ascii="Times New Roman" w:hAnsi="Times New Roman"/>
          <w:b/>
          <w:sz w:val="28"/>
          <w:szCs w:val="28"/>
          <w:lang w:eastAsia="ru-RU"/>
        </w:rPr>
        <w:t xml:space="preserve">ОУ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«Лицей № 1 г.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Джегуты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26BF4" w:rsidRPr="00426BF4" w:rsidRDefault="00426BF4" w:rsidP="00426B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     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Антикоррупционная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политика  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26BF4">
        <w:rPr>
          <w:rFonts w:ascii="Times New Roman" w:hAnsi="Times New Roman"/>
          <w:sz w:val="28"/>
          <w:szCs w:val="28"/>
          <w:lang w:eastAsia="ru-RU"/>
        </w:rPr>
        <w:t xml:space="preserve">МКОУ  «Лицей № 1 г. </w:t>
      </w:r>
      <w:proofErr w:type="spellStart"/>
      <w:r w:rsidRPr="00426BF4">
        <w:rPr>
          <w:rFonts w:ascii="Times New Roman" w:hAnsi="Times New Roman"/>
          <w:sz w:val="28"/>
          <w:szCs w:val="28"/>
          <w:lang w:eastAsia="ru-RU"/>
        </w:rPr>
        <w:t>Усть</w:t>
      </w:r>
      <w:proofErr w:type="spellEnd"/>
      <w:r w:rsidRPr="00426BF4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26BF4">
        <w:rPr>
          <w:rFonts w:ascii="Times New Roman" w:hAnsi="Times New Roman"/>
          <w:sz w:val="28"/>
          <w:szCs w:val="28"/>
          <w:lang w:eastAsia="ru-RU"/>
        </w:rPr>
        <w:t>Джегуты</w:t>
      </w:r>
      <w:proofErr w:type="spellEnd"/>
      <w:r w:rsidRPr="00426BF4">
        <w:rPr>
          <w:rFonts w:ascii="Times New Roman" w:hAnsi="Times New Roman"/>
          <w:sz w:val="28"/>
          <w:szCs w:val="28"/>
          <w:lang w:eastAsia="ru-RU"/>
        </w:rPr>
        <w:t>»</w:t>
      </w:r>
    </w:p>
    <w:p w:rsidR="00426BF4" w:rsidRDefault="00426BF4" w:rsidP="00426B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232">
        <w:rPr>
          <w:rFonts w:ascii="Times New Roman" w:hAnsi="Times New Roman"/>
          <w:kern w:val="36"/>
          <w:sz w:val="28"/>
          <w:szCs w:val="28"/>
          <w:lang w:eastAsia="ru-RU"/>
        </w:rPr>
        <w:t>(дале</w:t>
      </w:r>
      <w:proofErr w:type="gramStart"/>
      <w:r w:rsidRPr="00174232">
        <w:rPr>
          <w:rFonts w:ascii="Times New Roman" w:hAnsi="Times New Roman"/>
          <w:kern w:val="36"/>
          <w:sz w:val="28"/>
          <w:szCs w:val="28"/>
          <w:lang w:eastAsia="ru-RU"/>
        </w:rPr>
        <w:t>е-</w:t>
      </w:r>
      <w:proofErr w:type="gramEnd"/>
      <w:r w:rsidRPr="00174232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Лицей</w:t>
      </w:r>
      <w:r w:rsidRPr="00174232">
        <w:rPr>
          <w:rFonts w:ascii="Times New Roman" w:hAnsi="Times New Roman"/>
          <w:kern w:val="36"/>
          <w:sz w:val="28"/>
          <w:szCs w:val="28"/>
          <w:lang w:eastAsia="ru-RU"/>
        </w:rPr>
        <w:t xml:space="preserve">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– Федеральный закон № 273-ФЗ).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Нормативными актами, регулирующими 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антикоррупционную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политику образовательного учреждения, являются также </w:t>
      </w:r>
      <w:r>
        <w:rPr>
          <w:rFonts w:ascii="Times New Roman" w:hAnsi="Times New Roman"/>
          <w:sz w:val="28"/>
          <w:szCs w:val="28"/>
          <w:lang w:eastAsia="ru-RU"/>
        </w:rPr>
        <w:t>Федеральный з</w:t>
      </w:r>
      <w:r w:rsidRPr="00174232">
        <w:rPr>
          <w:rFonts w:ascii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29.12.2012 № 273-ФЗ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«Об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</w:t>
      </w:r>
      <w:r w:rsidRPr="00174232">
        <w:rPr>
          <w:rFonts w:ascii="Times New Roman" w:hAnsi="Times New Roman"/>
          <w:sz w:val="28"/>
          <w:szCs w:val="28"/>
          <w:lang w:eastAsia="ru-RU"/>
        </w:rPr>
        <w:t>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426BF4" w:rsidRPr="00174232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426BF4" w:rsidRPr="00174232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426BF4" w:rsidRDefault="00426BF4" w:rsidP="00426B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          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Антикоррупционная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политика </w:t>
      </w:r>
      <w:r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направлена на реализацию данных мер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26BF4" w:rsidRPr="00174232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b/>
          <w:sz w:val="28"/>
          <w:szCs w:val="28"/>
          <w:lang w:eastAsia="ru-RU"/>
        </w:rPr>
        <w:t>2.Используемые в политике понятия и определения</w:t>
      </w:r>
    </w:p>
    <w:p w:rsidR="00426BF4" w:rsidRPr="00174232" w:rsidRDefault="00426BF4" w:rsidP="00426B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 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4232">
        <w:rPr>
          <w:rFonts w:ascii="Times New Roman" w:hAnsi="Times New Roman"/>
          <w:i/>
          <w:sz w:val="28"/>
          <w:szCs w:val="28"/>
          <w:lang w:eastAsia="ru-RU"/>
        </w:rPr>
        <w:t>Коррупция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 w:rsidRPr="00174232">
        <w:rPr>
          <w:rFonts w:ascii="Times New Roman" w:hAnsi="Times New Roman"/>
          <w:sz w:val="28"/>
          <w:szCs w:val="28"/>
          <w:lang w:eastAsia="ru-RU"/>
        </w:rPr>
        <w:lastRenderedPageBreak/>
        <w:t>третьих лиц либо незаконное предоставление такой выгоды указанному лицу другими физическими лицами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>Противодействие коррупции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>Организация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>Контрагент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4232">
        <w:rPr>
          <w:rFonts w:ascii="Times New Roman" w:hAnsi="Times New Roman"/>
          <w:i/>
          <w:sz w:val="28"/>
          <w:szCs w:val="28"/>
          <w:lang w:eastAsia="ru-RU"/>
        </w:rPr>
        <w:t>Взятка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4232">
        <w:rPr>
          <w:rFonts w:ascii="Times New Roman" w:hAnsi="Times New Roman"/>
          <w:i/>
          <w:sz w:val="28"/>
          <w:szCs w:val="28"/>
          <w:lang w:eastAsia="ru-RU"/>
        </w:rPr>
        <w:t>Коммерческий подкуп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4232">
        <w:rPr>
          <w:rFonts w:ascii="Times New Roman" w:hAnsi="Times New Roman"/>
          <w:i/>
          <w:sz w:val="28"/>
          <w:szCs w:val="28"/>
          <w:lang w:eastAsia="ru-RU"/>
        </w:rPr>
        <w:t>Конфликт интересов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</w:t>
      </w:r>
      <w:r w:rsidRPr="00174232">
        <w:rPr>
          <w:rFonts w:ascii="Times New Roman" w:hAnsi="Times New Roman"/>
          <w:sz w:val="28"/>
          <w:szCs w:val="28"/>
          <w:lang w:eastAsia="ru-RU"/>
        </w:rPr>
        <w:lastRenderedPageBreak/>
        <w:t>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426BF4" w:rsidRPr="00174232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>Личная заинтересованность работника (представителя организации)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26BF4" w:rsidRPr="00174232" w:rsidRDefault="00426BF4" w:rsidP="00426BF4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74232">
        <w:rPr>
          <w:rFonts w:ascii="Times New Roman" w:hAnsi="Times New Roman"/>
          <w:kern w:val="36"/>
          <w:sz w:val="28"/>
          <w:szCs w:val="28"/>
          <w:lang w:eastAsia="ru-RU"/>
        </w:rPr>
        <w:t> </w:t>
      </w:r>
    </w:p>
    <w:p w:rsidR="00426BF4" w:rsidRPr="00174232" w:rsidRDefault="00426BF4" w:rsidP="00426BF4">
      <w:pPr>
        <w:pStyle w:val="a3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423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3.Основные принципы </w:t>
      </w:r>
      <w:proofErr w:type="spellStart"/>
      <w:r w:rsidRPr="00174232">
        <w:rPr>
          <w:rFonts w:ascii="Times New Roman" w:hAnsi="Times New Roman"/>
          <w:b/>
          <w:kern w:val="36"/>
          <w:sz w:val="28"/>
          <w:szCs w:val="28"/>
          <w:lang w:eastAsia="ru-RU"/>
        </w:rPr>
        <w:t>антикоррупционной</w:t>
      </w:r>
      <w:proofErr w:type="spellEnd"/>
      <w:r w:rsidRPr="00174232">
        <w:rPr>
          <w:rFonts w:ascii="Times New Roman" w:hAnsi="Times New Roman"/>
          <w:b/>
          <w:kern w:val="36"/>
          <w:sz w:val="28"/>
          <w:szCs w:val="28"/>
          <w:lang w:eastAsia="ru-RU"/>
        </w:rPr>
        <w:t>  деятельности организации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74232">
        <w:rPr>
          <w:rFonts w:ascii="Times New Roman" w:hAnsi="Times New Roman"/>
          <w:kern w:val="36"/>
          <w:sz w:val="28"/>
          <w:szCs w:val="28"/>
          <w:lang w:eastAsia="ru-RU"/>
        </w:rPr>
        <w:t xml:space="preserve">Системы мер противодействия коррупции в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центре</w:t>
      </w:r>
      <w:r w:rsidRPr="00174232">
        <w:rPr>
          <w:rFonts w:ascii="Times New Roman" w:hAnsi="Times New Roman"/>
          <w:kern w:val="36"/>
          <w:sz w:val="28"/>
          <w:szCs w:val="28"/>
          <w:lang w:eastAsia="ru-RU"/>
        </w:rPr>
        <w:t xml:space="preserve"> основыва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ют</w:t>
      </w:r>
      <w:r w:rsidRPr="00174232">
        <w:rPr>
          <w:rFonts w:ascii="Times New Roman" w:hAnsi="Times New Roman"/>
          <w:kern w:val="36"/>
          <w:sz w:val="28"/>
          <w:szCs w:val="28"/>
          <w:lang w:eastAsia="ru-RU"/>
        </w:rPr>
        <w:t>ся на следующих ключевых принципах: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 xml:space="preserve">Принцип соответствия политики </w:t>
      </w:r>
      <w:r>
        <w:rPr>
          <w:rFonts w:ascii="Times New Roman" w:hAnsi="Times New Roman"/>
          <w:i/>
          <w:sz w:val="28"/>
          <w:szCs w:val="28"/>
          <w:lang w:eastAsia="ru-RU"/>
        </w:rPr>
        <w:t>центра</w:t>
      </w:r>
      <w:r w:rsidRPr="00174232">
        <w:rPr>
          <w:rFonts w:ascii="Times New Roman" w:hAnsi="Times New Roman"/>
          <w:i/>
          <w:sz w:val="28"/>
          <w:szCs w:val="28"/>
          <w:lang w:eastAsia="ru-RU"/>
        </w:rPr>
        <w:t xml:space="preserve"> действующему законодательству и общепринятым нормам.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Соответствие реализуемых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антикоррупционных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426BF4" w:rsidRPr="009401EA" w:rsidRDefault="00426BF4" w:rsidP="00426BF4">
      <w:pPr>
        <w:pStyle w:val="a3"/>
        <w:ind w:firstLine="851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>Принцип личного примера руководства.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Ключевая роль руководства </w:t>
      </w:r>
      <w:r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26BF4" w:rsidRPr="00174232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>Принцип вовлеченности работников.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Информированность работников </w:t>
      </w:r>
      <w:r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о положениях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антикоррупционных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стандартов и процедур.</w:t>
      </w:r>
    </w:p>
    <w:p w:rsidR="00426BF4" w:rsidRPr="00174232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 xml:space="preserve">Принцип соразмерности </w:t>
      </w:r>
      <w:proofErr w:type="spellStart"/>
      <w:r w:rsidRPr="00174232">
        <w:rPr>
          <w:rFonts w:ascii="Times New Roman" w:hAnsi="Times New Roman"/>
          <w:i/>
          <w:sz w:val="28"/>
          <w:szCs w:val="28"/>
          <w:lang w:eastAsia="ru-RU"/>
        </w:rPr>
        <w:t>антикоррупционных</w:t>
      </w:r>
      <w:proofErr w:type="spellEnd"/>
      <w:r w:rsidRPr="00174232">
        <w:rPr>
          <w:rFonts w:ascii="Times New Roman" w:hAnsi="Times New Roman"/>
          <w:i/>
          <w:sz w:val="28"/>
          <w:szCs w:val="28"/>
          <w:lang w:eastAsia="ru-RU"/>
        </w:rPr>
        <w:t xml:space="preserve"> процедур риску коррупции.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rFonts w:ascii="Times New Roman" w:hAnsi="Times New Roman"/>
          <w:sz w:val="28"/>
          <w:szCs w:val="28"/>
          <w:lang w:eastAsia="ru-RU"/>
        </w:rPr>
        <w:t>Лицея, его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26BF4" w:rsidRPr="00174232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 xml:space="preserve">Принцип эффективности  </w:t>
      </w:r>
      <w:proofErr w:type="spellStart"/>
      <w:r w:rsidRPr="00174232">
        <w:rPr>
          <w:rFonts w:ascii="Times New Roman" w:hAnsi="Times New Roman"/>
          <w:i/>
          <w:sz w:val="28"/>
          <w:szCs w:val="28"/>
          <w:lang w:eastAsia="ru-RU"/>
        </w:rPr>
        <w:t>антикоррупционных</w:t>
      </w:r>
      <w:proofErr w:type="spellEnd"/>
      <w:r w:rsidRPr="00174232">
        <w:rPr>
          <w:rFonts w:ascii="Times New Roman" w:hAnsi="Times New Roman"/>
          <w:i/>
          <w:sz w:val="28"/>
          <w:szCs w:val="28"/>
          <w:lang w:eastAsia="ru-RU"/>
        </w:rPr>
        <w:t xml:space="preserve"> процедур.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Применение в Лицее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таких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антикоррупционных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174232">
        <w:rPr>
          <w:rFonts w:ascii="Times New Roman" w:hAnsi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>.</w:t>
      </w:r>
    </w:p>
    <w:p w:rsidR="00426BF4" w:rsidRPr="00174232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>Принцип ответственности и неотвратимости наказания.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Неотвратимость наказания для работников </w:t>
      </w:r>
      <w:r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Лицея 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за реализацию внутриорганизационной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политики.</w:t>
      </w:r>
    </w:p>
    <w:p w:rsidR="00426BF4" w:rsidRPr="00174232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Принцип открытости 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Информирование контрагентов, партнеров и общественности о принятых в </w:t>
      </w:r>
      <w:r>
        <w:rPr>
          <w:rFonts w:ascii="Times New Roman" w:hAnsi="Times New Roman"/>
          <w:sz w:val="28"/>
          <w:szCs w:val="28"/>
          <w:lang w:eastAsia="ru-RU"/>
        </w:rPr>
        <w:t>Лицее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антикоррупционных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стандартах ведения деятельности.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>Принцип постоянного контроля и регулярного мониторинга.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антикоррупционных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стандартов и процедур, а также </w:t>
      </w:r>
      <w:proofErr w:type="gramStart"/>
      <w:r w:rsidRPr="00174232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их исполнением.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1EA">
        <w:rPr>
          <w:rFonts w:ascii="Times New Roman" w:hAnsi="Times New Roman"/>
          <w:b/>
          <w:sz w:val="28"/>
          <w:szCs w:val="28"/>
          <w:lang w:eastAsia="ru-RU"/>
        </w:rPr>
        <w:t>4. Область применения политики и круг лиц, попадающих под ее действие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Основным кругом лиц, попадающих под действие политики, являются работники </w:t>
      </w:r>
      <w:r>
        <w:rPr>
          <w:rFonts w:ascii="Times New Roman" w:hAnsi="Times New Roman"/>
          <w:sz w:val="28"/>
          <w:szCs w:val="28"/>
          <w:lang w:eastAsia="ru-RU"/>
        </w:rPr>
        <w:t>Лицея, находящиеся с ним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нужно включить в текст договоров.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Определение должностных лиц </w:t>
      </w:r>
      <w:r>
        <w:rPr>
          <w:rFonts w:ascii="Times New Roman" w:hAnsi="Times New Roman"/>
          <w:b/>
          <w:sz w:val="28"/>
          <w:szCs w:val="28"/>
          <w:lang w:eastAsia="ru-RU"/>
        </w:rPr>
        <w:t>лицея</w:t>
      </w:r>
      <w:r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, ответственных за реализацию </w:t>
      </w:r>
      <w:proofErr w:type="spellStart"/>
      <w:r w:rsidRPr="009401EA">
        <w:rPr>
          <w:rFonts w:ascii="Times New Roman" w:hAnsi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9401EA">
        <w:rPr>
          <w:rFonts w:ascii="Times New Roman" w:hAnsi="Times New Roman"/>
          <w:b/>
          <w:sz w:val="28"/>
          <w:szCs w:val="28"/>
          <w:lang w:eastAsia="ru-RU"/>
        </w:rPr>
        <w:t>  политики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Лицее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Эти обязанности  включают в частности: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разработку  локальных нормативных актов </w:t>
      </w:r>
      <w:r w:rsidR="0040350D"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>, направленных на реализацию мер по предупреждению коррупции (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политики, кодекса этики и служебного поведения работников и т.д.);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организация проведения оценки коррупционных рисков;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организация заполнения и рассмотрения деклараций о конфликте интересов;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</w:t>
      </w:r>
      <w:r w:rsidRPr="00174232">
        <w:rPr>
          <w:rFonts w:ascii="Times New Roman" w:hAnsi="Times New Roman"/>
          <w:sz w:val="28"/>
          <w:szCs w:val="28"/>
          <w:lang w:eastAsia="ru-RU"/>
        </w:rPr>
        <w:lastRenderedPageBreak/>
        <w:t>расследованию коррупционных преступлений, включая оперативно-розыскные мероприятия;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проведение оценки результатов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работы и подготовка соответствующих отчетных материалов Учредителю.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6.Определение и закрепление обязанностей работников и </w:t>
      </w:r>
      <w:r w:rsidR="0040350D">
        <w:rPr>
          <w:rFonts w:ascii="Times New Roman" w:hAnsi="Times New Roman"/>
          <w:b/>
          <w:sz w:val="28"/>
          <w:szCs w:val="28"/>
          <w:lang w:eastAsia="ru-RU"/>
        </w:rPr>
        <w:t>Лицея</w:t>
      </w:r>
      <w:r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, связанных с предупреждением и противодействием коррупции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 w:rsidR="0040350D">
        <w:rPr>
          <w:rFonts w:ascii="Times New Roman" w:hAnsi="Times New Roman"/>
          <w:kern w:val="36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>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40350D">
        <w:rPr>
          <w:rFonts w:ascii="Times New Roman" w:hAnsi="Times New Roman"/>
          <w:kern w:val="36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>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40350D">
        <w:rPr>
          <w:rFonts w:ascii="Times New Roman" w:hAnsi="Times New Roman"/>
          <w:kern w:val="36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>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незамедлительно информировать директора </w:t>
      </w:r>
      <w:r w:rsidR="0040350D">
        <w:rPr>
          <w:rFonts w:ascii="Times New Roman" w:hAnsi="Times New Roman"/>
          <w:kern w:val="36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50D">
        <w:rPr>
          <w:rFonts w:ascii="Times New Roman" w:hAnsi="Times New Roman"/>
          <w:kern w:val="36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незамедлительно информировать директора </w:t>
      </w:r>
      <w:r w:rsidR="0040350D">
        <w:rPr>
          <w:rFonts w:ascii="Times New Roman" w:hAnsi="Times New Roman"/>
          <w:kern w:val="36"/>
          <w:sz w:val="28"/>
          <w:szCs w:val="28"/>
          <w:lang w:eastAsia="ru-RU"/>
        </w:rPr>
        <w:t xml:space="preserve"> 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,  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50D">
        <w:rPr>
          <w:rFonts w:ascii="Times New Roman" w:hAnsi="Times New Roman"/>
          <w:kern w:val="36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о ставшей известной  информации о случаях совершения коррупционных правонарушений другими работниками</w:t>
      </w:r>
      <w:r w:rsidR="0040350D">
        <w:rPr>
          <w:rFonts w:ascii="Times New Roman" w:hAnsi="Times New Roman"/>
          <w:sz w:val="28"/>
          <w:szCs w:val="28"/>
          <w:lang w:eastAsia="ru-RU"/>
        </w:rPr>
        <w:t xml:space="preserve"> Лицея </w:t>
      </w:r>
      <w:r w:rsidRPr="00174232">
        <w:rPr>
          <w:rFonts w:ascii="Times New Roman" w:hAnsi="Times New Roman"/>
          <w:sz w:val="28"/>
          <w:szCs w:val="28"/>
          <w:lang w:eastAsia="ru-RU"/>
        </w:rPr>
        <w:t>или иными лицами;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сообщить </w:t>
      </w:r>
      <w:r>
        <w:rPr>
          <w:rFonts w:ascii="Times New Roman" w:hAnsi="Times New Roman"/>
          <w:sz w:val="28"/>
          <w:szCs w:val="28"/>
          <w:lang w:eastAsia="ru-RU"/>
        </w:rPr>
        <w:t>директору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Исходя их положений статьи 57 ТК РФ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Антикоррупционная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политика».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Общие и специальные обязанности рекомендуется включить в трудовой</w:t>
      </w:r>
      <w:r w:rsidR="0040350D">
        <w:rPr>
          <w:rFonts w:ascii="Times New Roman" w:hAnsi="Times New Roman"/>
          <w:sz w:val="28"/>
          <w:szCs w:val="28"/>
          <w:lang w:eastAsia="ru-RU"/>
        </w:rPr>
        <w:t xml:space="preserve"> договор с работником  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неправомерных действий, повлекших неисполнение возложенных на него трудовых обязанностей. </w:t>
      </w:r>
    </w:p>
    <w:p w:rsidR="00426BF4" w:rsidRPr="009401EA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7.</w:t>
      </w:r>
      <w:r w:rsidRPr="009401E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Установление перечня реализуемых образовательным учреждением  </w:t>
      </w:r>
      <w:proofErr w:type="spellStart"/>
      <w:r w:rsidRPr="009401EA">
        <w:rPr>
          <w:rFonts w:ascii="Times New Roman" w:hAnsi="Times New Roman"/>
          <w:b/>
          <w:kern w:val="36"/>
          <w:sz w:val="28"/>
          <w:szCs w:val="28"/>
          <w:lang w:eastAsia="ru-RU"/>
        </w:rPr>
        <w:t>антикоррупционных</w:t>
      </w:r>
      <w:proofErr w:type="spellEnd"/>
      <w:r w:rsidRPr="009401E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мероприятий, стандартов и процедур и  порядок их выполнения (применения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)</w:t>
      </w:r>
    </w:p>
    <w:p w:rsidR="00426BF4" w:rsidRPr="00174232" w:rsidRDefault="00426BF4" w:rsidP="00426B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6"/>
        <w:gridCol w:w="6510"/>
      </w:tblGrid>
      <w:tr w:rsidR="00426BF4" w:rsidRPr="00174232" w:rsidTr="00B03443">
        <w:trPr>
          <w:trHeight w:val="350"/>
          <w:tblCellSpacing w:w="0" w:type="dxa"/>
        </w:trPr>
        <w:tc>
          <w:tcPr>
            <w:tcW w:w="2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426BF4" w:rsidRPr="00174232" w:rsidTr="00B03443">
        <w:trPr>
          <w:trHeight w:val="350"/>
          <w:tblCellSpacing w:w="0" w:type="dxa"/>
        </w:trPr>
        <w:tc>
          <w:tcPr>
            <w:tcW w:w="29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Нормативное </w:t>
            </w: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Разработка и принятие </w:t>
            </w:r>
            <w:proofErr w:type="spellStart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политики организаци</w:t>
            </w:r>
            <w:bookmarkStart w:id="0" w:name="_ftnref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bookmarkEnd w:id="0"/>
          </w:p>
        </w:tc>
      </w:tr>
      <w:tr w:rsidR="00426BF4" w:rsidRPr="00174232" w:rsidTr="00B03443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 утверждение плана реализации </w:t>
            </w:r>
            <w:proofErr w:type="spellStart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 принятие кодекса этики и служебного поведения работников </w:t>
            </w:r>
            <w:r w:rsidR="0040350D">
              <w:rPr>
                <w:rFonts w:ascii="Times New Roman" w:hAnsi="Times New Roman"/>
                <w:sz w:val="28"/>
                <w:szCs w:val="28"/>
                <w:lang w:eastAsia="ru-RU"/>
              </w:rPr>
              <w:t>Лицея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оговорки</w:t>
            </w:r>
          </w:p>
        </w:tc>
      </w:tr>
      <w:tr w:rsidR="00426BF4" w:rsidRPr="00174232" w:rsidTr="00B03443">
        <w:trPr>
          <w:trHeight w:val="5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</w:t>
            </w:r>
            <w:proofErr w:type="spellStart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положений в трудовые договоры работников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29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 введение специальных </w:t>
            </w:r>
            <w:proofErr w:type="spellStart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процедур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антикоррупционных</w:t>
            </w:r>
            <w:proofErr w:type="spellEnd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29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Обучение и информирование работников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стандартов и процедур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29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 организации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29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результатов проводимой </w:t>
            </w:r>
            <w:proofErr w:type="spellStart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29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426BF4" w:rsidRPr="00174232" w:rsidTr="00B03443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F4" w:rsidRPr="00174232" w:rsidRDefault="00426BF4" w:rsidP="00B034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232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</w:t>
            </w:r>
            <w:bookmarkStart w:id="1" w:name="_ftnref2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bookmarkEnd w:id="1"/>
          </w:p>
        </w:tc>
      </w:tr>
    </w:tbl>
    <w:p w:rsidR="00426BF4" w:rsidRPr="00174232" w:rsidRDefault="00426BF4" w:rsidP="00426B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 </w:t>
      </w:r>
    </w:p>
    <w:p w:rsidR="00426BF4" w:rsidRPr="00174232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В качестве   приложения к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политике в </w:t>
      </w:r>
      <w:r w:rsidR="0040350D">
        <w:rPr>
          <w:rFonts w:ascii="Times New Roman" w:hAnsi="Times New Roman"/>
          <w:sz w:val="28"/>
          <w:szCs w:val="28"/>
          <w:lang w:eastAsia="ru-RU"/>
        </w:rPr>
        <w:t>Лицее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ежегодно утверждается план реализации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антикоррупционных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мероприятий. </w:t>
      </w:r>
    </w:p>
    <w:p w:rsidR="00426BF4" w:rsidRPr="00174232" w:rsidRDefault="00426BF4" w:rsidP="00426B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 </w:t>
      </w:r>
    </w:p>
    <w:p w:rsidR="00426BF4" w:rsidRPr="009401EA" w:rsidRDefault="00426BF4" w:rsidP="00426BF4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1EA">
        <w:rPr>
          <w:rFonts w:ascii="Times New Roman" w:hAnsi="Times New Roman"/>
          <w:b/>
          <w:sz w:val="28"/>
          <w:szCs w:val="28"/>
          <w:lang w:eastAsia="ru-RU"/>
        </w:rPr>
        <w:t>7.Оценка коррупционных рисков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</w:t>
      </w:r>
      <w:r w:rsidRPr="001742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реализации которых наиболее высока вероятность совершения работниками организации коррупционных </w:t>
      </w:r>
      <w:proofErr w:type="gramStart"/>
      <w:r w:rsidRPr="00174232">
        <w:rPr>
          <w:rFonts w:ascii="Times New Roman" w:hAnsi="Times New Roman"/>
          <w:sz w:val="28"/>
          <w:szCs w:val="28"/>
          <w:lang w:eastAsia="ru-RU"/>
        </w:rPr>
        <w:t>правонарушений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как в целях получения личной выгоды, так и в целях получения выгоды организацией.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Оценка коррупционных рисков является важнейшим элементом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политики. Она позволяет обеспечить соответствие реализуемых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антикоррупционных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Оценка коррупционных рисков  проводится как на стадии разработки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Порядок проведения оценки коррупционных рисков: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представить деятельность </w:t>
      </w:r>
      <w:r w:rsidR="0040350D"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подпроцессы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>);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74232">
        <w:rPr>
          <w:rFonts w:ascii="Times New Roman" w:hAnsi="Times New Roman"/>
          <w:sz w:val="28"/>
          <w:szCs w:val="28"/>
          <w:lang w:eastAsia="ru-RU"/>
        </w:rPr>
        <w:t>ыделить «критические точки» - для каждого  процесса и определить те элементы (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подпроцессы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ля каждого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подпроцесса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- должности в </w:t>
      </w:r>
      <w:r w:rsidR="0040350D">
        <w:rPr>
          <w:rFonts w:ascii="Times New Roman" w:hAnsi="Times New Roman"/>
          <w:sz w:val="28"/>
          <w:szCs w:val="28"/>
          <w:lang w:eastAsia="ru-RU"/>
        </w:rPr>
        <w:t>Лицее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 w:rsidR="0040350D"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необходимо, чтобы совершение коррупционного правонарушения стало возможным;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- вероятные формы осуществления коррупционных платежей.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На основании проведенного анализа подготовить «карту коррупционных рисков </w:t>
      </w:r>
      <w:r w:rsidR="0040350D"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>» - сводное описание «критических точек» и возможных коррупционных правонарушений.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Разработать комплекс мер по устранению или минимизации коррупционных рисков. 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8.Ответственность  сотрудников за несоблюдение требований </w:t>
      </w:r>
      <w:proofErr w:type="spellStart"/>
      <w:r w:rsidRPr="009401EA">
        <w:rPr>
          <w:rFonts w:ascii="Times New Roman" w:hAnsi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 политики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При этом следует учитывать, что конфликт интересов может принимать множество различных форм.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С целью регулирования и предотвращения конфликта интересов в деятельности своих работников в </w:t>
      </w:r>
      <w:r w:rsidR="0040350D">
        <w:rPr>
          <w:rFonts w:ascii="Times New Roman" w:hAnsi="Times New Roman"/>
          <w:sz w:val="28"/>
          <w:szCs w:val="28"/>
          <w:lang w:eastAsia="ru-RU"/>
        </w:rPr>
        <w:t>Лицее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следует  принять Положение о конфликте интересов.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lastRenderedPageBreak/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цели и задачи </w:t>
      </w:r>
      <w:r>
        <w:rPr>
          <w:rFonts w:ascii="Times New Roman" w:hAnsi="Times New Roman"/>
          <w:sz w:val="28"/>
          <w:szCs w:val="28"/>
          <w:lang w:eastAsia="ru-RU"/>
        </w:rPr>
        <w:t>положения о конфликте интересов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используемые в положении понятия и определения;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круг лиц, попадающих под действие положения;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основные принципы управления конфликтом интересов в организации;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ответственность работников за несоблюдение положения о конфликте интересов.</w:t>
      </w:r>
      <w:r w:rsidRPr="00174232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В основу работы по управлению конфликтом инте</w:t>
      </w:r>
      <w:r w:rsidR="0040350D">
        <w:rPr>
          <w:rFonts w:ascii="Times New Roman" w:hAnsi="Times New Roman"/>
          <w:sz w:val="28"/>
          <w:szCs w:val="28"/>
          <w:lang w:eastAsia="ru-RU"/>
        </w:rPr>
        <w:t>ресов в Лицее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могут быть положены следующие принципы: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репутационных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рисков для </w:t>
      </w:r>
      <w:r w:rsidR="00D10897"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при выявлении каждого конфликта интересов и его урегулирование;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соблюдение баланса интересов </w:t>
      </w:r>
      <w:r w:rsidR="0040350D"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40350D">
        <w:rPr>
          <w:rFonts w:ascii="Times New Roman" w:hAnsi="Times New Roman"/>
          <w:sz w:val="28"/>
          <w:szCs w:val="28"/>
          <w:lang w:eastAsia="ru-RU"/>
        </w:rPr>
        <w:t>Лицеем</w:t>
      </w:r>
      <w:r w:rsidRPr="00174232">
        <w:rPr>
          <w:rFonts w:ascii="Times New Roman" w:hAnsi="Times New Roman"/>
          <w:sz w:val="28"/>
          <w:szCs w:val="28"/>
          <w:lang w:eastAsia="ru-RU"/>
        </w:rPr>
        <w:t>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40350D"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– без учета своих личных интересов, интересов своих родственников и друзей;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В организации возможно установление различных видов раскрытия конфликта интересов, в том</w:t>
      </w:r>
      <w:r>
        <w:rPr>
          <w:rFonts w:ascii="Times New Roman" w:hAnsi="Times New Roman"/>
          <w:sz w:val="28"/>
          <w:szCs w:val="28"/>
          <w:lang w:eastAsia="ru-RU"/>
        </w:rPr>
        <w:t xml:space="preserve"> числе: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lastRenderedPageBreak/>
        <w:t>раскрытие сведений о конфликте интересов при приеме на работу;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 </w:t>
      </w:r>
    </w:p>
    <w:p w:rsidR="00426BF4" w:rsidRDefault="0040350D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Лицей</w:t>
      </w:r>
      <w:r w:rsidR="00426BF4" w:rsidRPr="00174232">
        <w:rPr>
          <w:rFonts w:ascii="Times New Roman" w:hAnsi="Times New Roman"/>
          <w:sz w:val="28"/>
          <w:szCs w:val="28"/>
          <w:lang w:eastAsia="ru-RU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>
        <w:rPr>
          <w:rFonts w:ascii="Times New Roman" w:hAnsi="Times New Roman"/>
          <w:sz w:val="28"/>
          <w:szCs w:val="28"/>
          <w:lang w:eastAsia="ru-RU"/>
        </w:rPr>
        <w:t>Центр может прий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40350D">
        <w:rPr>
          <w:rFonts w:ascii="Times New Roman" w:hAnsi="Times New Roman"/>
          <w:sz w:val="28"/>
          <w:szCs w:val="28"/>
          <w:lang w:eastAsia="ru-RU"/>
        </w:rPr>
        <w:t>Лицей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также может при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74232">
        <w:rPr>
          <w:rFonts w:ascii="Times New Roman" w:hAnsi="Times New Roman"/>
          <w:sz w:val="28"/>
          <w:szCs w:val="28"/>
          <w:lang w:eastAsia="ru-RU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добровольный отказ работника </w:t>
      </w:r>
      <w:r w:rsidR="0040350D"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увольнение работника из </w:t>
      </w:r>
      <w:r w:rsidR="0040350D">
        <w:rPr>
          <w:rFonts w:ascii="Times New Roman" w:hAnsi="Times New Roman"/>
          <w:sz w:val="28"/>
          <w:szCs w:val="28"/>
          <w:lang w:eastAsia="ru-RU"/>
        </w:rPr>
        <w:t>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 инициативе работника;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директор. Рассмотрение полученной информации целес</w:t>
      </w:r>
      <w:r>
        <w:rPr>
          <w:rFonts w:ascii="Times New Roman" w:hAnsi="Times New Roman"/>
          <w:sz w:val="28"/>
          <w:szCs w:val="28"/>
          <w:lang w:eastAsia="ru-RU"/>
        </w:rPr>
        <w:t>ообразно проводить коллегиально.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0350D">
        <w:rPr>
          <w:rFonts w:ascii="Times New Roman" w:hAnsi="Times New Roman"/>
          <w:sz w:val="28"/>
          <w:szCs w:val="28"/>
          <w:lang w:eastAsia="ru-RU"/>
        </w:rPr>
        <w:t>Лицее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должно проводиться </w:t>
      </w:r>
      <w:proofErr w:type="gramStart"/>
      <w:r w:rsidRPr="00174232">
        <w:rPr>
          <w:rFonts w:ascii="Times New Roman" w:hAnsi="Times New Roman"/>
          <w:sz w:val="28"/>
          <w:szCs w:val="28"/>
          <w:lang w:eastAsia="ru-RU"/>
        </w:rPr>
        <w:t>обучение работников по вопросам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коррупция в государственном и частном секторах экономики (теоретическая);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юридическая ответственность за совершение коррупционных правонарушений;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174232">
        <w:rPr>
          <w:rFonts w:ascii="Times New Roman" w:hAnsi="Times New Roman"/>
          <w:sz w:val="28"/>
          <w:szCs w:val="28"/>
          <w:lang w:eastAsia="ru-RU"/>
        </w:rPr>
        <w:t>прикладная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>);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174232">
        <w:rPr>
          <w:rFonts w:ascii="Times New Roman" w:hAnsi="Times New Roman"/>
          <w:sz w:val="28"/>
          <w:szCs w:val="28"/>
          <w:lang w:eastAsia="ru-RU"/>
        </w:rPr>
        <w:t>прикладная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>);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174232">
        <w:rPr>
          <w:rFonts w:ascii="Times New Roman" w:hAnsi="Times New Roman"/>
          <w:sz w:val="28"/>
          <w:szCs w:val="28"/>
          <w:lang w:eastAsia="ru-RU"/>
        </w:rPr>
        <w:t>прикладная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>).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Возможны следующие виды обучения: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74232">
        <w:rPr>
          <w:rFonts w:ascii="Times New Roman" w:hAnsi="Times New Roman"/>
          <w:sz w:val="28"/>
          <w:szCs w:val="28"/>
          <w:lang w:eastAsia="ru-RU"/>
        </w:rPr>
        <w:t>бучение по вопросам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периодическое обучение работников </w:t>
      </w:r>
      <w:r w:rsidR="00D10897">
        <w:rPr>
          <w:rFonts w:ascii="Times New Roman" w:hAnsi="Times New Roman"/>
          <w:sz w:val="28"/>
          <w:szCs w:val="28"/>
          <w:lang w:eastAsia="ru-RU"/>
        </w:rPr>
        <w:t xml:space="preserve"> Лицея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с целью поддержания их знаний и навыков в сфере противодействия коррупции на должном уровне;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дополнительное обучение в случае выявления провалов в реализации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Федеральным закон</w:t>
      </w:r>
      <w:r>
        <w:rPr>
          <w:rFonts w:ascii="Times New Roman" w:hAnsi="Times New Roman"/>
          <w:sz w:val="28"/>
          <w:szCs w:val="28"/>
          <w:lang w:eastAsia="ru-RU"/>
        </w:rPr>
        <w:t>ом от 6 декабря 2011 года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 № 402-ФЗ </w:t>
      </w:r>
      <w:r w:rsidRPr="00174232">
        <w:rPr>
          <w:rFonts w:ascii="Times New Roman" w:hAnsi="Times New Roman"/>
          <w:sz w:val="28"/>
          <w:szCs w:val="28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174232">
        <w:rPr>
          <w:rFonts w:ascii="Times New Roman" w:hAnsi="Times New Roman"/>
          <w:sz w:val="28"/>
          <w:szCs w:val="28"/>
          <w:lang w:eastAsia="ru-RU"/>
        </w:rPr>
        <w:t>осуществлять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политики, реализуемой </w:t>
      </w:r>
      <w:r w:rsidR="0040350D">
        <w:rPr>
          <w:rFonts w:ascii="Times New Roman" w:hAnsi="Times New Roman"/>
          <w:sz w:val="28"/>
          <w:szCs w:val="28"/>
          <w:lang w:eastAsia="ru-RU"/>
        </w:rPr>
        <w:t>Лицеем</w:t>
      </w:r>
      <w:r w:rsidRPr="00174232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контроль документирования операций хозяйственной деятельности организации;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426BF4" w:rsidRPr="00174232" w:rsidRDefault="00426BF4" w:rsidP="00426BF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Контроль документирования операций хозяйственной </w:t>
      </w:r>
      <w:proofErr w:type="gramStart"/>
      <w:r w:rsidRPr="00174232">
        <w:rPr>
          <w:rFonts w:ascii="Times New Roman" w:hAnsi="Times New Roman"/>
          <w:sz w:val="28"/>
          <w:szCs w:val="28"/>
          <w:lang w:eastAsia="ru-RU"/>
        </w:rPr>
        <w:t>деятельности</w:t>
      </w:r>
      <w:proofErr w:type="gram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426BF4" w:rsidRPr="00174232" w:rsidRDefault="00426BF4" w:rsidP="00426B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426BF4" w:rsidRDefault="00426BF4" w:rsidP="00426BF4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9.Порядок пересмотра и внесения изменений в </w:t>
      </w:r>
      <w:proofErr w:type="spellStart"/>
      <w:r w:rsidRPr="009401EA">
        <w:rPr>
          <w:rFonts w:ascii="Times New Roman" w:hAnsi="Times New Roman"/>
          <w:b/>
          <w:sz w:val="28"/>
          <w:szCs w:val="28"/>
          <w:lang w:eastAsia="ru-RU"/>
        </w:rPr>
        <w:t>антикоррупционную</w:t>
      </w:r>
      <w:proofErr w:type="spellEnd"/>
      <w:r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 политику организации</w:t>
      </w:r>
    </w:p>
    <w:p w:rsidR="00426BF4" w:rsidRPr="009401EA" w:rsidRDefault="00426BF4" w:rsidP="00426BF4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17423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174232">
        <w:rPr>
          <w:rFonts w:ascii="Times New Roman" w:hAnsi="Times New Roman"/>
          <w:sz w:val="28"/>
          <w:szCs w:val="28"/>
          <w:lang w:eastAsia="ru-RU"/>
        </w:rPr>
        <w:t xml:space="preserve"> политики может осуществляться путем разработки дополнений и приложений к данному акту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26BF4" w:rsidRDefault="00426BF4" w:rsidP="00426BF4"/>
    <w:p w:rsidR="00DC21EB" w:rsidRDefault="00DC21EB"/>
    <w:sectPr w:rsidR="00DC21EB" w:rsidSect="003168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E7" w:rsidRDefault="005A2AE7" w:rsidP="00DF09CF">
      <w:pPr>
        <w:spacing w:after="0" w:line="240" w:lineRule="auto"/>
      </w:pPr>
      <w:r>
        <w:separator/>
      </w:r>
    </w:p>
  </w:endnote>
  <w:endnote w:type="continuationSeparator" w:id="0">
    <w:p w:rsidR="005A2AE7" w:rsidRDefault="005A2AE7" w:rsidP="00DF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E7" w:rsidRDefault="005A2AE7" w:rsidP="00DF09CF">
      <w:pPr>
        <w:spacing w:after="0" w:line="240" w:lineRule="auto"/>
      </w:pPr>
      <w:r>
        <w:separator/>
      </w:r>
    </w:p>
  </w:footnote>
  <w:footnote w:type="continuationSeparator" w:id="0">
    <w:p w:rsidR="005A2AE7" w:rsidRDefault="005A2AE7" w:rsidP="00DF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7B" w:rsidRPr="0031687B" w:rsidRDefault="003D474C" w:rsidP="0031687B">
    <w:pPr>
      <w:pStyle w:val="a4"/>
      <w:jc w:val="center"/>
      <w:rPr>
        <w:rFonts w:ascii="Times New Roman" w:hAnsi="Times New Roman"/>
        <w:sz w:val="28"/>
        <w:szCs w:val="28"/>
      </w:rPr>
    </w:pPr>
    <w:r w:rsidRPr="0031687B">
      <w:rPr>
        <w:rFonts w:ascii="Times New Roman" w:hAnsi="Times New Roman"/>
        <w:sz w:val="28"/>
        <w:szCs w:val="28"/>
      </w:rPr>
      <w:fldChar w:fldCharType="begin"/>
    </w:r>
    <w:r w:rsidR="0040350D" w:rsidRPr="0031687B">
      <w:rPr>
        <w:rFonts w:ascii="Times New Roman" w:hAnsi="Times New Roman"/>
        <w:sz w:val="28"/>
        <w:szCs w:val="28"/>
      </w:rPr>
      <w:instrText xml:space="preserve"> PAGE   \* MERGEFORMAT </w:instrText>
    </w:r>
    <w:r w:rsidRPr="0031687B">
      <w:rPr>
        <w:rFonts w:ascii="Times New Roman" w:hAnsi="Times New Roman"/>
        <w:sz w:val="28"/>
        <w:szCs w:val="28"/>
      </w:rPr>
      <w:fldChar w:fldCharType="separate"/>
    </w:r>
    <w:r w:rsidR="00CC33F5">
      <w:rPr>
        <w:rFonts w:ascii="Times New Roman" w:hAnsi="Times New Roman"/>
        <w:noProof/>
        <w:sz w:val="28"/>
        <w:szCs w:val="28"/>
      </w:rPr>
      <w:t>12</w:t>
    </w:r>
    <w:r w:rsidRPr="003168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2C79"/>
    <w:multiLevelType w:val="hybridMultilevel"/>
    <w:tmpl w:val="130046B6"/>
    <w:lvl w:ilvl="0" w:tplc="9D2E66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F4"/>
    <w:rsid w:val="00325C5E"/>
    <w:rsid w:val="003D474C"/>
    <w:rsid w:val="0040350D"/>
    <w:rsid w:val="00426BF4"/>
    <w:rsid w:val="00501954"/>
    <w:rsid w:val="005A2AE7"/>
    <w:rsid w:val="00603347"/>
    <w:rsid w:val="006D2285"/>
    <w:rsid w:val="00726D09"/>
    <w:rsid w:val="00815C5F"/>
    <w:rsid w:val="00860D27"/>
    <w:rsid w:val="00CC33F5"/>
    <w:rsid w:val="00D10897"/>
    <w:rsid w:val="00DC21EB"/>
    <w:rsid w:val="00D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26B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BF4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0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2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2018-04-23T09:37:00Z</cp:lastPrinted>
  <dcterms:created xsi:type="dcterms:W3CDTF">2018-04-21T10:46:00Z</dcterms:created>
  <dcterms:modified xsi:type="dcterms:W3CDTF">2018-04-23T10:49:00Z</dcterms:modified>
</cp:coreProperties>
</file>