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0" w:rsidRPr="00664200" w:rsidRDefault="00664200" w:rsidP="00664200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6420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Концепция противодействия терроризму в Российской Федерации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bookmarkStart w:id="0" w:name="_GoBack"/>
      <w:bookmarkEnd w:id="0"/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Утверждена</w:t>
      </w:r>
      <w:proofErr w:type="gramEnd"/>
      <w:r>
        <w:rPr>
          <w:rFonts w:ascii="Arial" w:hAnsi="Arial" w:cs="Arial"/>
          <w:color w:val="000000"/>
          <w:spacing w:val="3"/>
        </w:rPr>
        <w:t xml:space="preserve"> Президентом Российской Федерации Д. Медведевым 5 октября 2009 года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I. Терроризм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как угроза национальной безопасности Российской Федерации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Основными тенденциями современного терроризма являются: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увеличение количества террористических актов и пострадавших от них лиц;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rPr>
          <w:rFonts w:ascii="Arial" w:hAnsi="Arial" w:cs="Arial"/>
          <w:color w:val="000000"/>
          <w:spacing w:val="3"/>
        </w:rPr>
        <w:t>этнорелигиозного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фактора;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усиление взаимосвязи терроризма и организованной преступности, в том числе транснациональной;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ж) стремление субъектов террористической деятельности завладеть оружием массового поражения;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з) попытки использования терроризма как инструмента вмешательства во внутренние дела государств;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gramStart"/>
      <w:r>
        <w:rPr>
          <w:rFonts w:ascii="Arial" w:hAnsi="Arial" w:cs="Arial"/>
          <w:color w:val="000000"/>
          <w:spacing w:val="3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межэтнические, межконфессиональные и иные социальные противоречия;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б) наличие условий для деятельности </w:t>
      </w:r>
      <w:proofErr w:type="spellStart"/>
      <w:r>
        <w:rPr>
          <w:rFonts w:ascii="Arial" w:hAnsi="Arial" w:cs="Arial"/>
          <w:color w:val="000000"/>
          <w:spacing w:val="3"/>
        </w:rPr>
        <w:t>экстремистски</w:t>
      </w:r>
      <w:proofErr w:type="spellEnd"/>
      <w:r>
        <w:rPr>
          <w:rFonts w:ascii="Arial" w:hAnsi="Arial" w:cs="Arial"/>
          <w:color w:val="000000"/>
          <w:spacing w:val="3"/>
        </w:rPr>
        <w:t xml:space="preserve"> настроенных лиц и объединений;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г) ненадлежащий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II. Общегосударственная система противодействия терроризму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rPr>
          <w:rFonts w:ascii="Arial" w:hAnsi="Arial" w:cs="Arial"/>
          <w:color w:val="000000"/>
          <w:spacing w:val="3"/>
        </w:rPr>
        <w:t>терроризму</w:t>
      </w:r>
      <w:proofErr w:type="gramEnd"/>
      <w:r>
        <w:rPr>
          <w:rFonts w:ascii="Arial" w:hAnsi="Arial" w:cs="Arial"/>
          <w:color w:val="000000"/>
          <w:spacing w:val="3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9. </w:t>
      </w:r>
      <w:proofErr w:type="gramStart"/>
      <w:r>
        <w:rPr>
          <w:rFonts w:ascii="Arial" w:hAnsi="Arial" w:cs="Arial"/>
          <w:color w:val="000000"/>
          <w:spacing w:val="3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>
        <w:rPr>
          <w:rFonts w:ascii="Arial" w:hAnsi="Arial" w:cs="Arial"/>
          <w:color w:val="000000"/>
          <w:spacing w:val="3"/>
        </w:rPr>
        <w:t xml:space="preserve"> Федерации, направленные на совершенствование деятельности в данной области.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11. Основными задачами противодействия терроризму являются: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а) выявление и устранение причин и условий, способствующих возникновению и распространению терроризма;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Противодействие терроризму в Российской Федерации осуществляется по следующим направлениям: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предупреждение (профилактика) терроризма;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борьба с терроризмом;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минимизация и (или) ликвидация последствий проявлений терроризма.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13. Предупреждение (профилактика) терроризма осуществляется по трем основным направлениям: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создание системы противодействия идеологии терроризма;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б) осуществление мер правового, организационного, оперативного, административного, режимного, военного и технического характера, </w:t>
      </w:r>
      <w:r>
        <w:rPr>
          <w:rFonts w:ascii="Arial" w:hAnsi="Arial" w:cs="Arial"/>
          <w:color w:val="000000"/>
          <w:spacing w:val="3"/>
        </w:rPr>
        <w:lastRenderedPageBreak/>
        <w:t>направленных на обеспечение антитеррористической защищенности потенциальных объектов террористических посягательств;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в) усиление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административно-правовых режимов.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15. Предупреждение (профилактика) терроризма предполагает решение следующих задач: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улучшение социально-экономической, общественно-политической и правовой ситуации в стране;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16. </w:t>
      </w:r>
      <w:proofErr w:type="gramStart"/>
      <w:r>
        <w:rPr>
          <w:rFonts w:ascii="Arial" w:hAnsi="Arial" w:cs="Arial"/>
          <w:color w:val="000000"/>
          <w:spacing w:val="3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rPr>
          <w:rFonts w:ascii="Arial" w:hAnsi="Arial" w:cs="Arial"/>
          <w:color w:val="000000"/>
          <w:spacing w:val="3"/>
        </w:rPr>
        <w:t xml:space="preserve"> ресурсами, включающими современные аппаратно-программные комплексы.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Условием эффективной организации борьбы с терроризмом является заблаговременная подготовка сил и средств субъектов противодействия </w:t>
      </w:r>
      <w:r>
        <w:rPr>
          <w:rFonts w:ascii="Arial" w:hAnsi="Arial" w:cs="Arial"/>
          <w:color w:val="000000"/>
          <w:spacing w:val="3"/>
        </w:rPr>
        <w:lastRenderedPageBreak/>
        <w:t>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восстановление поврежденных или разрушенных в результате террористического акта объектов;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rPr>
          <w:rFonts w:ascii="Arial" w:hAnsi="Arial" w:cs="Arial"/>
          <w:color w:val="000000"/>
          <w:spacing w:val="3"/>
        </w:rPr>
        <w:t>этноконфессиональных</w:t>
      </w:r>
      <w:proofErr w:type="spellEnd"/>
      <w:r>
        <w:rPr>
          <w:rFonts w:ascii="Arial" w:hAnsi="Arial" w:cs="Arial"/>
          <w:color w:val="000000"/>
          <w:spacing w:val="3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21. К основным мерам по предупреждению (профилактике) терроризма относятся: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rPr>
          <w:rFonts w:ascii="Arial" w:hAnsi="Arial" w:cs="Arial"/>
          <w:color w:val="000000"/>
          <w:spacing w:val="3"/>
        </w:rPr>
        <w:t>маргинализации</w:t>
      </w:r>
      <w:proofErr w:type="spellEnd"/>
      <w:r>
        <w:rPr>
          <w:rFonts w:ascii="Arial" w:hAnsi="Arial" w:cs="Arial"/>
          <w:color w:val="000000"/>
          <w:spacing w:val="3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rPr>
          <w:rFonts w:ascii="Arial" w:hAnsi="Arial" w:cs="Arial"/>
          <w:color w:val="000000"/>
          <w:spacing w:val="3"/>
        </w:rPr>
        <w:t>прекурсоров</w:t>
      </w:r>
      <w:proofErr w:type="spellEnd"/>
      <w:r>
        <w:rPr>
          <w:rFonts w:ascii="Arial" w:hAnsi="Arial" w:cs="Arial"/>
          <w:color w:val="000000"/>
          <w:spacing w:val="3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д) </w:t>
      </w:r>
      <w:proofErr w:type="gramStart"/>
      <w:r>
        <w:rPr>
          <w:rFonts w:ascii="Arial" w:hAnsi="Arial" w:cs="Arial"/>
          <w:color w:val="000000"/>
          <w:spacing w:val="3"/>
        </w:rPr>
        <w:t>культурно-образовательные</w:t>
      </w:r>
      <w:proofErr w:type="gramEnd"/>
      <w:r>
        <w:rPr>
          <w:rFonts w:ascii="Arial" w:hAnsi="Arial" w:cs="Arial"/>
          <w:color w:val="000000"/>
          <w:spacing w:val="3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rPr>
          <w:rFonts w:ascii="Arial" w:hAnsi="Arial" w:cs="Arial"/>
          <w:color w:val="000000"/>
          <w:spacing w:val="3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rPr>
          <w:rFonts w:ascii="Arial" w:hAnsi="Arial" w:cs="Arial"/>
          <w:color w:val="000000"/>
          <w:spacing w:val="3"/>
        </w:rPr>
        <w:t xml:space="preserve"> и улучшение технической оснащенности субъектов противодействия терроризму).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22. </w:t>
      </w:r>
      <w:proofErr w:type="gramStart"/>
      <w:r>
        <w:rPr>
          <w:rFonts w:ascii="Arial" w:hAnsi="Arial" w:cs="Arial"/>
          <w:color w:val="000000"/>
          <w:spacing w:val="3"/>
        </w:rP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>
        <w:rPr>
          <w:rFonts w:ascii="Arial" w:hAnsi="Arial" w:cs="Arial"/>
          <w:color w:val="000000"/>
          <w:spacing w:val="3"/>
        </w:rPr>
        <w:t>разыскные</w:t>
      </w:r>
      <w:proofErr w:type="spellEnd"/>
      <w:r>
        <w:rPr>
          <w:rFonts w:ascii="Arial" w:hAnsi="Arial" w:cs="Arial"/>
          <w:color w:val="000000"/>
          <w:spacing w:val="3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rPr>
          <w:rFonts w:ascii="Arial" w:hAnsi="Arial" w:cs="Arial"/>
          <w:color w:val="000000"/>
          <w:spacing w:val="3"/>
        </w:rPr>
        <w:t xml:space="preserve"> минимизацию его последствий.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оказание экстренной медицинской помощи;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б) медико-психологическое сопровождение аварийно-спасательных и противопожарных мероприятий;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возмещение морального и материального вреда лицам, пострадавшим в результате террористического акта.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26. Нормативно-правовая база противодействия терроризму должна соответствовать следующим требованиям: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б) учитывать международный опыт, реальные социально-политические, национальные, </w:t>
      </w:r>
      <w:proofErr w:type="spellStart"/>
      <w:r>
        <w:rPr>
          <w:rFonts w:ascii="Arial" w:hAnsi="Arial" w:cs="Arial"/>
          <w:color w:val="000000"/>
          <w:spacing w:val="3"/>
        </w:rPr>
        <w:t>этноконфессиональные</w:t>
      </w:r>
      <w:proofErr w:type="spellEnd"/>
      <w:r>
        <w:rPr>
          <w:rFonts w:ascii="Arial" w:hAnsi="Arial" w:cs="Arial"/>
          <w:color w:val="000000"/>
          <w:spacing w:val="3"/>
        </w:rPr>
        <w:t xml:space="preserve"> и другие факторы;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е) обеспечивать эффективность уголовного преследования за террористическую деятельность.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исследование основных факторов, определяющих сущность и состояние угроз террористических актов;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в) анализ информации о проявлениях терроризма, а также о политических, социально-экономических и иных общественных процессах в Российской </w:t>
      </w:r>
      <w:r>
        <w:rPr>
          <w:rFonts w:ascii="Arial" w:hAnsi="Arial" w:cs="Arial"/>
          <w:color w:val="000000"/>
          <w:spacing w:val="3"/>
        </w:rPr>
        <w:lastRenderedPageBreak/>
        <w:t>Федерации и в мире, оказывающих негативное влияние на ситуацию в области противодействия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организация и осуществление информационного взаимодействия субъектов противодействия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мониторинг и анализ национального и международного опыта противодействия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</w:t>
      </w:r>
      <w:r>
        <w:rPr>
          <w:rFonts w:ascii="Arial" w:hAnsi="Arial" w:cs="Arial"/>
          <w:color w:val="000000"/>
          <w:spacing w:val="3"/>
        </w:rPr>
        <w:lastRenderedPageBreak/>
        <w:t>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33. Национальный антитеррористический комитет координирует деятельность федеральных органов исполнительной власти, руководители которых входят </w:t>
      </w:r>
      <w:proofErr w:type="gramStart"/>
      <w:r>
        <w:rPr>
          <w:rFonts w:ascii="Arial" w:hAnsi="Arial" w:cs="Arial"/>
          <w:color w:val="000000"/>
          <w:spacing w:val="3"/>
        </w:rPr>
        <w:t>в</w:t>
      </w:r>
      <w:proofErr w:type="gramEnd"/>
      <w:r>
        <w:rPr>
          <w:rFonts w:ascii="Arial" w:hAnsi="Arial" w:cs="Arial"/>
          <w:color w:val="000000"/>
          <w:spacing w:val="3"/>
        </w:rPr>
        <w:t xml:space="preserve">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36. Научное обеспечение противодействия терроризму включает в себя: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>
        <w:rPr>
          <w:rFonts w:ascii="Arial" w:hAnsi="Arial" w:cs="Arial"/>
          <w:color w:val="000000"/>
          <w:spacing w:val="3"/>
        </w:rPr>
        <w:t>нелетального</w:t>
      </w:r>
      <w:proofErr w:type="spellEnd"/>
      <w:r>
        <w:rPr>
          <w:rFonts w:ascii="Arial" w:hAnsi="Arial" w:cs="Arial"/>
          <w:color w:val="000000"/>
          <w:spacing w:val="3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39. </w:t>
      </w:r>
      <w:proofErr w:type="gramStart"/>
      <w:r>
        <w:rPr>
          <w:rFonts w:ascii="Arial" w:hAnsi="Arial" w:cs="Arial"/>
          <w:color w:val="000000"/>
          <w:spacing w:val="3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rPr>
          <w:rFonts w:ascii="Arial" w:hAnsi="Arial" w:cs="Arial"/>
          <w:color w:val="000000"/>
          <w:spacing w:val="3"/>
        </w:rPr>
        <w:t>дств св</w:t>
      </w:r>
      <w:proofErr w:type="gramEnd"/>
      <w:r>
        <w:rPr>
          <w:rFonts w:ascii="Arial" w:hAnsi="Arial" w:cs="Arial"/>
          <w:color w:val="000000"/>
          <w:spacing w:val="3"/>
        </w:rPr>
        <w:t>оих бюджетов.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rPr>
          <w:rFonts w:ascii="Arial" w:hAnsi="Arial" w:cs="Arial"/>
          <w:color w:val="000000"/>
          <w:spacing w:val="3"/>
        </w:rPr>
        <w:t>связи</w:t>
      </w:r>
      <w:proofErr w:type="gramEnd"/>
      <w:r>
        <w:rPr>
          <w:rFonts w:ascii="Arial" w:hAnsi="Arial" w:cs="Arial"/>
          <w:color w:val="000000"/>
          <w:spacing w:val="3"/>
        </w:rPr>
        <w:t xml:space="preserve"> с чем необходима разработка соответствующей нормативно-правовой базы.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44. Продуманная кадровая политика является одним из основных направлений </w:t>
      </w:r>
      <w:proofErr w:type="gramStart"/>
      <w:r>
        <w:rPr>
          <w:rFonts w:ascii="Arial" w:hAnsi="Arial" w:cs="Arial"/>
          <w:color w:val="000000"/>
          <w:spacing w:val="3"/>
        </w:rPr>
        <w:t>повышения эффективности функционирования общегосударственной системы противодействия</w:t>
      </w:r>
      <w:proofErr w:type="gramEnd"/>
      <w:r>
        <w:rPr>
          <w:rFonts w:ascii="Arial" w:hAnsi="Arial" w:cs="Arial"/>
          <w:color w:val="000000"/>
          <w:spacing w:val="3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45. Кадровое обеспечение противодействия терроризму осуществляется по следующим основным направлениям: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подготовка и переподготовка сотрудников, участвующих в противодействии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в) антитеррористическая специализация сотрудников негосударственных структур </w:t>
      </w:r>
      <w:proofErr w:type="gramStart"/>
      <w:r>
        <w:rPr>
          <w:rFonts w:ascii="Arial" w:hAnsi="Arial" w:cs="Arial"/>
          <w:color w:val="000000"/>
          <w:spacing w:val="3"/>
        </w:rPr>
        <w:t>безопасности</w:t>
      </w:r>
      <w:proofErr w:type="gramEnd"/>
      <w:r>
        <w:rPr>
          <w:rFonts w:ascii="Arial" w:hAnsi="Arial" w:cs="Arial"/>
          <w:color w:val="000000"/>
          <w:spacing w:val="3"/>
        </w:rPr>
        <w:t xml:space="preserve"> с учетом специфики решаемых ими задач;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rPr>
          <w:rFonts w:ascii="Arial" w:hAnsi="Arial" w:cs="Arial"/>
          <w:color w:val="000000"/>
          <w:spacing w:val="3"/>
        </w:rPr>
        <w:t>кибертерроризму</w:t>
      </w:r>
      <w:proofErr w:type="spellEnd"/>
      <w:r>
        <w:rPr>
          <w:rFonts w:ascii="Arial" w:hAnsi="Arial" w:cs="Arial"/>
          <w:color w:val="000000"/>
          <w:spacing w:val="3"/>
        </w:rPr>
        <w:t xml:space="preserve"> и другим его видам);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IV. Международное сотрудничество в области противодействия терроризму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664200" w:rsidRDefault="00664200" w:rsidP="00664200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</w:t>
      </w:r>
      <w:r>
        <w:rPr>
          <w:rFonts w:ascii="Arial" w:hAnsi="Arial" w:cs="Arial"/>
          <w:color w:val="000000"/>
          <w:spacing w:val="3"/>
        </w:rPr>
        <w:lastRenderedPageBreak/>
        <w:t>срокам, ресурсам и результатам мероприятий в области противодействия терроризму</w:t>
      </w:r>
    </w:p>
    <w:p w:rsidR="0092108B" w:rsidRDefault="0092108B"/>
    <w:sectPr w:rsidR="009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BB"/>
    <w:rsid w:val="00664200"/>
    <w:rsid w:val="0092108B"/>
    <w:rsid w:val="00B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4929</Words>
  <Characters>28099</Characters>
  <Application>Microsoft Office Word</Application>
  <DocSecurity>0</DocSecurity>
  <Lines>234</Lines>
  <Paragraphs>65</Paragraphs>
  <ScaleCrop>false</ScaleCrop>
  <Company>diakov.net</Company>
  <LinksUpToDate>false</LinksUpToDate>
  <CharactersWithSpaces>32963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2020-03-06T06:41:00Z</dcterms:created>
  <dcterms:modified xsi:type="dcterms:W3CDTF">2020-03-06T06:41:00Z</dcterms:modified>
</cp:coreProperties>
</file>