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48" w:rsidRDefault="00647448" w:rsidP="00103CB1">
      <w:pPr>
        <w:jc w:val="center"/>
        <w:rPr>
          <w:b/>
          <w:i/>
          <w:sz w:val="28"/>
          <w:szCs w:val="28"/>
        </w:rPr>
      </w:pPr>
    </w:p>
    <w:p w:rsidR="00BE21F2" w:rsidRPr="00106775" w:rsidRDefault="00BE21F2" w:rsidP="00BE21F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714375" cy="637540"/>
            <wp:effectExtent l="19050" t="19050" r="28575" b="10160"/>
            <wp:wrapTight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ight>
            <wp:docPr id="8" name="Рисунок 8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</w:t>
      </w:r>
      <w:r w:rsidRPr="00106775">
        <w:rPr>
          <w:b/>
          <w:szCs w:val="28"/>
        </w:rPr>
        <w:t>Министерство образования и науки КЧР</w:t>
      </w:r>
    </w:p>
    <w:p w:rsidR="00BE21F2" w:rsidRPr="00106775" w:rsidRDefault="00BE21F2" w:rsidP="00BE21F2">
      <w:pPr>
        <w:jc w:val="center"/>
        <w:rPr>
          <w:b/>
          <w:szCs w:val="28"/>
        </w:rPr>
      </w:pPr>
      <w:r w:rsidRPr="00106775">
        <w:rPr>
          <w:b/>
          <w:szCs w:val="28"/>
        </w:rPr>
        <w:t>Муниципальное казенное  общеобразовательное учреждение</w:t>
      </w:r>
      <w:r w:rsidRPr="00106775">
        <w:rPr>
          <w:sz w:val="20"/>
        </w:rPr>
        <w:t xml:space="preserve"> </w:t>
      </w:r>
    </w:p>
    <w:p w:rsidR="00BE21F2" w:rsidRDefault="00BE21F2" w:rsidP="00BE21F2">
      <w:pPr>
        <w:jc w:val="center"/>
        <w:rPr>
          <w:b/>
          <w:szCs w:val="28"/>
        </w:rPr>
      </w:pPr>
      <w:r w:rsidRPr="00106775">
        <w:rPr>
          <w:b/>
          <w:szCs w:val="28"/>
        </w:rPr>
        <w:t>"Лицей №1  г.Усть-Джегуты им. А.М Тебуева"</w:t>
      </w:r>
    </w:p>
    <w:p w:rsidR="00BE21F2" w:rsidRDefault="00BE21F2" w:rsidP="00BE21F2">
      <w:pPr>
        <w:jc w:val="center"/>
        <w:rPr>
          <w:b/>
          <w:szCs w:val="28"/>
        </w:rPr>
      </w:pPr>
    </w:p>
    <w:p w:rsidR="00BE21F2" w:rsidRDefault="00BE21F2" w:rsidP="00BE21F2">
      <w:pPr>
        <w:jc w:val="center"/>
        <w:rPr>
          <w:b/>
          <w:szCs w:val="28"/>
        </w:rPr>
      </w:pPr>
    </w:p>
    <w:p w:rsidR="00BE21F2" w:rsidRDefault="00BE21F2" w:rsidP="00BE21F2">
      <w:pPr>
        <w:jc w:val="center"/>
        <w:rPr>
          <w:b/>
          <w:szCs w:val="28"/>
        </w:rPr>
      </w:pPr>
    </w:p>
    <w:p w:rsidR="00BE21F2" w:rsidRDefault="00BE21F2" w:rsidP="00BE21F2">
      <w:pPr>
        <w:jc w:val="center"/>
        <w:rPr>
          <w:b/>
          <w:szCs w:val="28"/>
        </w:rPr>
      </w:pPr>
    </w:p>
    <w:p w:rsidR="00BE21F2" w:rsidRPr="00106775" w:rsidRDefault="00BE21F2" w:rsidP="00BE21F2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3260"/>
        <w:gridCol w:w="3651"/>
      </w:tblGrid>
      <w:tr w:rsidR="00BE21F2" w:rsidTr="00BE21F2">
        <w:tc>
          <w:tcPr>
            <w:tcW w:w="2660" w:type="dxa"/>
            <w:shd w:val="clear" w:color="auto" w:fill="auto"/>
          </w:tcPr>
          <w:p w:rsidR="00BE21F2" w:rsidRDefault="00BE21F2" w:rsidP="00BE21F2">
            <w:pPr>
              <w:pStyle w:val="a8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E21F2" w:rsidRDefault="00BE21F2" w:rsidP="00BE21F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Принята решением Педагогического совета </w:t>
            </w:r>
          </w:p>
          <w:p w:rsidR="00BE21F2" w:rsidRDefault="00BE21F2" w:rsidP="00BE21F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BE21F2" w:rsidRDefault="00BE21F2" w:rsidP="00BE21F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</w:t>
            </w:r>
            <w:r w:rsidR="00A54C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E21F2" w:rsidRDefault="00BE21F2" w:rsidP="00BE21F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E21F2" w:rsidRDefault="00BE21F2" w:rsidP="00BE21F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BE21F2" w:rsidRDefault="00BE21F2" w:rsidP="00BE21F2">
            <w:pPr>
              <w:pStyle w:val="a8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21F2" w:rsidRDefault="00BE21F2" w:rsidP="00BE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МКОУ "Лицей №1 г.Усть-Джегуты им.А.М.Тебуева"                          Т.С Черняева.</w:t>
            </w:r>
          </w:p>
          <w:p w:rsidR="00BE21F2" w:rsidRDefault="00BE21F2" w:rsidP="00BE2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Приказ№_______</w:t>
            </w:r>
          </w:p>
          <w:p w:rsidR="00BE21F2" w:rsidRDefault="00BE21F2" w:rsidP="00BE21F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</w:t>
            </w:r>
            <w:r w:rsidR="00A54C3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года</w:t>
            </w:r>
          </w:p>
          <w:p w:rsidR="00BE21F2" w:rsidRDefault="00BE21F2" w:rsidP="00BE21F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BE21F2" w:rsidRDefault="00BE21F2" w:rsidP="00BE21F2">
      <w:pPr>
        <w:rPr>
          <w:b/>
          <w:i/>
          <w:sz w:val="40"/>
          <w:szCs w:val="40"/>
        </w:rPr>
      </w:pPr>
    </w:p>
    <w:p w:rsidR="00BE21F2" w:rsidRPr="00EE018D" w:rsidRDefault="00BE21F2" w:rsidP="00BE21F2">
      <w:pPr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 xml:space="preserve">Рабочая программа по курсу </w:t>
      </w:r>
    </w:p>
    <w:p w:rsidR="00BE21F2" w:rsidRPr="00BA5FCE" w:rsidRDefault="00BE21F2" w:rsidP="00BE21F2">
      <w:pPr>
        <w:jc w:val="center"/>
        <w:rPr>
          <w:rFonts w:ascii="Monotype Corsiva" w:hAnsi="Monotype Corsiva"/>
          <w:b/>
          <w:color w:val="7030A0"/>
          <w:sz w:val="144"/>
          <w:szCs w:val="40"/>
        </w:rPr>
      </w:pPr>
      <w:r w:rsidRPr="00BA5FCE">
        <w:rPr>
          <w:rFonts w:ascii="Monotype Corsiva" w:hAnsi="Monotype Corsiva"/>
          <w:b/>
          <w:color w:val="7030A0"/>
          <w:sz w:val="144"/>
          <w:szCs w:val="40"/>
        </w:rPr>
        <w:t>"Математика"</w:t>
      </w:r>
    </w:p>
    <w:p w:rsidR="00BE21F2" w:rsidRPr="00EE018D" w:rsidRDefault="008111AA" w:rsidP="00BE21F2">
      <w:pPr>
        <w:jc w:val="center"/>
        <w:rPr>
          <w:rFonts w:ascii="Monotype Corsiva" w:hAnsi="Monotype Corsiva"/>
          <w:b/>
          <w:sz w:val="72"/>
          <w:szCs w:val="40"/>
        </w:rPr>
      </w:pPr>
      <w:r>
        <w:rPr>
          <w:rFonts w:ascii="Monotype Corsiva" w:hAnsi="Monotype Corsiva"/>
          <w:b/>
          <w:sz w:val="72"/>
          <w:szCs w:val="40"/>
        </w:rPr>
        <w:t>1</w:t>
      </w:r>
      <w:r w:rsidR="00BE21F2" w:rsidRPr="00EE018D">
        <w:rPr>
          <w:rFonts w:ascii="Monotype Corsiva" w:hAnsi="Monotype Corsiva"/>
          <w:b/>
          <w:sz w:val="72"/>
          <w:szCs w:val="40"/>
        </w:rPr>
        <w:t xml:space="preserve">  класс</w:t>
      </w:r>
    </w:p>
    <w:p w:rsidR="00BE21F2" w:rsidRPr="00EE018D" w:rsidRDefault="00BE21F2" w:rsidP="00BE21F2">
      <w:pPr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>УМК "Школа России"</w:t>
      </w:r>
    </w:p>
    <w:p w:rsidR="00BE21F2" w:rsidRPr="00B67A4D" w:rsidRDefault="00BE21F2" w:rsidP="00BE21F2">
      <w:pPr>
        <w:jc w:val="center"/>
        <w:rPr>
          <w:rFonts w:ascii="Monotype Corsiva" w:hAnsi="Monotype Corsiva"/>
          <w:b/>
          <w:sz w:val="48"/>
          <w:szCs w:val="40"/>
        </w:rPr>
      </w:pPr>
    </w:p>
    <w:p w:rsidR="00BE21F2" w:rsidRPr="003E1AA1" w:rsidRDefault="00BE21F2" w:rsidP="00BE21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252095</wp:posOffset>
            </wp:positionV>
            <wp:extent cx="2076450" cy="962025"/>
            <wp:effectExtent l="19050" t="0" r="0" b="0"/>
            <wp:wrapThrough wrapText="bothSides">
              <wp:wrapPolygon edited="0">
                <wp:start x="-198" y="0"/>
                <wp:lineTo x="-198" y="21386"/>
                <wp:lineTo x="21600" y="21386"/>
                <wp:lineTo x="21600" y="0"/>
                <wp:lineTo x="-198" y="0"/>
              </wp:wrapPolygon>
            </wp:wrapThrough>
            <wp:docPr id="1" name="Рисунок 14" descr="http://sc548.ru/images/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c548.ru/images/fgo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AA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136</w:t>
      </w:r>
      <w:r w:rsidRPr="003E1AA1">
        <w:rPr>
          <w:b/>
          <w:sz w:val="28"/>
          <w:szCs w:val="28"/>
        </w:rPr>
        <w:t xml:space="preserve"> часов)</w:t>
      </w:r>
    </w:p>
    <w:p w:rsidR="00BE21F2" w:rsidRDefault="00BE21F2" w:rsidP="00BE21F2">
      <w:pPr>
        <w:jc w:val="right"/>
        <w:rPr>
          <w:b/>
          <w:sz w:val="40"/>
          <w:szCs w:val="40"/>
        </w:rPr>
      </w:pPr>
    </w:p>
    <w:p w:rsidR="00BE21F2" w:rsidRDefault="00BE21F2" w:rsidP="00BE21F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Составила:</w:t>
      </w:r>
    </w:p>
    <w:p w:rsidR="00BE21F2" w:rsidRDefault="00BE21F2" w:rsidP="00BE21F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учитель начальных классов</w:t>
      </w:r>
    </w:p>
    <w:p w:rsidR="00BE21F2" w:rsidRDefault="00BE21F2" w:rsidP="00BE21F2">
      <w:pPr>
        <w:jc w:val="right"/>
        <w:rPr>
          <w:sz w:val="40"/>
          <w:szCs w:val="40"/>
        </w:rPr>
      </w:pPr>
      <w:r>
        <w:rPr>
          <w:sz w:val="40"/>
          <w:szCs w:val="40"/>
        </w:rPr>
        <w:t>высшей квалификационной категории</w:t>
      </w:r>
    </w:p>
    <w:p w:rsidR="00BE21F2" w:rsidRPr="00A677D9" w:rsidRDefault="00BE21F2" w:rsidP="00BE21F2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Сафронова Е.В</w:t>
      </w:r>
    </w:p>
    <w:p w:rsidR="00BE21F2" w:rsidRDefault="00BE21F2" w:rsidP="00BE21F2">
      <w:pPr>
        <w:jc w:val="center"/>
        <w:rPr>
          <w:sz w:val="40"/>
          <w:szCs w:val="40"/>
        </w:rPr>
      </w:pPr>
    </w:p>
    <w:p w:rsidR="00A54C3D" w:rsidRDefault="00A54C3D" w:rsidP="00BE21F2">
      <w:pPr>
        <w:jc w:val="center"/>
        <w:rPr>
          <w:sz w:val="40"/>
          <w:szCs w:val="40"/>
        </w:rPr>
      </w:pPr>
    </w:p>
    <w:p w:rsidR="00A54C3D" w:rsidRDefault="00A54C3D" w:rsidP="00BE21F2">
      <w:pPr>
        <w:jc w:val="center"/>
        <w:rPr>
          <w:sz w:val="40"/>
          <w:szCs w:val="40"/>
        </w:rPr>
      </w:pPr>
    </w:p>
    <w:p w:rsidR="00A54C3D" w:rsidRDefault="00A54C3D" w:rsidP="00BE21F2">
      <w:pPr>
        <w:jc w:val="center"/>
        <w:rPr>
          <w:sz w:val="40"/>
          <w:szCs w:val="40"/>
        </w:rPr>
      </w:pPr>
    </w:p>
    <w:p w:rsidR="00A54C3D" w:rsidRDefault="00BE21F2" w:rsidP="00647448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Pr="00BE21F2">
        <w:rPr>
          <w:sz w:val="40"/>
          <w:szCs w:val="40"/>
        </w:rPr>
        <w:t>7</w:t>
      </w:r>
      <w:r w:rsidRPr="00245B15">
        <w:rPr>
          <w:sz w:val="40"/>
          <w:szCs w:val="40"/>
        </w:rPr>
        <w:t xml:space="preserve"> </w:t>
      </w:r>
      <w:r>
        <w:rPr>
          <w:sz w:val="40"/>
          <w:szCs w:val="40"/>
        </w:rPr>
        <w:t>– 201</w:t>
      </w:r>
      <w:r w:rsidRPr="00BE21F2">
        <w:rPr>
          <w:sz w:val="40"/>
          <w:szCs w:val="40"/>
        </w:rPr>
        <w:t>8</w:t>
      </w:r>
      <w:r w:rsidRPr="00245B15">
        <w:rPr>
          <w:sz w:val="40"/>
          <w:szCs w:val="40"/>
        </w:rPr>
        <w:t xml:space="preserve"> учебный го</w:t>
      </w:r>
      <w:r>
        <w:rPr>
          <w:sz w:val="40"/>
          <w:szCs w:val="40"/>
        </w:rPr>
        <w:t>д.</w:t>
      </w:r>
    </w:p>
    <w:p w:rsidR="00103CB1" w:rsidRPr="001124B6" w:rsidRDefault="00103CB1" w:rsidP="00647448">
      <w:pPr>
        <w:jc w:val="center"/>
        <w:rPr>
          <w:rFonts w:ascii="Monotype Corsiva" w:hAnsi="Monotype Corsiva"/>
          <w:color w:val="7030A0"/>
          <w:sz w:val="52"/>
          <w:szCs w:val="40"/>
        </w:rPr>
      </w:pPr>
      <w:r w:rsidRPr="001124B6">
        <w:rPr>
          <w:rFonts w:ascii="Monotype Corsiva" w:hAnsi="Monotype Corsiva"/>
          <w:b/>
          <w:color w:val="7030A0"/>
          <w:sz w:val="40"/>
          <w:szCs w:val="28"/>
        </w:rPr>
        <w:lastRenderedPageBreak/>
        <w:t>Пояснительная записка.</w:t>
      </w:r>
    </w:p>
    <w:p w:rsidR="000D217A" w:rsidRPr="00A54C3D" w:rsidRDefault="00BE21F2" w:rsidP="000D217A">
      <w:pPr>
        <w:pStyle w:val="a4"/>
        <w:ind w:firstLine="708"/>
        <w:jc w:val="both"/>
        <w:rPr>
          <w:color w:val="000000"/>
          <w:szCs w:val="28"/>
        </w:rPr>
      </w:pPr>
      <w:r w:rsidRPr="00B37D65">
        <w:rPr>
          <w:szCs w:val="28"/>
        </w:rPr>
        <w:t xml:space="preserve">                   Рабочая программа по математике для </w:t>
      </w:r>
      <w:r w:rsidRPr="00BE21F2">
        <w:rPr>
          <w:szCs w:val="28"/>
        </w:rPr>
        <w:t>1</w:t>
      </w:r>
      <w:r w:rsidRPr="00B37D65">
        <w:rPr>
          <w:szCs w:val="28"/>
        </w:rPr>
        <w:t xml:space="preserve"> класса разработана </w:t>
      </w:r>
      <w:r w:rsidRPr="00B37D65">
        <w:rPr>
          <w:color w:val="000000"/>
          <w:szCs w:val="28"/>
        </w:rPr>
        <w:t xml:space="preserve"> на основе Федерального государственного об</w:t>
      </w:r>
      <w:r w:rsidRPr="00B37D65">
        <w:rPr>
          <w:color w:val="000000"/>
          <w:szCs w:val="28"/>
        </w:rPr>
        <w:softHyphen/>
        <w:t>разовательного стандарта начального общего образования</w:t>
      </w:r>
      <w:r w:rsidRPr="00B37D65">
        <w:rPr>
          <w:szCs w:val="28"/>
        </w:rPr>
        <w:t xml:space="preserve"> в соответствии с учебным планом  МКОУ "Лицей №1 г.Усть-Джегуты им. А.М. Тебуева" на 201</w:t>
      </w:r>
      <w:r w:rsidRPr="00BE21F2">
        <w:rPr>
          <w:szCs w:val="28"/>
        </w:rPr>
        <w:t>7</w:t>
      </w:r>
      <w:r w:rsidRPr="00B37D65">
        <w:rPr>
          <w:szCs w:val="28"/>
        </w:rPr>
        <w:t>-201</w:t>
      </w:r>
      <w:r w:rsidRPr="00BE21F2">
        <w:rPr>
          <w:szCs w:val="28"/>
        </w:rPr>
        <w:t>8</w:t>
      </w:r>
      <w:r w:rsidRPr="00B37D65">
        <w:rPr>
          <w:szCs w:val="28"/>
        </w:rPr>
        <w:t xml:space="preserve"> учебный год</w:t>
      </w:r>
      <w:r w:rsidRPr="00A54C3D">
        <w:rPr>
          <w:szCs w:val="28"/>
        </w:rPr>
        <w:t>/</w:t>
      </w:r>
    </w:p>
    <w:p w:rsidR="00D428DE" w:rsidRPr="00BE21F2" w:rsidRDefault="00D428DE" w:rsidP="00D428DE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 xml:space="preserve">Рабочая программа реализуется на основе авторской программы Моро М.И., Бантова М.А., Бельтюкова Г.В., Волкова С.И., Степанова С.В. «Школа России» Сборник рабочих программ. 1-4 классы.  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 xml:space="preserve">Основными </w:t>
      </w:r>
      <w:r w:rsidRPr="00BE21F2">
        <w:rPr>
          <w:b/>
          <w:bCs/>
          <w:color w:val="000000"/>
          <w:sz w:val="28"/>
          <w:szCs w:val="28"/>
        </w:rPr>
        <w:t xml:space="preserve">целями </w:t>
      </w:r>
      <w:r w:rsidRPr="00BE21F2">
        <w:rPr>
          <w:color w:val="000000"/>
          <w:sz w:val="28"/>
          <w:szCs w:val="28"/>
        </w:rPr>
        <w:t>начального обучения математике являются: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Математическое развитие младших школьников.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Формирование системы начальных математических знаний.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•   Воспитание интереса к математике, к умственной деятельности.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 xml:space="preserve">Программа определяет ряд </w:t>
      </w:r>
      <w:r w:rsidRPr="00BE21F2">
        <w:rPr>
          <w:b/>
          <w:bCs/>
          <w:color w:val="000000"/>
          <w:sz w:val="28"/>
          <w:szCs w:val="28"/>
        </w:rPr>
        <w:t xml:space="preserve">задач, </w:t>
      </w:r>
      <w:r w:rsidRPr="00BE21F2">
        <w:rPr>
          <w:color w:val="000000"/>
          <w:sz w:val="28"/>
          <w:szCs w:val="28"/>
        </w:rPr>
        <w:t>решение которых направлено на достижение основных целей начального математического образования: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элементов самостоятельной интеллектуальной дея</w:t>
      </w:r>
      <w:r w:rsidRPr="00BE21F2">
        <w:rPr>
          <w:color w:val="000000"/>
          <w:sz w:val="28"/>
          <w:szCs w:val="28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BE21F2">
        <w:rPr>
          <w:color w:val="000000"/>
          <w:sz w:val="28"/>
          <w:szCs w:val="28"/>
        </w:rPr>
        <w:softHyphen/>
        <w:t>лировать и объяснять количественные и пространственные отношения):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основ логического, знаково-символического и алгоритми</w:t>
      </w:r>
      <w:r w:rsidRPr="00BE21F2">
        <w:rPr>
          <w:color w:val="000000"/>
          <w:sz w:val="28"/>
          <w:szCs w:val="28"/>
        </w:rPr>
        <w:softHyphen/>
        <w:t>ческого мышления;</w:t>
      </w:r>
    </w:p>
    <w:p w:rsidR="000D217A" w:rsidRPr="00BE21F2" w:rsidRDefault="000D217A" w:rsidP="000D217A">
      <w:pPr>
        <w:pStyle w:val="a4"/>
        <w:jc w:val="both"/>
        <w:rPr>
          <w:color w:val="000000"/>
          <w:szCs w:val="28"/>
        </w:rPr>
      </w:pPr>
      <w:r w:rsidRPr="00BE21F2">
        <w:rPr>
          <w:color w:val="000000"/>
          <w:szCs w:val="28"/>
        </w:rPr>
        <w:t>—  развитие пространственного воображения;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математической речи;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системы начальных математических знаний и умений как применять для решения учебно-познавательных и практических задач;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5FA3AE"/>
          <w:sz w:val="28"/>
          <w:szCs w:val="28"/>
        </w:rPr>
        <w:t xml:space="preserve">—  </w:t>
      </w:r>
      <w:r w:rsidRPr="00BE21F2">
        <w:rPr>
          <w:color w:val="000000"/>
          <w:sz w:val="28"/>
          <w:szCs w:val="28"/>
        </w:rPr>
        <w:t>формирование умения вести поиск информации и работать с ней;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формирование первоначальных представлений о компьютерной гра</w:t>
      </w:r>
      <w:r w:rsidRPr="00BE21F2">
        <w:rPr>
          <w:color w:val="000000"/>
          <w:sz w:val="28"/>
          <w:szCs w:val="28"/>
        </w:rPr>
        <w:softHyphen/>
        <w:t>мотности;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познавательных способностей;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воспитание стремления к расширению математических знаний;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5FA3AE"/>
          <w:sz w:val="28"/>
          <w:szCs w:val="28"/>
        </w:rPr>
        <w:t xml:space="preserve">—  </w:t>
      </w:r>
      <w:r w:rsidRPr="00BE21F2">
        <w:rPr>
          <w:color w:val="000000"/>
          <w:sz w:val="28"/>
          <w:szCs w:val="28"/>
        </w:rPr>
        <w:t>формирование критичности мышления;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развитие умений аргументированно обосновывать и отстаивать высказанное суждение, оценивать и принимать суждения других.</w:t>
      </w:r>
    </w:p>
    <w:p w:rsidR="008452AE" w:rsidRPr="00BE21F2" w:rsidRDefault="008452AE" w:rsidP="000D217A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>Согласно Федеральному базисному учебному плану для образовательных учреждений РФ на изучение математики отводится 4 часа в неделю.</w:t>
      </w:r>
    </w:p>
    <w:p w:rsidR="008452AE" w:rsidRPr="00BE21F2" w:rsidRDefault="008452AE" w:rsidP="000D217A">
      <w:pPr>
        <w:jc w:val="both"/>
        <w:rPr>
          <w:sz w:val="28"/>
          <w:szCs w:val="28"/>
        </w:rPr>
      </w:pPr>
      <w:r w:rsidRPr="00BE21F2">
        <w:rPr>
          <w:sz w:val="28"/>
          <w:szCs w:val="28"/>
        </w:rPr>
        <w:t>Рабочая программа рассчитана на 132 учебных часа.</w:t>
      </w:r>
    </w:p>
    <w:p w:rsidR="000D217A" w:rsidRPr="00BE21F2" w:rsidRDefault="008452AE" w:rsidP="00D428DE">
      <w:pPr>
        <w:ind w:firstLine="708"/>
        <w:jc w:val="both"/>
        <w:rPr>
          <w:sz w:val="28"/>
          <w:szCs w:val="28"/>
        </w:rPr>
      </w:pPr>
      <w:r w:rsidRPr="00BE21F2">
        <w:rPr>
          <w:sz w:val="28"/>
          <w:szCs w:val="28"/>
        </w:rPr>
        <w:t>Формы организации учебного процесса: комбинированные уроки, урок-экскурсия, урок-игра, урок-путешествие, урок-сказка, урок-конкурс, урок-соревнование, контроль и учёт знаний.</w:t>
      </w:r>
    </w:p>
    <w:p w:rsidR="00DE0691" w:rsidRPr="00BE21F2" w:rsidRDefault="008452AE" w:rsidP="00DE0691">
      <w:pPr>
        <w:ind w:left="708"/>
        <w:jc w:val="center"/>
        <w:rPr>
          <w:b/>
          <w:sz w:val="28"/>
          <w:szCs w:val="28"/>
        </w:rPr>
      </w:pPr>
      <w:r w:rsidRPr="00BE21F2">
        <w:rPr>
          <w:b/>
          <w:sz w:val="28"/>
          <w:szCs w:val="28"/>
        </w:rPr>
        <w:t>Требования к уровню подготовки учащихся: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 xml:space="preserve">Программа обеспечивает достижение выпускниками начальной </w:t>
      </w:r>
      <w:r w:rsidR="00D428DE" w:rsidRPr="00BE21F2">
        <w:rPr>
          <w:color w:val="000000"/>
          <w:sz w:val="28"/>
          <w:szCs w:val="28"/>
        </w:rPr>
        <w:t>школы сл</w:t>
      </w:r>
      <w:r w:rsidRPr="00BE21F2">
        <w:rPr>
          <w:color w:val="000000"/>
          <w:sz w:val="28"/>
          <w:szCs w:val="28"/>
        </w:rPr>
        <w:t>едующих личностных, метапредметных и предметных результатов.</w:t>
      </w:r>
    </w:p>
    <w:p w:rsidR="000D217A" w:rsidRPr="00BE21F2" w:rsidRDefault="000D217A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Личностные результаты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Чувство гордости за свою Родину, российский народ и историю России;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Осознание роли своей страны в ми</w:t>
      </w:r>
      <w:r w:rsidR="00D428DE" w:rsidRPr="00BE21F2">
        <w:rPr>
          <w:color w:val="000000"/>
          <w:sz w:val="28"/>
          <w:szCs w:val="28"/>
        </w:rPr>
        <w:t>ровом развитии, уважительное отн</w:t>
      </w:r>
      <w:r w:rsidRPr="00BE21F2">
        <w:rPr>
          <w:color w:val="000000"/>
          <w:sz w:val="28"/>
          <w:szCs w:val="28"/>
        </w:rPr>
        <w:t>ошение к семейным ценностям, бережное отношение к окружающему миру.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Целостное восприятие окружающего мира.</w:t>
      </w:r>
    </w:p>
    <w:p w:rsidR="000D217A" w:rsidRPr="00BE21F2" w:rsidRDefault="000D217A" w:rsidP="00D428DE">
      <w:pPr>
        <w:rPr>
          <w:color w:val="000000"/>
          <w:sz w:val="28"/>
          <w:szCs w:val="28"/>
        </w:rPr>
      </w:pPr>
      <w:r w:rsidRPr="00BE21F2">
        <w:rPr>
          <w:color w:val="000000"/>
          <w:sz w:val="28"/>
          <w:szCs w:val="28"/>
        </w:rPr>
        <w:lastRenderedPageBreak/>
        <w:t xml:space="preserve">—  Развитую мотивацию учебной </w:t>
      </w:r>
      <w:r w:rsidR="00D428DE" w:rsidRPr="00BE21F2">
        <w:rPr>
          <w:color w:val="000000"/>
          <w:sz w:val="28"/>
          <w:szCs w:val="28"/>
        </w:rPr>
        <w:t>деятельности и личностного смысл</w:t>
      </w:r>
      <w:r w:rsidRPr="00BE21F2">
        <w:rPr>
          <w:color w:val="000000"/>
          <w:sz w:val="28"/>
          <w:szCs w:val="28"/>
        </w:rPr>
        <w:t xml:space="preserve">а учения, заинтересованность в приобретении и расширении знаний и </w:t>
      </w:r>
      <w:r w:rsidR="00D428DE" w:rsidRPr="00BE21F2">
        <w:rPr>
          <w:color w:val="000000"/>
          <w:sz w:val="28"/>
          <w:szCs w:val="28"/>
        </w:rPr>
        <w:t>с</w:t>
      </w:r>
      <w:r w:rsidRPr="00BE21F2">
        <w:rPr>
          <w:color w:val="000000"/>
          <w:sz w:val="28"/>
          <w:szCs w:val="28"/>
        </w:rPr>
        <w:t>пособов действий, творческий подход к выполнению заданий.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Рефлексивную самооценку, умени</w:t>
      </w:r>
      <w:r w:rsidR="00D428DE" w:rsidRPr="00BE21F2">
        <w:rPr>
          <w:color w:val="000000"/>
          <w:sz w:val="28"/>
          <w:szCs w:val="28"/>
        </w:rPr>
        <w:t>е анализировать свои действия  и</w:t>
      </w:r>
      <w:r w:rsidRPr="00BE21F2">
        <w:rPr>
          <w:color w:val="000000"/>
          <w:sz w:val="28"/>
          <w:szCs w:val="28"/>
        </w:rPr>
        <w:t xml:space="preserve"> управлять ими.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Навыки сотрудничества со взрослыми и сверстниками.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Установку на здоровый образ жизни, наличие мотивации к творче</w:t>
      </w:r>
      <w:r w:rsidRPr="00BE21F2">
        <w:rPr>
          <w:color w:val="000000"/>
          <w:sz w:val="28"/>
          <w:szCs w:val="28"/>
        </w:rPr>
        <w:softHyphen/>
        <w:t>скому труду, к работе на результат.</w:t>
      </w:r>
    </w:p>
    <w:p w:rsidR="000D217A" w:rsidRPr="00BE21F2" w:rsidRDefault="000D217A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Способность принимать и сохранять цели и задачи учебной деятель</w:t>
      </w:r>
      <w:r w:rsidRPr="00BE21F2">
        <w:rPr>
          <w:color w:val="000000"/>
          <w:sz w:val="28"/>
          <w:szCs w:val="28"/>
        </w:rPr>
        <w:softHyphen/>
        <w:t>ности, находить средства и способы её осуществления.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способами выполнения заданий творческого и поис</w:t>
      </w:r>
      <w:r w:rsidRPr="00BE21F2">
        <w:rPr>
          <w:color w:val="000000"/>
          <w:sz w:val="28"/>
          <w:szCs w:val="28"/>
        </w:rPr>
        <w:softHyphen/>
        <w:t>кового характера.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Умения планировать, контролировать и оценивать учебные действия в соответствии с поставленной задачей и условиями её выполнения, опре</w:t>
      </w:r>
      <w:r w:rsidRPr="00BE21F2">
        <w:rPr>
          <w:color w:val="000000"/>
          <w:sz w:val="28"/>
          <w:szCs w:val="28"/>
        </w:rPr>
        <w:softHyphen/>
        <w:t>делять наиболее эффективные способы достижения результата.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Способность использовать знаково-символические средства пред</w:t>
      </w:r>
      <w:r w:rsidRPr="00BE21F2">
        <w:rPr>
          <w:color w:val="000000"/>
          <w:sz w:val="28"/>
          <w:szCs w:val="28"/>
        </w:rPr>
        <w:softHyphen/>
        <w:t>ставления информации для создания моделей изучаемых объектов и про</w:t>
      </w:r>
      <w:r w:rsidRPr="00BE21F2">
        <w:rPr>
          <w:color w:val="000000"/>
          <w:sz w:val="28"/>
          <w:szCs w:val="28"/>
        </w:rPr>
        <w:softHyphen/>
        <w:t>цессов, схем решения учебно-познавательных и практических задач.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речевых средств и средств информационных и ком</w:t>
      </w:r>
      <w:r w:rsidRPr="00BE21F2">
        <w:rPr>
          <w:color w:val="000000"/>
          <w:sz w:val="28"/>
          <w:szCs w:val="28"/>
        </w:rPr>
        <w:softHyphen/>
        <w:t>муникационных технологий для решения коммуникативных и познава</w:t>
      </w:r>
      <w:r w:rsidRPr="00BE21F2">
        <w:rPr>
          <w:color w:val="000000"/>
          <w:sz w:val="28"/>
          <w:szCs w:val="28"/>
        </w:rPr>
        <w:softHyphen/>
        <w:t>тельных задач.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различных способов поиска (в справочных источ</w:t>
      </w:r>
      <w:r w:rsidRPr="00BE21F2">
        <w:rPr>
          <w:color w:val="000000"/>
          <w:sz w:val="28"/>
          <w:szCs w:val="28"/>
        </w:rPr>
        <w:softHyphen/>
        <w:t>никах и открытом учебном информационном пространстве Интернет сбора, обработки, анализа, организации и передачи информации в соот</w:t>
      </w:r>
      <w:r w:rsidRPr="00BE21F2">
        <w:rPr>
          <w:color w:val="000000"/>
          <w:sz w:val="28"/>
          <w:szCs w:val="28"/>
        </w:rPr>
        <w:softHyphen/>
        <w:t>ветствии с коммуникативными и познавательными задачами и техноло</w:t>
      </w:r>
      <w:r w:rsidRPr="00BE21F2">
        <w:rPr>
          <w:color w:val="000000"/>
          <w:sz w:val="28"/>
          <w:szCs w:val="28"/>
        </w:rPr>
        <w:softHyphen/>
        <w:t>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логическими действиями сравнения, анализа, синтеза, обобщения, классификации по родовидовым признакам, установлении; аналогий и причинно-следственных связей, построения рассуждений, от несения к известным понятиям.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начальными сведениями о сущности и особенностям объектов и процессов в соответствии с содержанием учебного предмета «математика».</w:t>
      </w:r>
    </w:p>
    <w:p w:rsidR="000D217A" w:rsidRPr="00BE21F2" w:rsidRDefault="000D217A" w:rsidP="00D428DE">
      <w:pPr>
        <w:rPr>
          <w:color w:val="000000"/>
          <w:sz w:val="28"/>
          <w:szCs w:val="28"/>
        </w:rPr>
      </w:pPr>
      <w:r w:rsidRPr="00BE21F2">
        <w:rPr>
          <w:color w:val="000000"/>
          <w:sz w:val="28"/>
          <w:szCs w:val="28"/>
        </w:rPr>
        <w:t>—  Овладение базовыми предметными и межпредметными понятиями, от</w:t>
      </w:r>
      <w:r w:rsidRPr="00BE21F2">
        <w:rPr>
          <w:color w:val="000000"/>
          <w:sz w:val="28"/>
          <w:szCs w:val="28"/>
        </w:rPr>
        <w:softHyphen/>
        <w:t>ражающими существенные связи и отношения между объектами и процессами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Умение работать в материальной и информационной среде началь</w:t>
      </w:r>
      <w:r w:rsidRPr="00BE21F2">
        <w:rPr>
          <w:color w:val="000000"/>
          <w:sz w:val="28"/>
          <w:szCs w:val="28"/>
        </w:rPr>
        <w:softHyphen/>
        <w:t>ного общего образования (в том числе с учебными моделями) в соответ</w:t>
      </w:r>
      <w:r w:rsidRPr="00BE21F2">
        <w:rPr>
          <w:color w:val="000000"/>
          <w:sz w:val="28"/>
          <w:szCs w:val="28"/>
        </w:rPr>
        <w:softHyphen/>
        <w:t>ствии с содержанием учебного предмета «Математика».</w:t>
      </w:r>
    </w:p>
    <w:p w:rsidR="000D217A" w:rsidRPr="00BE21F2" w:rsidRDefault="000D217A" w:rsidP="00D428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E21F2">
        <w:rPr>
          <w:b/>
          <w:bCs/>
          <w:color w:val="000000"/>
          <w:sz w:val="28"/>
          <w:szCs w:val="28"/>
        </w:rPr>
        <w:t>Предметные результаты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Использование приобретённых математических знаний для описа</w:t>
      </w:r>
      <w:r w:rsidRPr="00BE21F2">
        <w:rPr>
          <w:color w:val="000000"/>
          <w:sz w:val="28"/>
          <w:szCs w:val="28"/>
        </w:rPr>
        <w:softHyphen/>
        <w:t>ния и объяснения окружающих предметов, процессов, явлений, а также хля оценки их количественных и пространственных отношений.</w:t>
      </w:r>
    </w:p>
    <w:p w:rsidR="000D217A" w:rsidRPr="00BE21F2" w:rsidRDefault="000D217A" w:rsidP="000D217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Приобретение начального опыта</w:t>
      </w:r>
      <w:r w:rsidR="00D428DE" w:rsidRPr="00BE21F2">
        <w:rPr>
          <w:color w:val="000000"/>
          <w:sz w:val="28"/>
          <w:szCs w:val="28"/>
        </w:rPr>
        <w:t xml:space="preserve"> применения математических знан</w:t>
      </w:r>
      <w:r w:rsidRPr="00BE21F2">
        <w:rPr>
          <w:color w:val="000000"/>
          <w:sz w:val="28"/>
          <w:szCs w:val="28"/>
        </w:rPr>
        <w:t>ий для решения учебно-познавательных и учебно-практических задач.</w:t>
      </w:r>
    </w:p>
    <w:p w:rsidR="00E91FEB" w:rsidRDefault="000D217A" w:rsidP="00E91F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21F2">
        <w:rPr>
          <w:color w:val="000000"/>
          <w:sz w:val="28"/>
          <w:szCs w:val="28"/>
        </w:rPr>
        <w:t>—  Умения выполнять устно и письменно арифметические действия с числами и числовыми выражениями, решать текстовые задачи, выпол</w:t>
      </w:r>
      <w:r w:rsidRPr="00BE21F2">
        <w:rPr>
          <w:color w:val="000000"/>
          <w:sz w:val="28"/>
          <w:szCs w:val="28"/>
        </w:rPr>
        <w:softHyphen/>
        <w:t>оть и строить алгоритмы и стратегии в игре, исследовать, распознавать</w:t>
      </w:r>
      <w:r w:rsidR="00D428DE" w:rsidRPr="00BE21F2">
        <w:rPr>
          <w:color w:val="000000"/>
          <w:sz w:val="28"/>
          <w:szCs w:val="28"/>
        </w:rPr>
        <w:t xml:space="preserve"> и</w:t>
      </w:r>
      <w:r w:rsidRPr="00BE21F2">
        <w:rPr>
          <w:smallCaps/>
          <w:color w:val="000000"/>
          <w:sz w:val="28"/>
          <w:szCs w:val="28"/>
        </w:rPr>
        <w:t xml:space="preserve"> </w:t>
      </w:r>
      <w:r w:rsidRPr="00BE21F2">
        <w:rPr>
          <w:color w:val="000000"/>
          <w:sz w:val="28"/>
          <w:szCs w:val="28"/>
        </w:rPr>
        <w:t>изображать геометрические фигуры, р</w:t>
      </w:r>
      <w:r w:rsidR="00D428DE" w:rsidRPr="00BE21F2">
        <w:rPr>
          <w:color w:val="000000"/>
          <w:sz w:val="28"/>
          <w:szCs w:val="28"/>
        </w:rPr>
        <w:t>аботать с таблицами, схемами, г</w:t>
      </w:r>
      <w:r w:rsidRPr="00BE21F2">
        <w:rPr>
          <w:color w:val="000000"/>
          <w:sz w:val="28"/>
          <w:szCs w:val="28"/>
        </w:rPr>
        <w:t>рафиками и диаграммами, цепочками, представлять, анализировать и интерпретировать данные.</w:t>
      </w:r>
    </w:p>
    <w:p w:rsidR="00DE0691" w:rsidRPr="001124B6" w:rsidRDefault="00DE0691" w:rsidP="001124B6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/>
          <w:color w:val="7030A0"/>
          <w:sz w:val="28"/>
          <w:szCs w:val="28"/>
        </w:rPr>
      </w:pPr>
      <w:r w:rsidRPr="00BD1988">
        <w:rPr>
          <w:rFonts w:ascii="Monotype Corsiva" w:hAnsi="Monotype Corsiva"/>
          <w:b/>
          <w:color w:val="7030A0"/>
          <w:sz w:val="40"/>
          <w:szCs w:val="28"/>
        </w:rPr>
        <w:lastRenderedPageBreak/>
        <w:t>Календарно-тематическое планировани</w:t>
      </w:r>
      <w:r w:rsidR="001124B6">
        <w:rPr>
          <w:rFonts w:ascii="Monotype Corsiva" w:hAnsi="Monotype Corsiva"/>
          <w:b/>
          <w:color w:val="7030A0"/>
          <w:sz w:val="40"/>
          <w:szCs w:val="28"/>
        </w:rPr>
        <w:t>е</w:t>
      </w:r>
      <w:r w:rsidR="00BE21F2">
        <w:rPr>
          <w:b/>
          <w:sz w:val="28"/>
          <w:szCs w:val="28"/>
        </w:rPr>
        <w:t xml:space="preserve">     </w:t>
      </w:r>
      <w:r w:rsidR="00BE21F2" w:rsidRPr="00A54C3D">
        <w:rPr>
          <w:b/>
          <w:sz w:val="28"/>
          <w:szCs w:val="28"/>
        </w:rPr>
        <w:t xml:space="preserve">    </w:t>
      </w:r>
    </w:p>
    <w:tbl>
      <w:tblPr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"/>
        <w:gridCol w:w="3347"/>
        <w:gridCol w:w="567"/>
        <w:gridCol w:w="141"/>
        <w:gridCol w:w="567"/>
        <w:gridCol w:w="142"/>
        <w:gridCol w:w="567"/>
        <w:gridCol w:w="4527"/>
        <w:gridCol w:w="718"/>
        <w:gridCol w:w="69"/>
        <w:gridCol w:w="24"/>
      </w:tblGrid>
      <w:tr w:rsidR="00A54C3D" w:rsidRPr="00EA15AC" w:rsidTr="00A54C3D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A54C3D" w:rsidRPr="00EA15AC" w:rsidRDefault="00A54C3D" w:rsidP="00945266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EA15AC">
              <w:rPr>
                <w:b/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347" w:type="dxa"/>
          </w:tcPr>
          <w:p w:rsidR="00A54C3D" w:rsidRPr="00E91FEB" w:rsidRDefault="00A54C3D" w:rsidP="00945266">
            <w:pPr>
              <w:jc w:val="center"/>
              <w:rPr>
                <w:b/>
                <w:sz w:val="28"/>
                <w:szCs w:val="28"/>
              </w:rPr>
            </w:pPr>
            <w:r w:rsidRPr="00E91FEB">
              <w:rPr>
                <w:b/>
                <w:sz w:val="28"/>
                <w:szCs w:val="28"/>
              </w:rPr>
              <w:t>Наименование</w:t>
            </w:r>
          </w:p>
          <w:p w:rsidR="00A54C3D" w:rsidRPr="00E91FEB" w:rsidRDefault="00A54C3D" w:rsidP="0094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1FEB">
              <w:rPr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708" w:type="dxa"/>
            <w:gridSpan w:val="2"/>
          </w:tcPr>
          <w:p w:rsidR="00A54C3D" w:rsidRPr="00EA15AC" w:rsidRDefault="00A54C3D" w:rsidP="00945266">
            <w:pPr>
              <w:jc w:val="center"/>
              <w:rPr>
                <w:b/>
                <w:sz w:val="22"/>
                <w:szCs w:val="28"/>
              </w:rPr>
            </w:pPr>
            <w:r w:rsidRPr="00EA15AC">
              <w:rPr>
                <w:b/>
                <w:color w:val="000000"/>
                <w:sz w:val="22"/>
                <w:szCs w:val="28"/>
              </w:rPr>
              <w:t>Часы учебного времени</w:t>
            </w:r>
          </w:p>
        </w:tc>
        <w:tc>
          <w:tcPr>
            <w:tcW w:w="1276" w:type="dxa"/>
            <w:gridSpan w:val="3"/>
          </w:tcPr>
          <w:p w:rsidR="00A54C3D" w:rsidRPr="00A54C3D" w:rsidRDefault="00A54C3D" w:rsidP="0017665F">
            <w:pPr>
              <w:jc w:val="center"/>
              <w:rPr>
                <w:b/>
                <w:sz w:val="22"/>
                <w:szCs w:val="28"/>
              </w:rPr>
            </w:pPr>
            <w:r w:rsidRPr="00A54C3D">
              <w:rPr>
                <w:b/>
                <w:sz w:val="22"/>
                <w:szCs w:val="28"/>
              </w:rPr>
              <w:t xml:space="preserve"> </w:t>
            </w:r>
            <w:r w:rsidR="00BA5FCE">
              <w:rPr>
                <w:b/>
                <w:sz w:val="22"/>
                <w:szCs w:val="28"/>
              </w:rPr>
              <w:t>Плановые сроки прохождения</w:t>
            </w:r>
          </w:p>
        </w:tc>
        <w:tc>
          <w:tcPr>
            <w:tcW w:w="5314" w:type="dxa"/>
            <w:gridSpan w:val="3"/>
          </w:tcPr>
          <w:p w:rsidR="00A54C3D" w:rsidRPr="00EA15AC" w:rsidRDefault="00A54C3D" w:rsidP="00945266">
            <w:pPr>
              <w:jc w:val="center"/>
              <w:rPr>
                <w:b/>
                <w:color w:val="000000"/>
                <w:sz w:val="22"/>
              </w:rPr>
            </w:pPr>
            <w:r w:rsidRPr="00EA15AC">
              <w:rPr>
                <w:b/>
                <w:sz w:val="22"/>
                <w:szCs w:val="28"/>
              </w:rPr>
              <w:t>Характеристика основной деятельности ученика</w:t>
            </w:r>
          </w:p>
        </w:tc>
      </w:tr>
      <w:tr w:rsidR="00A54C3D" w:rsidRPr="00EA15AC" w:rsidTr="00A54C3D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A54C3D" w:rsidRPr="00EA15AC" w:rsidRDefault="00A54C3D" w:rsidP="00945266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3347" w:type="dxa"/>
          </w:tcPr>
          <w:p w:rsidR="00A54C3D" w:rsidRPr="00E91FEB" w:rsidRDefault="00A54C3D" w:rsidP="00945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A54C3D" w:rsidRPr="00EA15AC" w:rsidRDefault="00A54C3D" w:rsidP="00945266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  <w:tc>
          <w:tcPr>
            <w:tcW w:w="567" w:type="dxa"/>
          </w:tcPr>
          <w:p w:rsidR="00A54C3D" w:rsidRPr="00EA15AC" w:rsidRDefault="00A54C3D" w:rsidP="00BE21F2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план</w:t>
            </w:r>
          </w:p>
        </w:tc>
        <w:tc>
          <w:tcPr>
            <w:tcW w:w="709" w:type="dxa"/>
            <w:gridSpan w:val="2"/>
          </w:tcPr>
          <w:p w:rsidR="00A54C3D" w:rsidRDefault="00A54C3D" w:rsidP="0017665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факт</w:t>
            </w:r>
          </w:p>
        </w:tc>
        <w:tc>
          <w:tcPr>
            <w:tcW w:w="5314" w:type="dxa"/>
            <w:gridSpan w:val="3"/>
          </w:tcPr>
          <w:p w:rsidR="00A54C3D" w:rsidRPr="00EA15AC" w:rsidRDefault="00A54C3D" w:rsidP="00945266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BE21F2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 w:themeFill="accent4" w:themeFillTint="66"/>
          </w:tcPr>
          <w:p w:rsidR="00BE21F2" w:rsidRPr="00E91FEB" w:rsidRDefault="00BE21F2" w:rsidP="008860B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Пространственные и временные представления (8часов)</w:t>
            </w: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Счет предметов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BE21F2" w:rsidRPr="00D428DE" w:rsidRDefault="00BE21F2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Называть </w:t>
            </w:r>
            <w:r w:rsidRPr="00D428DE">
              <w:rPr>
                <w:color w:val="000000"/>
              </w:rPr>
              <w:t xml:space="preserve">числа в порядке их следования при счёте. </w:t>
            </w:r>
            <w:r w:rsidRPr="00D428DE">
              <w:rPr>
                <w:b/>
                <w:bCs/>
                <w:color w:val="000000"/>
              </w:rPr>
              <w:t xml:space="preserve">Отсчитывать </w:t>
            </w:r>
            <w:r w:rsidRPr="00D428DE">
              <w:rPr>
                <w:color w:val="000000"/>
              </w:rPr>
              <w:t>из множества предметов заданное количество (8—10 отдельных предметов).</w:t>
            </w:r>
          </w:p>
          <w:p w:rsidR="00BE21F2" w:rsidRPr="00D428DE" w:rsidRDefault="00BE21F2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Сравнивать </w:t>
            </w:r>
            <w:r w:rsidRPr="00D428DE">
              <w:rPr>
                <w:color w:val="000000"/>
              </w:rPr>
              <w:t xml:space="preserve">две группы предметов: объединяя предметы в пары и опираясь на сравнение чисел в порядке их следования при счёте; </w:t>
            </w:r>
            <w:r w:rsidRPr="00D428DE">
              <w:rPr>
                <w:b/>
                <w:bCs/>
                <w:color w:val="000000"/>
              </w:rPr>
              <w:t xml:space="preserve">делать вывод, </w:t>
            </w:r>
            <w:r w:rsidRPr="00D428DE">
              <w:rPr>
                <w:color w:val="000000"/>
              </w:rPr>
              <w:t>в каких группах предметов поровну (столько же), в какой группе предметов больше (меньше) и на сколько.</w:t>
            </w:r>
          </w:p>
          <w:p w:rsidR="00BE21F2" w:rsidRPr="00D428DE" w:rsidRDefault="00BE21F2" w:rsidP="00D428DE">
            <w:pPr>
              <w:shd w:val="clear" w:color="auto" w:fill="FFFFFF"/>
              <w:autoSpaceDE w:val="0"/>
              <w:autoSpaceDN w:val="0"/>
              <w:adjustRightInd w:val="0"/>
            </w:pPr>
            <w:r w:rsidRPr="00D428DE">
              <w:rPr>
                <w:b/>
                <w:bCs/>
                <w:color w:val="000000"/>
              </w:rPr>
              <w:t xml:space="preserve">Моделировать </w:t>
            </w:r>
            <w:r w:rsidRPr="00D428DE">
              <w:rPr>
                <w:color w:val="000000"/>
              </w:rPr>
              <w:t>разнообразные расположения объектов на пло</w:t>
            </w:r>
            <w:r w:rsidRPr="00D428DE">
              <w:rPr>
                <w:color w:val="000000"/>
              </w:rPr>
              <w:softHyphen/>
              <w:t>скости и в пространстве</w:t>
            </w:r>
            <w:r>
              <w:rPr>
                <w:color w:val="000000"/>
              </w:rPr>
              <w:t xml:space="preserve"> п</w:t>
            </w:r>
            <w:r w:rsidRPr="00D428DE">
              <w:rPr>
                <w:color w:val="000000"/>
              </w:rPr>
              <w:t xml:space="preserve">о их описанию и </w:t>
            </w:r>
            <w:r w:rsidRPr="00D428DE">
              <w:rPr>
                <w:b/>
                <w:bCs/>
                <w:color w:val="000000"/>
              </w:rPr>
              <w:t xml:space="preserve">описывать </w:t>
            </w:r>
            <w:r w:rsidRPr="00D428DE">
              <w:rPr>
                <w:color w:val="000000"/>
              </w:rPr>
              <w:t>распо</w:t>
            </w:r>
            <w:r w:rsidRPr="00D428DE">
              <w:rPr>
                <w:color w:val="000000"/>
              </w:rPr>
              <w:softHyphen/>
              <w:t>ложение объектов с использованием слов: вверху, внизу, слева, справа, за.</w:t>
            </w:r>
          </w:p>
          <w:p w:rsidR="00BE21F2" w:rsidRPr="008860B3" w:rsidRDefault="00BE21F2" w:rsidP="00D428DE">
            <w:pPr>
              <w:rPr>
                <w:color w:val="000000"/>
              </w:rPr>
            </w:pPr>
            <w:r w:rsidRPr="00D428DE">
              <w:rPr>
                <w:b/>
                <w:bCs/>
                <w:color w:val="000000"/>
              </w:rPr>
              <w:t xml:space="preserve">Упорядочивать </w:t>
            </w:r>
            <w:r w:rsidRPr="00D428DE">
              <w:rPr>
                <w:color w:val="000000"/>
              </w:rPr>
              <w:t>события, располагая их в порядке следования (раньше, позже, ещё позднее).</w:t>
            </w: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Пространственные и временные представления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На сколько больше, меньше?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Default="00BE21F2" w:rsidP="002B76C3">
            <w:pPr>
              <w:rPr>
                <w:color w:val="000000"/>
              </w:rPr>
            </w:pPr>
          </w:p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 w:themeFill="accent4" w:themeFillTint="66"/>
          </w:tcPr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Числа от 1 до 10 и число 0 </w:t>
            </w:r>
          </w:p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нумерация (28 часа); </w:t>
            </w: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9.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Понятие «много», «один»</w:t>
            </w:r>
          </w:p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  <w:tcBorders>
              <w:top w:val="nil"/>
            </w:tcBorders>
          </w:tcPr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Воспроизводить </w:t>
            </w:r>
            <w:r w:rsidRPr="00B46C85">
              <w:rPr>
                <w:color w:val="000000"/>
              </w:rPr>
              <w:t>последовательность чисел от 1 до 10 как в пря</w:t>
            </w:r>
            <w:r w:rsidRPr="00B46C85">
              <w:rPr>
                <w:color w:val="000000"/>
              </w:rPr>
              <w:softHyphen/>
              <w:t xml:space="preserve">мом, так и в обратном порядке, начиная с любого числа. </w:t>
            </w:r>
            <w:r w:rsidRPr="00B46C85">
              <w:rPr>
                <w:b/>
                <w:bCs/>
                <w:color w:val="000000"/>
              </w:rPr>
              <w:t xml:space="preserve">Определять </w:t>
            </w:r>
            <w:r w:rsidRPr="00B46C85">
              <w:rPr>
                <w:color w:val="000000"/>
              </w:rPr>
              <w:t xml:space="preserve">место каждого числа в этой последовательности, а также место числа 0 среди изученных чисел. </w:t>
            </w:r>
            <w:r w:rsidRPr="00B46C85">
              <w:rPr>
                <w:b/>
                <w:bCs/>
                <w:color w:val="000000"/>
              </w:rPr>
              <w:t xml:space="preserve">Считать </w:t>
            </w:r>
            <w:r w:rsidRPr="00B46C85">
              <w:rPr>
                <w:color w:val="000000"/>
              </w:rPr>
              <w:t>различные объекты (предметы, группы предметов, зву</w:t>
            </w:r>
            <w:r w:rsidRPr="00B46C85">
              <w:rPr>
                <w:color w:val="000000"/>
              </w:rPr>
              <w:softHyphen/>
              <w:t xml:space="preserve">ки, слова и т. п.) и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 xml:space="preserve">порядковый номер того или иного объекта при заданном порядке счёта. </w:t>
            </w:r>
            <w:r w:rsidRPr="00B46C85">
              <w:rPr>
                <w:b/>
                <w:bCs/>
                <w:color w:val="000000"/>
              </w:rPr>
              <w:t xml:space="preserve">Писать </w:t>
            </w:r>
            <w:r w:rsidRPr="00B46C85">
              <w:rPr>
                <w:color w:val="000000"/>
              </w:rPr>
              <w:t xml:space="preserve">цифры. </w:t>
            </w:r>
            <w:r w:rsidRPr="00B46C85">
              <w:rPr>
                <w:b/>
                <w:bCs/>
                <w:color w:val="000000"/>
              </w:rPr>
              <w:t xml:space="preserve">Соотносить </w:t>
            </w:r>
            <w:r w:rsidRPr="00B46C85">
              <w:rPr>
                <w:color w:val="000000"/>
              </w:rPr>
              <w:t xml:space="preserve">цифру и число. </w:t>
            </w:r>
            <w:r w:rsidRPr="00B46C85">
              <w:rPr>
                <w:b/>
                <w:bCs/>
                <w:color w:val="000000"/>
              </w:rPr>
              <w:t xml:space="preserve">Образовывать </w:t>
            </w:r>
            <w:r w:rsidRPr="00B46C85">
              <w:rPr>
                <w:color w:val="000000"/>
              </w:rPr>
              <w:t>следующее число прибавлением 1 к предыдуще</w:t>
            </w:r>
            <w:r w:rsidRPr="00B46C85">
              <w:rPr>
                <w:color w:val="000000"/>
              </w:rPr>
              <w:softHyphen/>
              <w:t>му числу или вычитанием 1 из следующего за ним в ряду чисел.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>задания творческого и поискового характе</w:t>
            </w:r>
            <w:r w:rsidRPr="00B46C85">
              <w:rPr>
                <w:color w:val="000000"/>
              </w:rPr>
              <w:t xml:space="preserve">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объекты по длине (на глаз, наложением, с ис</w:t>
            </w:r>
            <w:r w:rsidRPr="00B46C85">
              <w:rPr>
                <w:color w:val="000000"/>
              </w:rPr>
              <w:softHyphen/>
              <w:t>пользованием мерок).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Различать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называть </w:t>
            </w:r>
            <w:r w:rsidRPr="00B46C85">
              <w:rPr>
                <w:color w:val="000000"/>
              </w:rPr>
              <w:t>прямую линию, кривую, отрезок, луч, ломаную.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Различать, называть </w:t>
            </w:r>
            <w:r w:rsidRPr="00B46C85">
              <w:rPr>
                <w:color w:val="000000"/>
              </w:rPr>
              <w:t>многоугольники (треугольники, четырех</w:t>
            </w:r>
            <w:r w:rsidRPr="00B46C85">
              <w:rPr>
                <w:color w:val="000000"/>
              </w:rPr>
              <w:softHyphen/>
              <w:t>угольники и т. д.).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lastRenderedPageBreak/>
              <w:t xml:space="preserve">Строить </w:t>
            </w:r>
            <w:r w:rsidRPr="00B46C85">
              <w:rPr>
                <w:color w:val="000000"/>
              </w:rPr>
              <w:t>многоугольники из соответствующего количества па</w:t>
            </w:r>
            <w:r w:rsidRPr="00B46C85">
              <w:rPr>
                <w:color w:val="000000"/>
              </w:rPr>
              <w:softHyphen/>
              <w:t>лочек.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Соотносить </w:t>
            </w:r>
            <w:r w:rsidRPr="00B46C85">
              <w:rPr>
                <w:color w:val="000000"/>
              </w:rPr>
              <w:t>реальные предметы и их элементы с изученными геометрическими линиями и фигурами.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 xml:space="preserve">любые два числа и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>результат сравне</w:t>
            </w:r>
            <w:r w:rsidRPr="00B46C85">
              <w:rPr>
                <w:color w:val="000000"/>
              </w:rPr>
              <w:softHyphen/>
              <w:t xml:space="preserve">ния, используя знаки сравнения «&gt;», «&lt;», «=».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чис</w:t>
            </w:r>
            <w:r w:rsidRPr="00B46C85">
              <w:rPr>
                <w:color w:val="000000"/>
              </w:rPr>
              <w:softHyphen/>
              <w:t>ловые равенства и неравенства.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заданные числа по их расположению в нату</w:t>
            </w:r>
            <w:r w:rsidRPr="00B46C85">
              <w:rPr>
                <w:color w:val="000000"/>
              </w:rPr>
              <w:softHyphen/>
              <w:t>ральном ряду чисел.</w:t>
            </w:r>
          </w:p>
          <w:p w:rsidR="00BE21F2" w:rsidRPr="00B46C85" w:rsidRDefault="00BE21F2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из двух чисел числа от </w:t>
            </w:r>
            <w:r>
              <w:rPr>
                <w:color w:val="000000"/>
              </w:rPr>
              <w:t xml:space="preserve">2 до 5 (4 — это 2 и 2; 4 — это 3 </w:t>
            </w:r>
            <w:r w:rsidRPr="00B46C85">
              <w:rPr>
                <w:color w:val="000000"/>
              </w:rPr>
              <w:t>и 1).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Отбирать </w:t>
            </w:r>
            <w:r w:rsidRPr="00B46C85">
              <w:rPr>
                <w:color w:val="000000"/>
              </w:rPr>
              <w:t xml:space="preserve">загадки, пословицы и поговорки, содержащие числа. </w:t>
            </w:r>
            <w:r w:rsidRPr="00B46C85">
              <w:rPr>
                <w:b/>
                <w:bCs/>
                <w:color w:val="000000"/>
              </w:rPr>
              <w:t xml:space="preserve">Собирать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классифицировать </w:t>
            </w:r>
            <w:r w:rsidRPr="00B46C85">
              <w:rPr>
                <w:color w:val="000000"/>
              </w:rPr>
              <w:t>информацию по разделам (за</w:t>
            </w:r>
            <w:r w:rsidRPr="00B46C85">
              <w:rPr>
                <w:color w:val="000000"/>
              </w:rPr>
              <w:softHyphen/>
              <w:t>гадки, пословицы и поговорки).</w:t>
            </w:r>
          </w:p>
          <w:p w:rsidR="00BE21F2" w:rsidRPr="004C2154" w:rsidRDefault="00BE21F2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в группе: </w:t>
            </w:r>
            <w:r w:rsidRPr="00B46C85">
              <w:rPr>
                <w:b/>
                <w:bCs/>
                <w:color w:val="000000"/>
              </w:rPr>
              <w:t xml:space="preserve">планировать </w:t>
            </w:r>
            <w:r w:rsidRPr="00B46C85">
              <w:rPr>
                <w:color w:val="000000"/>
              </w:rPr>
              <w:t xml:space="preserve">работу, </w:t>
            </w:r>
            <w:r w:rsidRPr="00B46C85">
              <w:rPr>
                <w:b/>
                <w:bCs/>
                <w:color w:val="000000"/>
              </w:rPr>
              <w:t xml:space="preserve">распределять </w:t>
            </w:r>
            <w:r w:rsidRPr="00B46C85">
              <w:rPr>
                <w:color w:val="000000"/>
              </w:rPr>
              <w:t xml:space="preserve">работу между членами группы. Совместно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 xml:space="preserve">результат работы. </w:t>
            </w:r>
            <w:r w:rsidRPr="00B46C85">
              <w:rPr>
                <w:b/>
                <w:bCs/>
                <w:color w:val="000000"/>
              </w:rPr>
              <w:t xml:space="preserve">Измерять </w:t>
            </w:r>
            <w:r w:rsidRPr="00B46C85">
              <w:rPr>
                <w:color w:val="000000"/>
              </w:rPr>
              <w:t xml:space="preserve">отрезки и выражать их длины в сантиметрах. </w:t>
            </w:r>
            <w:r w:rsidRPr="00B46C85">
              <w:rPr>
                <w:b/>
                <w:bCs/>
                <w:color w:val="000000"/>
              </w:rPr>
              <w:t xml:space="preserve">Чертить </w:t>
            </w:r>
            <w:r w:rsidRPr="00B46C85">
              <w:rPr>
                <w:color w:val="000000"/>
              </w:rPr>
              <w:t>отрезки заданной длины (в сантиметрах).</w:t>
            </w:r>
            <w:r w:rsidRPr="00B46C85">
              <w:rPr>
                <w:b/>
                <w:bCs/>
                <w:color w:val="000000"/>
              </w:rPr>
              <w:t xml:space="preserve"> Использовать </w:t>
            </w:r>
            <w:r w:rsidRPr="00B46C85">
              <w:rPr>
                <w:color w:val="000000"/>
              </w:rPr>
              <w:t xml:space="preserve">понятия «увеличить на ..., уменьшить на ...» при составлении схем и при записи числовых выражений. </w:t>
            </w: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задания творческого и поискового характера,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1 и 2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11.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Число3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Числа 1,2,3. Знаки +,-, =   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4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Понятие «длиннее», «короче»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5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16.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Числа от 1 до 5. Состав числа 5 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17.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Точка. Кривая линия.  Прямая  линия. Отрезок. Луч.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Ломаная линия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19.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Знаки  «&lt;», « &gt;», «=»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21.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Равенство, неравенство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22.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Многоугольник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6, 7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8, 9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26.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27.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10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1 до 10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29.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Сантиметр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Увеличить на …, уменьшить на …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31.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Число 0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1 до 10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Числа от 0 до 10</w:t>
            </w:r>
          </w:p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Проверка знаний учащихся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36.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Работа над ошибками. Итоговый контроль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BA5FCE">
        <w:trPr>
          <w:trHeight w:val="148"/>
        </w:trPr>
        <w:tc>
          <w:tcPr>
            <w:tcW w:w="11258" w:type="dxa"/>
            <w:gridSpan w:val="12"/>
            <w:shd w:val="clear" w:color="auto" w:fill="CCC0D9" w:themeFill="accent4" w:themeFillTint="66"/>
          </w:tcPr>
          <w:p w:rsidR="00494073" w:rsidRPr="00E91FEB" w:rsidRDefault="00494073" w:rsidP="004C215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Сложение и вычитание (28 часов):</w:t>
            </w: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37.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+1, - 1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BE21F2" w:rsidRPr="004C2154" w:rsidRDefault="00BE21F2" w:rsidP="002B76C3">
            <w:pPr>
              <w:rPr>
                <w:color w:val="000000"/>
              </w:rPr>
            </w:pP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действия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 xml:space="preserve">вычитание </w:t>
            </w:r>
            <w:r w:rsidRPr="00B46C85">
              <w:rPr>
                <w:color w:val="000000"/>
              </w:rPr>
              <w:t xml:space="preserve">с помощью предметов (разрезного материала), рисунков;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по рисункам схемы арифметических действий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>вычи</w:t>
            </w:r>
            <w:r w:rsidRPr="00B46C85">
              <w:rPr>
                <w:i/>
                <w:iCs/>
                <w:color w:val="000000"/>
              </w:rPr>
              <w:softHyphen/>
              <w:t xml:space="preserve">тание,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 xml:space="preserve">по ним числовые </w:t>
            </w:r>
            <w:r w:rsidRPr="00B46C85">
              <w:rPr>
                <w:i/>
                <w:iCs/>
                <w:color w:val="000000"/>
              </w:rPr>
              <w:t xml:space="preserve">равенства. </w:t>
            </w:r>
            <w:r w:rsidRPr="00B46C85">
              <w:rPr>
                <w:b/>
                <w:bCs/>
                <w:color w:val="000000"/>
              </w:rPr>
              <w:t xml:space="preserve">Читать </w:t>
            </w:r>
            <w:r w:rsidRPr="00B46C85">
              <w:rPr>
                <w:color w:val="000000"/>
              </w:rPr>
              <w:t>равенства, используя математическую терминологию (слагаемые, сумма).</w:t>
            </w:r>
          </w:p>
          <w:p w:rsidR="00BE21F2" w:rsidRDefault="00BE21F2" w:rsidP="004C21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сложение и вычитание вида: □ ± </w:t>
            </w:r>
            <w:r w:rsidRPr="00B46C85">
              <w:rPr>
                <w:b/>
                <w:bCs/>
                <w:color w:val="000000"/>
              </w:rPr>
              <w:t xml:space="preserve">1, 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 xml:space="preserve">□ ± </w:t>
            </w:r>
            <w:r w:rsidRPr="00B46C85">
              <w:rPr>
                <w:i/>
                <w:iCs/>
                <w:color w:val="000000"/>
              </w:rPr>
              <w:t xml:space="preserve">2. </w:t>
            </w:r>
            <w:r w:rsidRPr="00B46C85">
              <w:rPr>
                <w:b/>
                <w:bCs/>
                <w:color w:val="000000"/>
              </w:rPr>
              <w:t xml:space="preserve">Присчитывать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отсчитывать </w:t>
            </w:r>
            <w:r w:rsidRPr="00B46C85">
              <w:rPr>
                <w:color w:val="000000"/>
              </w:rPr>
              <w:t xml:space="preserve">по </w:t>
            </w:r>
            <w:r w:rsidRPr="00B46C85">
              <w:rPr>
                <w:b/>
                <w:bCs/>
                <w:color w:val="000000"/>
              </w:rPr>
              <w:t>2.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на простейшей </w:t>
            </w:r>
            <w:r w:rsidRPr="00B46C85">
              <w:rPr>
                <w:i/>
                <w:iCs/>
                <w:color w:val="000000"/>
              </w:rPr>
              <w:t xml:space="preserve">вычислительной машине, </w:t>
            </w:r>
            <w:r w:rsidRPr="00B46C85">
              <w:rPr>
                <w:color w:val="000000"/>
              </w:rPr>
              <w:t>используя её рисунок.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 xml:space="preserve">Работать в паре при проведении математических игр: «Домино с картинками», «Лесенка», «Круговые примеры». </w:t>
            </w:r>
            <w:r w:rsidRPr="00B46C85">
              <w:rPr>
                <w:b/>
                <w:bCs/>
                <w:color w:val="000000"/>
              </w:rPr>
              <w:t xml:space="preserve">Выделять </w:t>
            </w:r>
            <w:r w:rsidRPr="00B46C85">
              <w:rPr>
                <w:color w:val="000000"/>
              </w:rPr>
              <w:t>задачи из предложенных текстов.</w:t>
            </w:r>
          </w:p>
          <w:p w:rsidR="00BE21F2" w:rsidRPr="00B46C85" w:rsidRDefault="00BE21F2" w:rsidP="004C2154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с помощью предметов, рисунков, схематических рисунков и </w:t>
            </w:r>
            <w:r w:rsidRPr="00B46C85">
              <w:rPr>
                <w:b/>
                <w:bCs/>
                <w:color w:val="000000"/>
              </w:rPr>
              <w:t xml:space="preserve">решать </w:t>
            </w:r>
            <w:r w:rsidRPr="00B46C85">
              <w:rPr>
                <w:color w:val="000000"/>
              </w:rPr>
              <w:t xml:space="preserve">задачи, раскрывающие смысл действий </w:t>
            </w:r>
            <w:r w:rsidRPr="00B46C85">
              <w:rPr>
                <w:i/>
                <w:iCs/>
                <w:color w:val="000000"/>
              </w:rPr>
              <w:t>сло</w:t>
            </w:r>
            <w:r w:rsidRPr="00B46C85">
              <w:rPr>
                <w:i/>
                <w:iCs/>
                <w:color w:val="000000"/>
              </w:rPr>
              <w:softHyphen/>
              <w:t xml:space="preserve">жение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i/>
                <w:iCs/>
                <w:color w:val="000000"/>
              </w:rPr>
              <w:t xml:space="preserve">вычитание; </w:t>
            </w:r>
            <w:r w:rsidRPr="00B46C85">
              <w:rPr>
                <w:color w:val="000000"/>
              </w:rPr>
              <w:t>задачи в одно действие на увеличение (уменьшение) числа на несколько единиц.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Объяснять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обосновывать </w:t>
            </w:r>
            <w:r w:rsidRPr="00B46C85">
              <w:rPr>
                <w:color w:val="000000"/>
              </w:rPr>
              <w:t>действие, выбранное для решения</w:t>
            </w:r>
            <w:r>
              <w:t xml:space="preserve"> </w:t>
            </w:r>
            <w:r w:rsidRPr="00B46C85">
              <w:rPr>
                <w:color w:val="000000"/>
              </w:rPr>
              <w:t>задачи.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Дополнять </w:t>
            </w:r>
            <w:r w:rsidRPr="00B46C85">
              <w:rPr>
                <w:color w:val="000000"/>
              </w:rPr>
              <w:t>условие задачи недостающим данным или вопросом.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lastRenderedPageBreak/>
              <w:t xml:space="preserve">Выполнять </w:t>
            </w:r>
            <w:r w:rsidRPr="00B46C85">
              <w:rPr>
                <w:color w:val="000000"/>
              </w:rPr>
              <w:t xml:space="preserve">сложение и вычитание вида □ ± 3. </w:t>
            </w:r>
            <w:r w:rsidRPr="00B46C85">
              <w:rPr>
                <w:b/>
                <w:bCs/>
                <w:color w:val="000000"/>
              </w:rPr>
              <w:t xml:space="preserve">Присчитывать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>отсчитывать по 3.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Дополнять </w:t>
            </w:r>
            <w:r w:rsidRPr="00B46C85">
              <w:rPr>
                <w:color w:val="000000"/>
              </w:rPr>
              <w:t>условие задачи одним недостающим данным.</w:t>
            </w:r>
          </w:p>
          <w:p w:rsidR="00BE21F2" w:rsidRPr="00B46C85" w:rsidRDefault="00BE21F2" w:rsidP="004C2154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задания творческого и поискового характера, при</w:t>
            </w:r>
            <w:r w:rsidRPr="00B46C85">
              <w:rPr>
                <w:color w:val="000000"/>
              </w:rPr>
              <w:softHyphen/>
              <w:t>меняя знания и способы действий в изменённых условиях.</w:t>
            </w:r>
          </w:p>
          <w:p w:rsidR="00BE21F2" w:rsidRPr="00B46C85" w:rsidRDefault="00BE21F2" w:rsidP="004C2154"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работу.</w:t>
            </w:r>
          </w:p>
          <w:p w:rsidR="00BE21F2" w:rsidRPr="004C2154" w:rsidRDefault="00BE21F2" w:rsidP="002B76C3">
            <w:pPr>
              <w:rPr>
                <w:i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– 1-1, +1+1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39.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Решение примеров вида +2, -2 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Слагаемые. Сумма. 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41.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Задача (условие, вопрос)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Составление задач на сложение и вычитание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+2, -2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46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47.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48.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49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- 3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- 3</w:t>
            </w:r>
          </w:p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51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52.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53.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+3, -3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54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Сложение на основе знаний состава чисел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55.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Сложение на основе знаний состава чисел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56.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и уменьшение числа на несколько единиц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57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58.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59.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+,-1; +,-2; +,-3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60.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Проверка знаний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440"/>
        </w:trPr>
        <w:tc>
          <w:tcPr>
            <w:tcW w:w="589" w:type="dxa"/>
            <w:gridSpan w:val="2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61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8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64.</w:t>
            </w:r>
          </w:p>
        </w:tc>
        <w:tc>
          <w:tcPr>
            <w:tcW w:w="3347" w:type="dxa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Закрепление. Контроль и учет знаний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BA5FCE">
        <w:trPr>
          <w:trHeight w:val="148"/>
        </w:trPr>
        <w:tc>
          <w:tcPr>
            <w:tcW w:w="11258" w:type="dxa"/>
            <w:gridSpan w:val="12"/>
            <w:tcBorders>
              <w:bottom w:val="nil"/>
            </w:tcBorders>
            <w:shd w:val="clear" w:color="auto" w:fill="CCC0D9" w:themeFill="accent4" w:themeFillTint="66"/>
          </w:tcPr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Сложение и вычитание – продолжение (28 часов);</w:t>
            </w:r>
          </w:p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65.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+,-1; +,-2; +,-3. Закрепление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  <w:u w:val="single"/>
              </w:rPr>
            </w:pPr>
          </w:p>
        </w:tc>
        <w:tc>
          <w:tcPr>
            <w:tcW w:w="5314" w:type="dxa"/>
            <w:gridSpan w:val="3"/>
            <w:vMerge w:val="restart"/>
          </w:tcPr>
          <w:p w:rsidR="00BE21F2" w:rsidRPr="00B46C85" w:rsidRDefault="00BE21F2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Использовать </w:t>
            </w:r>
            <w:r w:rsidRPr="00B46C85">
              <w:rPr>
                <w:color w:val="000000"/>
              </w:rPr>
              <w:t>математическую терминологию при составлении и чтении математических равенств.</w:t>
            </w:r>
          </w:p>
          <w:p w:rsidR="00BE21F2" w:rsidRPr="00B46C85" w:rsidRDefault="00BE21F2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вычисления вида: 6 - □, 7 - □, 8 - □, 9 - □, 10 - □, </w:t>
            </w:r>
            <w:r w:rsidRPr="00B46C85">
              <w:rPr>
                <w:b/>
                <w:bCs/>
                <w:color w:val="000000"/>
              </w:rPr>
              <w:t xml:space="preserve">применяя </w:t>
            </w:r>
            <w:r w:rsidRPr="00B46C85">
              <w:rPr>
                <w:color w:val="000000"/>
              </w:rPr>
              <w:t>знания состава чисел 6, 7, 8, 9, 10 и знания о связи суммы и слагаемых.</w:t>
            </w:r>
          </w:p>
          <w:p w:rsidR="00BE21F2" w:rsidRPr="00B46C85" w:rsidRDefault="00BE21F2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сложение с использованием таблицы сложения чи</w:t>
            </w:r>
            <w:r w:rsidRPr="00B46C85">
              <w:rPr>
                <w:color w:val="000000"/>
              </w:rPr>
              <w:softHyphen/>
              <w:t>сел в пределах 10.</w:t>
            </w:r>
          </w:p>
          <w:p w:rsidR="00BE21F2" w:rsidRPr="00B46C85" w:rsidRDefault="00BE21F2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Наблюдать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объяснять, </w:t>
            </w:r>
            <w:r w:rsidRPr="00B46C85">
              <w:rPr>
                <w:color w:val="000000"/>
              </w:rPr>
              <w:t>как связаны между собой две про</w:t>
            </w:r>
            <w:r w:rsidRPr="00B46C85">
              <w:rPr>
                <w:color w:val="000000"/>
              </w:rPr>
              <w:softHyphen/>
              <w:t xml:space="preserve">стые задачи, представленные в </w:t>
            </w:r>
            <w:r w:rsidRPr="00B46C85">
              <w:rPr>
                <w:color w:val="000000"/>
              </w:rPr>
              <w:lastRenderedPageBreak/>
              <w:t xml:space="preserve">одной цепочке. </w:t>
            </w:r>
            <w:r w:rsidRPr="00B46C85">
              <w:rPr>
                <w:b/>
                <w:bCs/>
                <w:color w:val="000000"/>
              </w:rPr>
              <w:t xml:space="preserve">Взвешивать </w:t>
            </w:r>
            <w:r w:rsidRPr="00B46C85">
              <w:rPr>
                <w:color w:val="000000"/>
              </w:rPr>
              <w:t xml:space="preserve">предметы с точностью до килограмма. </w:t>
            </w: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 xml:space="preserve">предметы по массе. </w:t>
            </w: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 xml:space="preserve">предметы, располагая их в порядке увеличения (уменьшения) массы. </w:t>
            </w: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>сосуды по вместимости.</w:t>
            </w:r>
          </w:p>
          <w:p w:rsidR="00BE21F2" w:rsidRPr="00B46C85" w:rsidRDefault="00BE21F2" w:rsidP="008E0DDB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Упорядочивать </w:t>
            </w:r>
            <w:r w:rsidRPr="00B46C85">
              <w:rPr>
                <w:color w:val="000000"/>
              </w:rPr>
              <w:t>сосуды по вместимости, располагая их в за</w:t>
            </w:r>
            <w:r w:rsidRPr="00B46C85">
              <w:rPr>
                <w:color w:val="000000"/>
              </w:rPr>
              <w:softHyphen/>
              <w:t>данной последовательности.</w:t>
            </w:r>
          </w:p>
          <w:p w:rsidR="00BE21F2" w:rsidRPr="00B46C85" w:rsidRDefault="00BE21F2" w:rsidP="008E0DDB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работу и её результат</w:t>
            </w:r>
          </w:p>
          <w:p w:rsidR="00BE21F2" w:rsidRPr="00B46C85" w:rsidRDefault="00BE21F2" w:rsidP="002B76C3"/>
          <w:p w:rsidR="00BE21F2" w:rsidRPr="008E0DDB" w:rsidRDefault="00BE21F2" w:rsidP="002B76C3">
            <w:pPr>
              <w:rPr>
                <w:i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66.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увеличение  числа на несколько единиц</w:t>
            </w:r>
          </w:p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67.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 xml:space="preserve">Задачи на  уменьшение числа на несколько </w:t>
            </w:r>
          </w:p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68.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+4, -4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69.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изученных видов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70.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71.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72.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+4, -4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73.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74.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Перестановка слагаемых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75.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Перестановка слагаемых и её применение для случаев вида +5,6,7,8,9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76.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Составление таблицы на +5,6,7,8,9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77.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сложения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577"/>
        </w:trPr>
        <w:tc>
          <w:tcPr>
            <w:tcW w:w="534" w:type="dxa"/>
            <w:tcBorders>
              <w:bottom w:val="single" w:sz="4" w:space="0" w:color="auto"/>
            </w:tcBorders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78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554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79.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80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81.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82.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83.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примеров вида 6 -⁬, 7-⁬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84</w:t>
            </w:r>
          </w:p>
        </w:tc>
        <w:tc>
          <w:tcPr>
            <w:tcW w:w="3402" w:type="dxa"/>
            <w:gridSpan w:val="2"/>
          </w:tcPr>
          <w:p w:rsidR="00BE21F2" w:rsidRPr="00E91FEB" w:rsidRDefault="00E91FEB" w:rsidP="002B7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примеров вида 6 -</w:t>
            </w:r>
            <w:r w:rsidR="00BE21F2" w:rsidRPr="00E91FEB">
              <w:rPr>
                <w:color w:val="000000"/>
                <w:sz w:val="28"/>
                <w:szCs w:val="28"/>
              </w:rPr>
              <w:t>, 7-⁬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85.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8-⁬, 9-⁬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86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8-⁬, 9-⁬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87.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10-⁬. Таблица сложения и соответствующие случаи вычитания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88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10-⁬. Таблица сложения и соответствующие случаи вычитания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89.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Единицы массы: килограмм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t>90.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Единицы емкости: литр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</w:tcPr>
          <w:p w:rsidR="00BE21F2" w:rsidRPr="00945266" w:rsidRDefault="00BE21F2" w:rsidP="002B76C3">
            <w:pPr>
              <w:rPr>
                <w:color w:val="000000"/>
              </w:rPr>
            </w:pPr>
            <w:r w:rsidRPr="00945266">
              <w:rPr>
                <w:color w:val="000000"/>
              </w:rPr>
              <w:lastRenderedPageBreak/>
              <w:t>91.</w:t>
            </w:r>
          </w:p>
        </w:tc>
        <w:tc>
          <w:tcPr>
            <w:tcW w:w="3402" w:type="dxa"/>
            <w:gridSpan w:val="2"/>
          </w:tcPr>
          <w:p w:rsidR="00BE21F2" w:rsidRPr="00E91FEB" w:rsidRDefault="00BE21F2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материала.</w:t>
            </w:r>
          </w:p>
        </w:tc>
        <w:tc>
          <w:tcPr>
            <w:tcW w:w="567" w:type="dxa"/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E91FEB">
        <w:trPr>
          <w:gridAfter w:val="1"/>
          <w:wAfter w:w="24" w:type="dxa"/>
          <w:trHeight w:val="148"/>
        </w:trPr>
        <w:tc>
          <w:tcPr>
            <w:tcW w:w="534" w:type="dxa"/>
            <w:tcBorders>
              <w:bottom w:val="single" w:sz="4" w:space="0" w:color="auto"/>
            </w:tcBorders>
          </w:tcPr>
          <w:p w:rsidR="00BE21F2" w:rsidRPr="00945266" w:rsidRDefault="00BE21F2" w:rsidP="0017665F">
            <w:pPr>
              <w:rPr>
                <w:color w:val="000000"/>
              </w:rPr>
            </w:pPr>
            <w:r w:rsidRPr="00945266">
              <w:rPr>
                <w:color w:val="000000"/>
              </w:rPr>
              <w:t>92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E21F2" w:rsidRPr="00E91FEB" w:rsidRDefault="00BE21F2" w:rsidP="0017665F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 чет знаний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21F2" w:rsidRPr="00945266" w:rsidRDefault="00BE21F2" w:rsidP="0094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  <w:tc>
          <w:tcPr>
            <w:tcW w:w="5314" w:type="dxa"/>
            <w:gridSpan w:val="3"/>
            <w:vMerge/>
            <w:tcBorders>
              <w:bottom w:val="single" w:sz="4" w:space="0" w:color="auto"/>
            </w:tcBorders>
          </w:tcPr>
          <w:p w:rsidR="00BE21F2" w:rsidRPr="00945266" w:rsidRDefault="00BE21F2" w:rsidP="002B76C3">
            <w:pPr>
              <w:rPr>
                <w:color w:val="000000"/>
              </w:rPr>
            </w:pPr>
          </w:p>
        </w:tc>
      </w:tr>
      <w:tr w:rsidR="00494073" w:rsidRPr="00945266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 xml:space="preserve">Числа от 1 до 20: нумерация </w:t>
            </w:r>
          </w:p>
          <w:p w:rsidR="00494073" w:rsidRPr="00E91FEB" w:rsidRDefault="00494073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Нумерация ( 12 часов)</w:t>
            </w: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Нумерация. Название и последовательность чисел от 11 до 20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  <w:u w:val="single"/>
              </w:rPr>
            </w:pPr>
            <w:r w:rsidRPr="00945266">
              <w:rPr>
                <w:color w:val="000000"/>
                <w:u w:val="single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  <w:u w:val="single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</w:tcBorders>
          </w:tcPr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Образовывать </w:t>
            </w:r>
            <w:r w:rsidRPr="00B46C85">
              <w:rPr>
                <w:color w:val="000000"/>
              </w:rPr>
              <w:t>числа второго десятка из одного десятка и не</w:t>
            </w:r>
            <w:r w:rsidRPr="00B46C85">
              <w:rPr>
                <w:color w:val="000000"/>
              </w:rPr>
              <w:softHyphen/>
              <w:t>скольких единиц.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Сравнивать </w:t>
            </w:r>
            <w:r w:rsidRPr="00B46C85">
              <w:rPr>
                <w:color w:val="000000"/>
              </w:rPr>
              <w:t>числа в пределах 20, опираясь на порядок их сле</w:t>
            </w:r>
            <w:r w:rsidRPr="00B46C85">
              <w:rPr>
                <w:color w:val="000000"/>
              </w:rPr>
              <w:softHyphen/>
              <w:t>дования при счёте.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Читать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записывать </w:t>
            </w:r>
            <w:r w:rsidRPr="00B46C85">
              <w:rPr>
                <w:color w:val="000000"/>
              </w:rPr>
              <w:t xml:space="preserve">числа </w:t>
            </w:r>
            <w:r>
              <w:rPr>
                <w:color w:val="000000"/>
              </w:rPr>
              <w:t>второго десятка, объясняя, что обозначае</w:t>
            </w:r>
            <w:r w:rsidRPr="00B46C85">
              <w:rPr>
                <w:color w:val="000000"/>
              </w:rPr>
              <w:t>т каждая цифра</w:t>
            </w:r>
            <w:r>
              <w:rPr>
                <w:color w:val="000000"/>
              </w:rPr>
              <w:t>.</w:t>
            </w:r>
            <w:r w:rsidRPr="00B46C85">
              <w:rPr>
                <w:color w:val="000000"/>
              </w:rPr>
              <w:t xml:space="preserve"> </w:t>
            </w:r>
            <w:r w:rsidRPr="00B46C85">
              <w:rPr>
                <w:b/>
                <w:bCs/>
                <w:color w:val="000000"/>
              </w:rPr>
              <w:t xml:space="preserve">Переводить </w:t>
            </w:r>
            <w:r>
              <w:rPr>
                <w:color w:val="000000"/>
              </w:rPr>
              <w:t xml:space="preserve">одни единицы длины в </w:t>
            </w:r>
            <w:r w:rsidRPr="00B46C85">
              <w:rPr>
                <w:color w:val="000000"/>
              </w:rPr>
              <w:t xml:space="preserve"> другие:  мелкие  в более</w:t>
            </w:r>
            <w:r>
              <w:t xml:space="preserve"> </w:t>
            </w:r>
            <w:r w:rsidRPr="00B46C85">
              <w:rPr>
                <w:color w:val="000000"/>
              </w:rPr>
              <w:t>крупные и крупные в более мелкие, используя соотношения</w:t>
            </w:r>
            <w:r>
              <w:t xml:space="preserve"> </w:t>
            </w:r>
            <w:r w:rsidRPr="00B46C85">
              <w:rPr>
                <w:color w:val="000000"/>
              </w:rPr>
              <w:t>между ними.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вычисления вида 15+1, 16-1, 10 + 5, 14-4, 18 - 10,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color w:val="000000"/>
              </w:rPr>
              <w:t>основываясь на знаниях по нумерации.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план решения задачи в два действия.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Решать </w:t>
            </w:r>
            <w:r w:rsidRPr="00B46C85">
              <w:rPr>
                <w:color w:val="000000"/>
              </w:rPr>
              <w:t>задачи в два действия.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задания творческого и поискового характера,</w:t>
            </w:r>
          </w:p>
          <w:p w:rsidR="00BA5FCE" w:rsidRPr="00B46C85" w:rsidRDefault="00BA5FCE" w:rsidP="00B46C85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применять </w:t>
            </w:r>
            <w:r w:rsidRPr="00B46C85">
              <w:rPr>
                <w:color w:val="000000"/>
              </w:rPr>
              <w:t>знания и способы действий в изменённых условиях</w:t>
            </w:r>
          </w:p>
          <w:p w:rsidR="00BA5FCE" w:rsidRPr="00B46C85" w:rsidRDefault="00BA5FCE" w:rsidP="002B76C3">
            <w:pPr>
              <w:rPr>
                <w:color w:val="000000"/>
              </w:rPr>
            </w:pPr>
          </w:p>
          <w:p w:rsidR="00BA5FCE" w:rsidRPr="00945266" w:rsidRDefault="00BA5FCE" w:rsidP="002B76C3">
            <w:pPr>
              <w:rPr>
                <w:i/>
              </w:rPr>
            </w:pPr>
          </w:p>
          <w:p w:rsidR="00BA5FCE" w:rsidRDefault="00BA5FCE" w:rsidP="002B76C3">
            <w:pPr>
              <w:rPr>
                <w:color w:val="000000"/>
              </w:rPr>
            </w:pPr>
          </w:p>
          <w:p w:rsidR="00BA5FCE" w:rsidRPr="00D219A9" w:rsidRDefault="00BA5FCE" w:rsidP="00D219A9"/>
          <w:p w:rsidR="00BA5FCE" w:rsidRPr="00D219A9" w:rsidRDefault="00BA5FCE" w:rsidP="00D219A9"/>
          <w:p w:rsidR="00BA5FCE" w:rsidRDefault="00BA5FCE" w:rsidP="00D219A9"/>
          <w:p w:rsidR="00BA5FCE" w:rsidRPr="00D219A9" w:rsidRDefault="00BA5FCE" w:rsidP="00D219A9"/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Образование чисел из одного десятка и нескольких единиц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Запись и чтение чисел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Дециметр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Случаи сложения и вычитания, основанные на знаниях по нумерации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Случаи сложения и вычитания, основанные на знаниях по нумерации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17665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Контрольная работа №1 по теме «Сложение и вычитание»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594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0420F5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shd w:val="clear" w:color="auto" w:fill="CCC0D9" w:themeFill="accent4" w:themeFillTint="66"/>
          </w:tcPr>
          <w:p w:rsidR="00BA5FCE" w:rsidRPr="00E91FEB" w:rsidRDefault="00BA5FCE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Табличное сложение и вычитание  (22  часов)</w:t>
            </w:r>
          </w:p>
          <w:p w:rsidR="00BA5FCE" w:rsidRPr="00E91FEB" w:rsidRDefault="00BA5FCE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 w:val="restart"/>
            <w:tcBorders>
              <w:left w:val="single" w:sz="4" w:space="0" w:color="auto"/>
            </w:tcBorders>
          </w:tcPr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приём выполнения действия </w:t>
            </w:r>
            <w:r w:rsidRPr="00B46C85">
              <w:rPr>
                <w:i/>
                <w:iCs/>
                <w:color w:val="000000"/>
              </w:rPr>
              <w:t xml:space="preserve">сложение </w:t>
            </w:r>
            <w:r w:rsidRPr="00B46C85">
              <w:rPr>
                <w:color w:val="000000"/>
              </w:rPr>
              <w:t>с пере</w:t>
            </w:r>
            <w:r w:rsidRPr="00B46C85">
              <w:rPr>
                <w:color w:val="000000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>сложение чисел с переходом через десяток в преде</w:t>
            </w:r>
            <w:r w:rsidRPr="00B46C85">
              <w:rPr>
                <w:color w:val="000000"/>
              </w:rPr>
              <w:softHyphen/>
              <w:t>лах 20.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задания творческого и поискового </w:t>
            </w:r>
            <w:r w:rsidRPr="00B46C85">
              <w:rPr>
                <w:color w:val="000000"/>
              </w:rPr>
              <w:t xml:space="preserve">характера, </w:t>
            </w:r>
            <w:r w:rsidRPr="00B46C85">
              <w:rPr>
                <w:b/>
                <w:bCs/>
                <w:color w:val="000000"/>
              </w:rPr>
              <w:t xml:space="preserve">применять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Моделировать </w:t>
            </w:r>
            <w:r w:rsidRPr="00B46C85">
              <w:rPr>
                <w:color w:val="000000"/>
              </w:rPr>
              <w:t xml:space="preserve">приёмы выполнения действия </w:t>
            </w:r>
            <w:r w:rsidRPr="00B46C85">
              <w:rPr>
                <w:i/>
                <w:iCs/>
                <w:color w:val="000000"/>
              </w:rPr>
              <w:t xml:space="preserve">вычитание </w:t>
            </w:r>
            <w:r w:rsidRPr="00B46C85">
              <w:rPr>
                <w:color w:val="000000"/>
              </w:rPr>
              <w:t>с пе</w:t>
            </w:r>
            <w:r w:rsidRPr="00B46C85">
              <w:rPr>
                <w:color w:val="000000"/>
              </w:rPr>
              <w:softHyphen/>
              <w:t>реходом через десяток, используя предметы, разрезной матери</w:t>
            </w:r>
            <w:r w:rsidRPr="00B46C85">
              <w:rPr>
                <w:color w:val="000000"/>
              </w:rPr>
              <w:softHyphen/>
              <w:t>ал, счётные палочки, графические схемы.</w:t>
            </w:r>
          </w:p>
          <w:p w:rsidR="00BA5FCE" w:rsidRPr="00B46C85" w:rsidRDefault="00BA5FCE" w:rsidP="00B46C85">
            <w:pPr>
              <w:rPr>
                <w:color w:val="000000"/>
              </w:rPr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вычитание чисел с </w:t>
            </w:r>
            <w:r w:rsidRPr="00B46C85">
              <w:rPr>
                <w:color w:val="000000"/>
              </w:rPr>
              <w:lastRenderedPageBreak/>
              <w:t>переходом через десяток в пре</w:t>
            </w:r>
            <w:r w:rsidRPr="00B46C85">
              <w:rPr>
                <w:color w:val="000000"/>
              </w:rPr>
              <w:softHyphen/>
              <w:t>делах 20.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Выполнять </w:t>
            </w:r>
            <w:r w:rsidRPr="00B46C85">
              <w:rPr>
                <w:color w:val="000000"/>
              </w:rPr>
              <w:t xml:space="preserve">задания творческого и поискового характера, </w:t>
            </w:r>
            <w:r w:rsidRPr="00B46C85">
              <w:rPr>
                <w:b/>
                <w:bCs/>
                <w:color w:val="000000"/>
              </w:rPr>
              <w:t>при</w:t>
            </w:r>
            <w:r w:rsidRPr="00B46C85">
              <w:rPr>
                <w:b/>
                <w:bCs/>
                <w:color w:val="000000"/>
              </w:rPr>
              <w:softHyphen/>
              <w:t xml:space="preserve">менять </w:t>
            </w:r>
            <w:r w:rsidRPr="00B46C85">
              <w:rPr>
                <w:color w:val="000000"/>
              </w:rPr>
              <w:t>знания и способы действий в изменённых условиях.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Собирать </w:t>
            </w:r>
            <w:r w:rsidRPr="00B46C85">
              <w:rPr>
                <w:color w:val="000000"/>
              </w:rPr>
              <w:t>информацию: рисунки, фотографии клумб, цветни</w:t>
            </w:r>
            <w:r w:rsidRPr="00B46C85">
              <w:rPr>
                <w:color w:val="000000"/>
              </w:rPr>
              <w:softHyphen/>
              <w:t>ков, рабаток.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Наблюдать, анализировать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>правила чередо</w:t>
            </w:r>
            <w:r w:rsidRPr="00B46C85">
              <w:rPr>
                <w:color w:val="000000"/>
              </w:rPr>
              <w:softHyphen/>
              <w:t>вания формы, размера, цвета в отобранных узорах и орнамен</w:t>
            </w:r>
            <w:r w:rsidRPr="00B46C85">
              <w:rPr>
                <w:color w:val="000000"/>
              </w:rPr>
              <w:softHyphen/>
              <w:t xml:space="preserve">тах, закономерность их чередования.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>свои узоры.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>выполнение правила, по которому составлял</w:t>
            </w:r>
            <w:r w:rsidRPr="00B46C85">
              <w:rPr>
                <w:color w:val="000000"/>
              </w:rPr>
              <w:softHyphen/>
              <w:t>ся узор.</w:t>
            </w:r>
          </w:p>
          <w:p w:rsidR="00BA5FCE" w:rsidRPr="00B46C85" w:rsidRDefault="00BA5FCE" w:rsidP="00B46C85">
            <w:pPr>
              <w:shd w:val="clear" w:color="auto" w:fill="FFFFFF"/>
              <w:autoSpaceDE w:val="0"/>
              <w:autoSpaceDN w:val="0"/>
              <w:adjustRightInd w:val="0"/>
            </w:pPr>
            <w:r w:rsidRPr="00B46C85">
              <w:rPr>
                <w:b/>
                <w:bCs/>
                <w:color w:val="000000"/>
              </w:rPr>
              <w:t xml:space="preserve">Работать </w:t>
            </w:r>
            <w:r w:rsidRPr="00B46C85">
              <w:rPr>
                <w:color w:val="000000"/>
              </w:rPr>
              <w:t xml:space="preserve">в группах: </w:t>
            </w:r>
            <w:r w:rsidRPr="00B46C85">
              <w:rPr>
                <w:b/>
                <w:bCs/>
                <w:color w:val="000000"/>
              </w:rPr>
              <w:t xml:space="preserve">составлять </w:t>
            </w:r>
            <w:r w:rsidRPr="00B46C85">
              <w:rPr>
                <w:color w:val="000000"/>
              </w:rPr>
              <w:t xml:space="preserve">план работы, </w:t>
            </w:r>
            <w:r w:rsidRPr="00B46C85">
              <w:rPr>
                <w:b/>
                <w:bCs/>
                <w:color w:val="000000"/>
              </w:rPr>
              <w:t xml:space="preserve">распределять </w:t>
            </w:r>
            <w:r w:rsidRPr="00B46C85">
              <w:rPr>
                <w:color w:val="000000"/>
              </w:rPr>
              <w:t xml:space="preserve">виды работ между членами группы, </w:t>
            </w:r>
            <w:r w:rsidRPr="00B46C85">
              <w:rPr>
                <w:b/>
                <w:bCs/>
                <w:color w:val="000000"/>
              </w:rPr>
              <w:t xml:space="preserve">устанавливать </w:t>
            </w:r>
            <w:r w:rsidRPr="00B46C85">
              <w:rPr>
                <w:color w:val="000000"/>
              </w:rPr>
              <w:t xml:space="preserve">сроки выполнения работы по этапам и в целом,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результат работы.</w:t>
            </w:r>
          </w:p>
          <w:p w:rsidR="00BA5FCE" w:rsidRPr="004B2014" w:rsidRDefault="00BA5FCE" w:rsidP="00B46C85">
            <w:pPr>
              <w:rPr>
                <w:u w:val="single"/>
              </w:rPr>
            </w:pPr>
            <w:r w:rsidRPr="00B46C85">
              <w:rPr>
                <w:b/>
                <w:bCs/>
                <w:color w:val="000000"/>
              </w:rPr>
              <w:t xml:space="preserve">Контролировать </w:t>
            </w:r>
            <w:r w:rsidRPr="00B46C85">
              <w:rPr>
                <w:color w:val="000000"/>
              </w:rPr>
              <w:t xml:space="preserve">и </w:t>
            </w:r>
            <w:r w:rsidRPr="00B46C85">
              <w:rPr>
                <w:b/>
                <w:bCs/>
                <w:color w:val="000000"/>
              </w:rPr>
              <w:t xml:space="preserve">оценивать </w:t>
            </w:r>
            <w:r w:rsidRPr="00B46C85">
              <w:rPr>
                <w:color w:val="000000"/>
              </w:rPr>
              <w:t>свою ра</w:t>
            </w:r>
            <w:r>
              <w:rPr>
                <w:color w:val="000000"/>
              </w:rPr>
              <w:t>боту, её результат, делать вывод</w:t>
            </w:r>
            <w:r w:rsidRPr="00B46C85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в два действия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Общие приемы сложения с переходом через десяток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⁬+2,⁬+3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⁬+4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⁬+5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⁬+6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⁬+7</w:t>
            </w:r>
          </w:p>
        </w:tc>
        <w:tc>
          <w:tcPr>
            <w:tcW w:w="567" w:type="dxa"/>
          </w:tcPr>
          <w:p w:rsidR="00BA5FCE" w:rsidRPr="00945266" w:rsidRDefault="00BA5FCE" w:rsidP="00761EB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115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вида ⁬+8,⁬+9</w:t>
            </w:r>
          </w:p>
        </w:tc>
        <w:tc>
          <w:tcPr>
            <w:tcW w:w="567" w:type="dxa"/>
          </w:tcPr>
          <w:p w:rsidR="00BA5FCE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  <w:p w:rsidR="00BA5FCE" w:rsidRPr="00945266" w:rsidRDefault="00BA5FCE" w:rsidP="00AF367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Таблица сложения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Общие приемы вычитания с переходом через десяток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11 -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12 -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13 -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14-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15-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Вычитание вида 16- ⁬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515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347" w:type="dxa"/>
          </w:tcPr>
          <w:p w:rsidR="00BA5FCE" w:rsidRPr="00E91FEB" w:rsidRDefault="00E91FEB" w:rsidP="002B7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Вычитание вида 17- </w:t>
            </w:r>
            <w:r w:rsidR="00BA5FCE" w:rsidRPr="00E91FEB">
              <w:rPr>
                <w:color w:val="000000"/>
                <w:sz w:val="28"/>
                <w:szCs w:val="28"/>
              </w:rPr>
              <w:t xml:space="preserve">,18 - 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E91FEB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</w:tcPr>
          <w:p w:rsidR="00BA5FCE" w:rsidRPr="00945266" w:rsidRDefault="00BA5FCE" w:rsidP="00AF3671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single" w:sz="4" w:space="0" w:color="auto"/>
            </w:tcBorders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BA5FCE" w:rsidTr="00BA5FCE">
        <w:trPr>
          <w:gridAfter w:val="2"/>
          <w:wAfter w:w="93" w:type="dxa"/>
          <w:trHeight w:val="148"/>
        </w:trPr>
        <w:tc>
          <w:tcPr>
            <w:tcW w:w="11165" w:type="dxa"/>
            <w:gridSpan w:val="10"/>
            <w:shd w:val="clear" w:color="auto" w:fill="CCC0D9" w:themeFill="accent4" w:themeFillTint="66"/>
          </w:tcPr>
          <w:p w:rsidR="00BA5FCE" w:rsidRPr="00E91FEB" w:rsidRDefault="00BA5FCE" w:rsidP="0094526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91FEB">
              <w:rPr>
                <w:b/>
                <w:i/>
                <w:color w:val="000000"/>
                <w:sz w:val="28"/>
                <w:szCs w:val="28"/>
              </w:rPr>
              <w:t>Итоговое повторение (6 часов)</w:t>
            </w:r>
          </w:p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u w:val="single"/>
              </w:rPr>
            </w:pPr>
            <w:r w:rsidRPr="00945266">
              <w:rPr>
                <w:u w:val="single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u w:val="single"/>
              </w:rPr>
            </w:pPr>
          </w:p>
        </w:tc>
        <w:tc>
          <w:tcPr>
            <w:tcW w:w="4527" w:type="dxa"/>
            <w:vMerge w:val="restart"/>
          </w:tcPr>
          <w:p w:rsidR="00BA5FCE" w:rsidRPr="00D219A9" w:rsidRDefault="00BA5FCE" w:rsidP="002B76C3"/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color w:val="000000"/>
              </w:rPr>
            </w:pPr>
            <w:r w:rsidRPr="00945266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17665F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  <w:vMerge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  <w:tr w:rsidR="00BA5FCE" w:rsidRPr="00945266" w:rsidTr="00BA5FCE">
        <w:trPr>
          <w:gridAfter w:val="3"/>
          <w:wAfter w:w="811" w:type="dxa"/>
          <w:trHeight w:val="148"/>
        </w:trPr>
        <w:tc>
          <w:tcPr>
            <w:tcW w:w="58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347" w:type="dxa"/>
          </w:tcPr>
          <w:p w:rsidR="00BA5FCE" w:rsidRPr="00E91FEB" w:rsidRDefault="00BA5FCE" w:rsidP="002B76C3">
            <w:pPr>
              <w:rPr>
                <w:color w:val="000000"/>
                <w:sz w:val="28"/>
                <w:szCs w:val="28"/>
              </w:rPr>
            </w:pPr>
            <w:r w:rsidRPr="00E91FEB">
              <w:rPr>
                <w:color w:val="000000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708" w:type="dxa"/>
            <w:gridSpan w:val="2"/>
          </w:tcPr>
          <w:p w:rsidR="00BA5FCE" w:rsidRPr="00945266" w:rsidRDefault="00BA5FCE" w:rsidP="00C23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BA5FCE" w:rsidRPr="00945266" w:rsidRDefault="00BA5FCE" w:rsidP="009452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  <w:tc>
          <w:tcPr>
            <w:tcW w:w="4527" w:type="dxa"/>
          </w:tcPr>
          <w:p w:rsidR="00BA5FCE" w:rsidRPr="00945266" w:rsidRDefault="00BA5FCE" w:rsidP="002B76C3">
            <w:pPr>
              <w:rPr>
                <w:color w:val="000000"/>
              </w:rPr>
            </w:pPr>
          </w:p>
        </w:tc>
      </w:tr>
    </w:tbl>
    <w:p w:rsidR="00D052CC" w:rsidRDefault="00D052CC" w:rsidP="00187C89">
      <w:pPr>
        <w:jc w:val="center"/>
        <w:rPr>
          <w:b/>
          <w:sz w:val="28"/>
          <w:szCs w:val="28"/>
          <w:lang w:val="en-US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E91FEB" w:rsidRDefault="00E91FEB" w:rsidP="00080C0C">
      <w:pPr>
        <w:jc w:val="center"/>
        <w:rPr>
          <w:b/>
          <w:sz w:val="28"/>
          <w:szCs w:val="28"/>
        </w:rPr>
      </w:pPr>
    </w:p>
    <w:p w:rsidR="00D0071B" w:rsidRPr="00D0071B" w:rsidRDefault="00D0071B" w:rsidP="00080C0C">
      <w:pPr>
        <w:jc w:val="center"/>
        <w:rPr>
          <w:b/>
          <w:sz w:val="28"/>
          <w:szCs w:val="28"/>
        </w:rPr>
      </w:pPr>
      <w:r w:rsidRPr="00D0071B">
        <w:rPr>
          <w:b/>
          <w:sz w:val="28"/>
          <w:szCs w:val="28"/>
        </w:rPr>
        <w:lastRenderedPageBreak/>
        <w:t>Формы и средства контроля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10"/>
        <w:gridCol w:w="3531"/>
      </w:tblGrid>
      <w:tr w:rsidR="00D052CC" w:rsidRPr="00945266" w:rsidTr="00D052CC">
        <w:trPr>
          <w:trHeight w:val="419"/>
        </w:trPr>
        <w:tc>
          <w:tcPr>
            <w:tcW w:w="627" w:type="dxa"/>
          </w:tcPr>
          <w:p w:rsidR="00D052CC" w:rsidRPr="00945266" w:rsidRDefault="00D052CC" w:rsidP="00D052CC">
            <w:pPr>
              <w:rPr>
                <w:b/>
              </w:rPr>
            </w:pPr>
            <w:r w:rsidRPr="00945266">
              <w:rPr>
                <w:b/>
              </w:rPr>
              <w:t>№</w:t>
            </w:r>
          </w:p>
          <w:p w:rsidR="00D052CC" w:rsidRPr="00945266" w:rsidRDefault="00D052CC" w:rsidP="00D052CC">
            <w:pPr>
              <w:rPr>
                <w:b/>
              </w:rPr>
            </w:pPr>
            <w:r w:rsidRPr="00945266">
              <w:rPr>
                <w:b/>
              </w:rPr>
              <w:t>п/п</w:t>
            </w:r>
          </w:p>
        </w:tc>
        <w:tc>
          <w:tcPr>
            <w:tcW w:w="3010" w:type="dxa"/>
          </w:tcPr>
          <w:p w:rsidR="00D052CC" w:rsidRPr="00945266" w:rsidRDefault="00D052CC" w:rsidP="00D052CC">
            <w:pPr>
              <w:rPr>
                <w:b/>
              </w:rPr>
            </w:pPr>
            <w:r w:rsidRPr="00945266">
              <w:rPr>
                <w:b/>
              </w:rPr>
              <w:t>Форма контроля</w:t>
            </w:r>
          </w:p>
        </w:tc>
        <w:tc>
          <w:tcPr>
            <w:tcW w:w="3531" w:type="dxa"/>
          </w:tcPr>
          <w:p w:rsidR="00D052CC" w:rsidRPr="00945266" w:rsidRDefault="00D052CC" w:rsidP="00D052CC">
            <w:pPr>
              <w:rPr>
                <w:b/>
              </w:rPr>
            </w:pPr>
            <w:r w:rsidRPr="00945266">
              <w:rPr>
                <w:b/>
              </w:rPr>
              <w:t xml:space="preserve">Источник </w:t>
            </w:r>
          </w:p>
        </w:tc>
      </w:tr>
      <w:tr w:rsidR="00D052CC" w:rsidRPr="00945266" w:rsidTr="00D052CC">
        <w:trPr>
          <w:trHeight w:val="442"/>
        </w:trPr>
        <w:tc>
          <w:tcPr>
            <w:tcW w:w="627" w:type="dxa"/>
          </w:tcPr>
          <w:p w:rsidR="00D052CC" w:rsidRPr="00F469A1" w:rsidRDefault="00D052CC" w:rsidP="00D052CC">
            <w:pPr>
              <w:jc w:val="center"/>
            </w:pPr>
            <w:r w:rsidRPr="00F469A1">
              <w:t>1.</w:t>
            </w:r>
          </w:p>
        </w:tc>
        <w:tc>
          <w:tcPr>
            <w:tcW w:w="3010" w:type="dxa"/>
          </w:tcPr>
          <w:p w:rsidR="00D052CC" w:rsidRPr="00884ABF" w:rsidRDefault="00D052CC" w:rsidP="00D052CC">
            <w:pPr>
              <w:jc w:val="both"/>
            </w:pPr>
            <w:r w:rsidRPr="00884ABF">
              <w:t>Математические диктанты – еженедельно</w:t>
            </w:r>
          </w:p>
          <w:p w:rsidR="00D052CC" w:rsidRPr="00884ABF" w:rsidRDefault="00D052CC" w:rsidP="00D052CC">
            <w:pPr>
              <w:jc w:val="center"/>
            </w:pPr>
          </w:p>
        </w:tc>
        <w:tc>
          <w:tcPr>
            <w:tcW w:w="3531" w:type="dxa"/>
            <w:vMerge w:val="restart"/>
          </w:tcPr>
          <w:p w:rsidR="00D052CC" w:rsidRDefault="00D052CC" w:rsidP="00D052CC">
            <w:pPr>
              <w:jc w:val="center"/>
            </w:pPr>
            <w:r w:rsidRPr="00DF6385">
              <w:t xml:space="preserve">Рудницкая В. Н. </w:t>
            </w:r>
            <w:r>
              <w:t>Т</w:t>
            </w:r>
            <w:r w:rsidRPr="00DF6385">
              <w:t xml:space="preserve">ематические и итоговые контрольные работы по математике </w:t>
            </w:r>
          </w:p>
          <w:p w:rsidR="00D052CC" w:rsidRPr="00DF6385" w:rsidRDefault="00D052CC" w:rsidP="00D052CC">
            <w:pPr>
              <w:jc w:val="center"/>
            </w:pPr>
            <w:r w:rsidRPr="00DF6385">
              <w:t>в начальной школе: Мет. Пособие. – М.: Дрофа, 20</w:t>
            </w:r>
            <w:r w:rsidRPr="00A54C3D">
              <w:t>15</w:t>
            </w:r>
            <w:r w:rsidRPr="00DF6385">
              <w:t>.</w:t>
            </w:r>
          </w:p>
        </w:tc>
      </w:tr>
      <w:tr w:rsidR="00D052CC" w:rsidRPr="00945266" w:rsidTr="00D052CC">
        <w:trPr>
          <w:trHeight w:val="442"/>
        </w:trPr>
        <w:tc>
          <w:tcPr>
            <w:tcW w:w="627" w:type="dxa"/>
          </w:tcPr>
          <w:p w:rsidR="00D052CC" w:rsidRPr="00F469A1" w:rsidRDefault="00D052CC" w:rsidP="00D052CC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D052CC" w:rsidRPr="00884ABF" w:rsidRDefault="00D052CC" w:rsidP="00D052CC">
            <w:pPr>
              <w:jc w:val="both"/>
            </w:pPr>
            <w:r w:rsidRPr="00884ABF">
              <w:t>Проверочные работы – 4ч</w:t>
            </w:r>
          </w:p>
          <w:p w:rsidR="00D052CC" w:rsidRPr="00884ABF" w:rsidRDefault="00D052CC" w:rsidP="00D052CC">
            <w:pPr>
              <w:jc w:val="both"/>
            </w:pPr>
          </w:p>
        </w:tc>
        <w:tc>
          <w:tcPr>
            <w:tcW w:w="3531" w:type="dxa"/>
            <w:vMerge/>
          </w:tcPr>
          <w:p w:rsidR="00D052CC" w:rsidRPr="00945266" w:rsidRDefault="00D052CC" w:rsidP="00D052CC">
            <w:pPr>
              <w:jc w:val="center"/>
              <w:rPr>
                <w:b/>
              </w:rPr>
            </w:pPr>
          </w:p>
        </w:tc>
      </w:tr>
      <w:tr w:rsidR="00D052CC" w:rsidRPr="00945266" w:rsidTr="00D052CC">
        <w:trPr>
          <w:trHeight w:val="442"/>
        </w:trPr>
        <w:tc>
          <w:tcPr>
            <w:tcW w:w="627" w:type="dxa"/>
          </w:tcPr>
          <w:p w:rsidR="00D052CC" w:rsidRDefault="00D052CC" w:rsidP="00D052CC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D052CC" w:rsidRPr="00884ABF" w:rsidRDefault="00D052CC" w:rsidP="00D052CC">
            <w:pPr>
              <w:jc w:val="both"/>
            </w:pPr>
            <w:r>
              <w:t>Контрольная работа  - 1</w:t>
            </w:r>
            <w:r w:rsidRPr="00884ABF">
              <w:t xml:space="preserve">ч </w:t>
            </w:r>
          </w:p>
          <w:p w:rsidR="00D052CC" w:rsidRPr="00884ABF" w:rsidRDefault="00D052CC" w:rsidP="00D052CC">
            <w:pPr>
              <w:jc w:val="both"/>
            </w:pPr>
          </w:p>
        </w:tc>
        <w:tc>
          <w:tcPr>
            <w:tcW w:w="3531" w:type="dxa"/>
            <w:vMerge/>
          </w:tcPr>
          <w:p w:rsidR="00D052CC" w:rsidRPr="00945266" w:rsidRDefault="00D052CC" w:rsidP="00D052CC">
            <w:pPr>
              <w:jc w:val="center"/>
              <w:rPr>
                <w:b/>
              </w:rPr>
            </w:pPr>
          </w:p>
        </w:tc>
      </w:tr>
    </w:tbl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D052CC" w:rsidRDefault="00D052CC" w:rsidP="00884ABF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103CB1" w:rsidRPr="00884ABF" w:rsidRDefault="00103CB1" w:rsidP="00884ABF">
      <w:pPr>
        <w:ind w:firstLine="567"/>
        <w:jc w:val="center"/>
        <w:rPr>
          <w:b/>
          <w:i/>
          <w:sz w:val="28"/>
          <w:szCs w:val="28"/>
        </w:rPr>
      </w:pPr>
      <w:r w:rsidRPr="00884ABF">
        <w:rPr>
          <w:b/>
          <w:i/>
          <w:sz w:val="28"/>
          <w:szCs w:val="28"/>
        </w:rPr>
        <w:t>Список литера</w:t>
      </w:r>
      <w:r w:rsidR="00884ABF">
        <w:rPr>
          <w:b/>
          <w:i/>
          <w:sz w:val="28"/>
          <w:szCs w:val="28"/>
        </w:rPr>
        <w:t>туры</w:t>
      </w:r>
    </w:p>
    <w:p w:rsidR="00884ABF" w:rsidRDefault="00884ABF" w:rsidP="00884ABF">
      <w:pPr>
        <w:numPr>
          <w:ilvl w:val="1"/>
          <w:numId w:val="5"/>
        </w:numPr>
        <w:jc w:val="both"/>
      </w:pPr>
      <w:r w:rsidRPr="00884ABF">
        <w:t>Бантова М.А.  Методическое пособие к учебнику «Математика. 1 класс» / М.А. Бантова, Г.В. Бельтюкова.- М.: Просвещение, 20</w:t>
      </w:r>
      <w:r w:rsidR="00D052CC" w:rsidRPr="00D052CC">
        <w:t>1</w:t>
      </w:r>
      <w:r w:rsidRPr="00884ABF">
        <w:t>6.</w:t>
      </w:r>
    </w:p>
    <w:p w:rsidR="001022EC" w:rsidRDefault="001022EC" w:rsidP="00884ABF">
      <w:pPr>
        <w:numPr>
          <w:ilvl w:val="1"/>
          <w:numId w:val="5"/>
        </w:numPr>
        <w:jc w:val="both"/>
      </w:pPr>
      <w:r>
        <w:t xml:space="preserve">Волина В. Праздник числа (Занимательная математика для детей): Книга для учителей и родителей. – М.: Знание, </w:t>
      </w:r>
    </w:p>
    <w:p w:rsidR="001022EC" w:rsidRPr="00884ABF" w:rsidRDefault="001022EC" w:rsidP="00884ABF">
      <w:pPr>
        <w:numPr>
          <w:ilvl w:val="1"/>
          <w:numId w:val="5"/>
        </w:numPr>
        <w:jc w:val="both"/>
      </w:pPr>
      <w:r>
        <w:t>Волкова С. И., Столярова Н. Н. Развитие познавательных способн</w:t>
      </w:r>
      <w:r w:rsidR="00475B74">
        <w:t>остей детей на уроках математики в 1 классе: Пособие для учителя четырёхлет. Нач. шк. – М.: Просвещение,.</w:t>
      </w:r>
    </w:p>
    <w:p w:rsidR="00884ABF" w:rsidRDefault="00884ABF" w:rsidP="00884ABF">
      <w:pPr>
        <w:numPr>
          <w:ilvl w:val="1"/>
          <w:numId w:val="5"/>
        </w:numPr>
        <w:jc w:val="both"/>
      </w:pPr>
      <w:r w:rsidRPr="00884ABF">
        <w:t>Диски «Энциклопедия Кирилла и Мефодия», «Большая советская энциклопедия»</w:t>
      </w:r>
    </w:p>
    <w:p w:rsidR="001022EC" w:rsidRDefault="001022EC" w:rsidP="00884ABF">
      <w:pPr>
        <w:numPr>
          <w:ilvl w:val="1"/>
          <w:numId w:val="5"/>
        </w:numPr>
        <w:jc w:val="both"/>
      </w:pPr>
      <w:r>
        <w:t xml:space="preserve">Есенина С. А. Как научить Вашего ребёнка быстро считать. 1 класс. </w:t>
      </w:r>
      <w:r w:rsidRPr="001022EC">
        <w:t>[</w:t>
      </w:r>
      <w:r>
        <w:t>Пособие для начальных классов.</w:t>
      </w:r>
      <w:r w:rsidRPr="001022EC">
        <w:t>]</w:t>
      </w:r>
      <w:r w:rsidR="00D052CC">
        <w:t xml:space="preserve"> М.: «Грамотей», 20</w:t>
      </w:r>
      <w:r w:rsidR="00D052CC">
        <w:rPr>
          <w:lang w:val="en-US"/>
        </w:rPr>
        <w:t>1</w:t>
      </w:r>
      <w:r>
        <w:t>5.</w:t>
      </w:r>
    </w:p>
    <w:p w:rsidR="00103CB1" w:rsidRDefault="00103CB1" w:rsidP="00103CB1">
      <w:pPr>
        <w:numPr>
          <w:ilvl w:val="1"/>
          <w:numId w:val="5"/>
        </w:numPr>
        <w:jc w:val="both"/>
      </w:pPr>
      <w:r w:rsidRPr="00884ABF">
        <w:t>Программа по УМК «Школа России». М. Просвещение. 20</w:t>
      </w:r>
      <w:r w:rsidR="00D052CC" w:rsidRPr="00E91FEB">
        <w:t>12</w:t>
      </w:r>
      <w:r w:rsidRPr="00884ABF">
        <w:t>г.</w:t>
      </w:r>
    </w:p>
    <w:p w:rsidR="00E354AC" w:rsidRDefault="00E354AC" w:rsidP="00103CB1">
      <w:pPr>
        <w:numPr>
          <w:ilvl w:val="1"/>
          <w:numId w:val="5"/>
        </w:numPr>
        <w:jc w:val="both"/>
      </w:pPr>
      <w:r>
        <w:t>Развёрнутое тематическое планирование по программе «Школа России». 1 класс / авт.-сост. С. В. Николаева. – Волгоград: Учитель, 20</w:t>
      </w:r>
      <w:r w:rsidR="00D052CC">
        <w:rPr>
          <w:lang w:val="en-US"/>
        </w:rPr>
        <w:t>15</w:t>
      </w:r>
      <w:r>
        <w:t>.</w:t>
      </w:r>
    </w:p>
    <w:p w:rsidR="00DF6385" w:rsidRDefault="00DF6385" w:rsidP="00DF6385">
      <w:pPr>
        <w:numPr>
          <w:ilvl w:val="1"/>
          <w:numId w:val="5"/>
        </w:numPr>
      </w:pPr>
      <w:r w:rsidRPr="00884ABF">
        <w:t xml:space="preserve">Российская государственная российская библиотека. </w:t>
      </w:r>
      <w:hyperlink r:id="rId11" w:history="1">
        <w:r w:rsidRPr="00884ABF">
          <w:rPr>
            <w:rStyle w:val="a6"/>
          </w:rPr>
          <w:t>http://metodisty.narod.ru/vsd04.htm</w:t>
        </w:r>
      </w:hyperlink>
    </w:p>
    <w:p w:rsidR="00C329DC" w:rsidRPr="00C329DC" w:rsidRDefault="000663CE" w:rsidP="00884ABF">
      <w:pPr>
        <w:pStyle w:val="a7"/>
        <w:numPr>
          <w:ilvl w:val="1"/>
          <w:numId w:val="5"/>
        </w:numPr>
        <w:spacing w:after="0"/>
        <w:jc w:val="both"/>
      </w:pPr>
      <w:hyperlink r:id="rId12" w:tgtFrame="_parent" w:history="1">
        <w:r w:rsidR="00C329DC">
          <w:rPr>
            <w:rStyle w:val="a6"/>
            <w:lang w:val="en-US"/>
          </w:rPr>
          <w:t>http</w:t>
        </w:r>
      </w:hyperlink>
      <w:hyperlink r:id="rId13" w:tgtFrame="_parent" w:history="1">
        <w:r w:rsidR="00C329DC">
          <w:rPr>
            <w:rStyle w:val="a6"/>
          </w:rPr>
          <w:t>://</w:t>
        </w:r>
      </w:hyperlink>
      <w:hyperlink r:id="rId14" w:tgtFrame="_parent" w:history="1">
        <w:r w:rsidR="00C329DC">
          <w:rPr>
            <w:rStyle w:val="a6"/>
            <w:lang w:val="en-US"/>
          </w:rPr>
          <w:t>school</w:t>
        </w:r>
      </w:hyperlink>
      <w:hyperlink r:id="rId15" w:tgtFrame="_parent" w:history="1">
        <w:r w:rsidR="00C329DC">
          <w:rPr>
            <w:rStyle w:val="a6"/>
          </w:rPr>
          <w:t>-</w:t>
        </w:r>
      </w:hyperlink>
      <w:hyperlink r:id="rId16" w:tgtFrame="_parent" w:history="1">
        <w:r w:rsidR="00C329DC">
          <w:rPr>
            <w:rStyle w:val="a6"/>
            <w:lang w:val="en-US"/>
          </w:rPr>
          <w:t>collection</w:t>
        </w:r>
      </w:hyperlink>
      <w:hyperlink r:id="rId17" w:tgtFrame="_parent" w:history="1">
        <w:r w:rsidR="00C329DC">
          <w:rPr>
            <w:rStyle w:val="a6"/>
          </w:rPr>
          <w:t>.</w:t>
        </w:r>
      </w:hyperlink>
      <w:hyperlink r:id="rId18" w:tgtFrame="_parent" w:history="1">
        <w:r w:rsidR="00C329DC">
          <w:rPr>
            <w:rStyle w:val="a6"/>
            <w:lang w:val="en-US"/>
          </w:rPr>
          <w:t>edu</w:t>
        </w:r>
      </w:hyperlink>
      <w:hyperlink r:id="rId19" w:tgtFrame="_parent" w:history="1">
        <w:r w:rsidR="00C329DC">
          <w:rPr>
            <w:rStyle w:val="a6"/>
          </w:rPr>
          <w:t>.</w:t>
        </w:r>
      </w:hyperlink>
      <w:hyperlink r:id="rId20" w:tgtFrame="_parent" w:history="1">
        <w:r w:rsidR="00C329DC">
          <w:rPr>
            <w:rStyle w:val="a6"/>
            <w:lang w:val="en-US"/>
          </w:rPr>
          <w:t>ru</w:t>
        </w:r>
      </w:hyperlink>
    </w:p>
    <w:p w:rsidR="00C329DC" w:rsidRPr="00C329DC" w:rsidRDefault="000663CE" w:rsidP="00884ABF">
      <w:pPr>
        <w:pStyle w:val="a7"/>
        <w:numPr>
          <w:ilvl w:val="1"/>
          <w:numId w:val="5"/>
        </w:numPr>
        <w:spacing w:after="0"/>
        <w:jc w:val="both"/>
      </w:pPr>
      <w:hyperlink r:id="rId21" w:history="1">
        <w:r w:rsidR="00C329DC">
          <w:rPr>
            <w:rStyle w:val="a6"/>
            <w:lang w:val="en-US"/>
          </w:rPr>
          <w:t>http</w:t>
        </w:r>
        <w:r w:rsidR="00C329DC">
          <w:rPr>
            <w:rStyle w:val="a6"/>
          </w:rPr>
          <w:t>://</w:t>
        </w:r>
        <w:r w:rsidR="00C329DC">
          <w:rPr>
            <w:rStyle w:val="a6"/>
            <w:lang w:val="en-US"/>
          </w:rPr>
          <w:t>method</w:t>
        </w:r>
        <w:r w:rsidR="00C329DC">
          <w:rPr>
            <w:rStyle w:val="a6"/>
          </w:rPr>
          <w:t>.</w:t>
        </w:r>
        <w:r w:rsidR="00C329DC">
          <w:rPr>
            <w:rStyle w:val="a6"/>
            <w:lang w:val="en-US"/>
          </w:rPr>
          <w:t>samara</w:t>
        </w:r>
        <w:r w:rsidR="00C329DC">
          <w:rPr>
            <w:rStyle w:val="a6"/>
          </w:rPr>
          <w:t>.</w:t>
        </w:r>
        <w:r w:rsidR="00C329DC">
          <w:rPr>
            <w:rStyle w:val="a6"/>
            <w:lang w:val="en-US"/>
          </w:rPr>
          <w:t>rcde</w:t>
        </w:r>
        <w:r w:rsidR="00C329DC">
          <w:rPr>
            <w:rStyle w:val="a6"/>
          </w:rPr>
          <w:t>.</w:t>
        </w:r>
        <w:r w:rsidR="00C329DC">
          <w:rPr>
            <w:rStyle w:val="a6"/>
            <w:lang w:val="en-US"/>
          </w:rPr>
          <w:t>ru</w:t>
        </w:r>
      </w:hyperlink>
    </w:p>
    <w:p w:rsidR="00C329DC" w:rsidRPr="00C329DC" w:rsidRDefault="00C329DC" w:rsidP="00C329DC">
      <w:pPr>
        <w:pStyle w:val="a7"/>
        <w:numPr>
          <w:ilvl w:val="1"/>
          <w:numId w:val="5"/>
        </w:numPr>
        <w:spacing w:after="0"/>
        <w:rPr>
          <w:rStyle w:val="url1"/>
        </w:rPr>
      </w:pPr>
      <w:r>
        <w:rPr>
          <w:b/>
          <w:bCs/>
        </w:rPr>
        <w:t xml:space="preserve">Веселая математика Кубарика и Томатика </w:t>
      </w:r>
      <w:r>
        <w:rPr>
          <w:b/>
          <w:bCs/>
        </w:rPr>
        <w:br/>
      </w:r>
      <w:r>
        <w:t xml:space="preserve">- </w:t>
      </w:r>
      <w:hyperlink r:id="rId22" w:tgtFrame="_blank" w:history="1">
        <w:r>
          <w:rPr>
            <w:rStyle w:val="a6"/>
          </w:rPr>
          <w:t>http://www.krs.fio.ru/learn/6/index.htm</w:t>
        </w:r>
      </w:hyperlink>
      <w:r>
        <w:rPr>
          <w:rStyle w:val="url1"/>
          <w:color w:val="2F2F2F"/>
        </w:rPr>
        <w:t>;</w:t>
      </w:r>
    </w:p>
    <w:p w:rsidR="00C329DC" w:rsidRPr="00C329DC" w:rsidRDefault="000663CE" w:rsidP="00C329DC">
      <w:pPr>
        <w:pStyle w:val="a7"/>
        <w:numPr>
          <w:ilvl w:val="1"/>
          <w:numId w:val="5"/>
        </w:numPr>
        <w:spacing w:after="0"/>
        <w:rPr>
          <w:rStyle w:val="url1"/>
        </w:rPr>
      </w:pPr>
      <w:hyperlink r:id="rId23" w:tgtFrame="_blank" w:history="1">
        <w:r w:rsidR="00C329DC">
          <w:rPr>
            <w:rStyle w:val="a6"/>
            <w:color w:val="2F2F2F"/>
          </w:rPr>
          <w:t>http://www.ipk.yar.ru:8101/resource/distant/earlyschool_education/index.shtml</w:t>
        </w:r>
      </w:hyperlink>
      <w:r w:rsidR="00C329DC">
        <w:rPr>
          <w:rStyle w:val="url1"/>
          <w:color w:val="2F2F2F"/>
        </w:rPr>
        <w:t>;</w:t>
      </w:r>
    </w:p>
    <w:p w:rsidR="00C329DC" w:rsidRDefault="000663CE" w:rsidP="00C329DC">
      <w:pPr>
        <w:pStyle w:val="a7"/>
        <w:numPr>
          <w:ilvl w:val="1"/>
          <w:numId w:val="5"/>
        </w:numPr>
        <w:spacing w:after="0"/>
      </w:pPr>
      <w:hyperlink r:id="rId24" w:history="1">
        <w:r w:rsidR="00C329DC">
          <w:rPr>
            <w:rStyle w:val="a6"/>
            <w:color w:val="2F2F2F"/>
            <w:lang w:val="en-US"/>
          </w:rPr>
          <w:t>http</w:t>
        </w:r>
        <w:r w:rsidR="00C329DC">
          <w:rPr>
            <w:rStyle w:val="a6"/>
            <w:color w:val="2F2F2F"/>
          </w:rPr>
          <w:t>://</w:t>
        </w:r>
        <w:r w:rsidR="00C329DC">
          <w:rPr>
            <w:rStyle w:val="a6"/>
            <w:color w:val="2F2F2F"/>
            <w:lang w:val="en-US"/>
          </w:rPr>
          <w:t>www</w:t>
        </w:r>
        <w:r w:rsidR="00C329DC">
          <w:rPr>
            <w:rStyle w:val="a6"/>
            <w:color w:val="2F2F2F"/>
          </w:rPr>
          <w:t>.</w:t>
        </w:r>
        <w:r w:rsidR="00C329DC">
          <w:rPr>
            <w:rStyle w:val="a6"/>
            <w:color w:val="2F2F2F"/>
            <w:lang w:val="en-US"/>
          </w:rPr>
          <w:t>km</w:t>
        </w:r>
        <w:r w:rsidR="00C329DC">
          <w:rPr>
            <w:rStyle w:val="a6"/>
            <w:color w:val="2F2F2F"/>
          </w:rPr>
          <w:t>.</w:t>
        </w:r>
        <w:r w:rsidR="00C329DC">
          <w:rPr>
            <w:rStyle w:val="a6"/>
            <w:color w:val="2F2F2F"/>
            <w:lang w:val="en-US"/>
          </w:rPr>
          <w:t>ru</w:t>
        </w:r>
      </w:hyperlink>
      <w:r w:rsidR="00C329DC">
        <w:rPr>
          <w:rStyle w:val="url1"/>
          <w:color w:val="2F2F2F"/>
        </w:rPr>
        <w:t xml:space="preserve"> – </w:t>
      </w:r>
      <w:r w:rsidR="00C329DC">
        <w:rPr>
          <w:rStyle w:val="url1"/>
          <w:b/>
          <w:bCs/>
          <w:color w:val="2F2F2F"/>
        </w:rPr>
        <w:t>портал компании «Кирилл и Мефодий».</w:t>
      </w:r>
    </w:p>
    <w:p w:rsidR="00C329DC" w:rsidRPr="00C329DC" w:rsidRDefault="00C329DC" w:rsidP="00C329DC">
      <w:pPr>
        <w:pStyle w:val="a7"/>
        <w:spacing w:after="0"/>
        <w:ind w:left="780"/>
        <w:jc w:val="both"/>
      </w:pPr>
    </w:p>
    <w:p w:rsidR="00642280" w:rsidRDefault="00642280"/>
    <w:p w:rsidR="00BA11E9" w:rsidRDefault="00BA11E9"/>
    <w:p w:rsidR="00BA11E9" w:rsidRDefault="00BA11E9"/>
    <w:p w:rsidR="00BA11E9" w:rsidRDefault="00BA11E9"/>
    <w:p w:rsidR="00BA11E9" w:rsidRDefault="00BA11E9"/>
    <w:sectPr w:rsidR="00BA11E9" w:rsidSect="00B87830">
      <w:headerReference w:type="default" r:id="rId25"/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B0" w:rsidRDefault="003807B0" w:rsidP="00B87830">
      <w:r>
        <w:separator/>
      </w:r>
    </w:p>
  </w:endnote>
  <w:endnote w:type="continuationSeparator" w:id="1">
    <w:p w:rsidR="003807B0" w:rsidRDefault="003807B0" w:rsidP="00B8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B0" w:rsidRDefault="003807B0" w:rsidP="00B87830">
      <w:r>
        <w:separator/>
      </w:r>
    </w:p>
  </w:footnote>
  <w:footnote w:type="continuationSeparator" w:id="1">
    <w:p w:rsidR="003807B0" w:rsidRDefault="003807B0" w:rsidP="00B8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50"/>
      <w:gridCol w:w="10432"/>
    </w:tblGrid>
    <w:tr w:rsidR="00B87830" w:rsidTr="00B87830">
      <w:trPr>
        <w:trHeight w:val="284"/>
      </w:trPr>
      <w:tc>
        <w:tcPr>
          <w:tcW w:w="117" w:type="pct"/>
          <w:shd w:val="clear" w:color="auto" w:fill="000000" w:themeFill="text1"/>
        </w:tcPr>
        <w:p w:rsidR="00B87830" w:rsidRDefault="00B87830">
          <w:pPr>
            <w:pStyle w:val="a9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color w:val="FFFFFF" w:themeColor="background1"/>
            <w:sz w:val="28"/>
          </w:rPr>
          <w:alias w:val="Заголовок"/>
          <w:id w:val="78223368"/>
          <w:placeholder>
            <w:docPart w:val="F11C0F930D574B36A98E2E09912E15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883" w:type="pct"/>
              <w:shd w:val="clear" w:color="auto" w:fill="B2A1C7" w:themeFill="accent4" w:themeFillTint="99"/>
              <w:vAlign w:val="center"/>
            </w:tcPr>
            <w:p w:rsidR="00B87830" w:rsidRDefault="00B87830" w:rsidP="00B87830">
              <w:pPr>
                <w:pStyle w:val="a9"/>
                <w:rPr>
                  <w:caps/>
                  <w:color w:val="FFFFFF" w:themeColor="background1"/>
                </w:rPr>
              </w:pPr>
              <w:r w:rsidRPr="00B87830">
                <w:rPr>
                  <w:rFonts w:ascii="Monotype Corsiva" w:hAnsi="Monotype Corsiva"/>
                  <w:caps/>
                  <w:color w:val="FFFFFF" w:themeColor="background1"/>
                  <w:sz w:val="28"/>
                </w:rPr>
                <w:t>математика 1 класс</w:t>
              </w:r>
            </w:p>
          </w:tc>
        </w:sdtContent>
      </w:sdt>
    </w:tr>
  </w:tbl>
  <w:p w:rsidR="00B87830" w:rsidRDefault="00B878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9A"/>
    <w:multiLevelType w:val="hybridMultilevel"/>
    <w:tmpl w:val="A132AA3C"/>
    <w:lvl w:ilvl="0" w:tplc="32B6B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AE3"/>
    <w:multiLevelType w:val="multilevel"/>
    <w:tmpl w:val="4D7E50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C64078E"/>
    <w:multiLevelType w:val="hybridMultilevel"/>
    <w:tmpl w:val="499EA304"/>
    <w:lvl w:ilvl="0" w:tplc="5A0285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F6079B3"/>
    <w:multiLevelType w:val="hybridMultilevel"/>
    <w:tmpl w:val="A71A0A50"/>
    <w:lvl w:ilvl="0" w:tplc="2FFA0C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80697A"/>
    <w:multiLevelType w:val="multilevel"/>
    <w:tmpl w:val="82A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05BF0"/>
    <w:multiLevelType w:val="hybridMultilevel"/>
    <w:tmpl w:val="87D69342"/>
    <w:lvl w:ilvl="0" w:tplc="4A54F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0A26E68"/>
    <w:multiLevelType w:val="hybridMultilevel"/>
    <w:tmpl w:val="4D7E50B6"/>
    <w:lvl w:ilvl="0" w:tplc="CB1A2F1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D844A96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5717CD1"/>
    <w:multiLevelType w:val="hybridMultilevel"/>
    <w:tmpl w:val="4100ED5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1A5E20"/>
    <w:multiLevelType w:val="hybridMultilevel"/>
    <w:tmpl w:val="AB56B52C"/>
    <w:lvl w:ilvl="0" w:tplc="82D2320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EC6AEE0">
      <w:start w:val="1"/>
      <w:numFmt w:val="decimal"/>
      <w:lvlText w:val="%2."/>
      <w:lvlJc w:val="left"/>
      <w:pPr>
        <w:tabs>
          <w:tab w:val="num" w:pos="1635"/>
        </w:tabs>
        <w:ind w:left="16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8E77F8F"/>
    <w:multiLevelType w:val="hybridMultilevel"/>
    <w:tmpl w:val="6E5C3280"/>
    <w:lvl w:ilvl="0" w:tplc="00AC0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053652"/>
    <w:multiLevelType w:val="hybridMultilevel"/>
    <w:tmpl w:val="71C63E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0C6"/>
    <w:multiLevelType w:val="hybridMultilevel"/>
    <w:tmpl w:val="75AA77A4"/>
    <w:lvl w:ilvl="0" w:tplc="C756ACA2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750CB8"/>
    <w:multiLevelType w:val="hybridMultilevel"/>
    <w:tmpl w:val="3B42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CB1"/>
    <w:rsid w:val="00036866"/>
    <w:rsid w:val="000663CE"/>
    <w:rsid w:val="0007153C"/>
    <w:rsid w:val="00080C0C"/>
    <w:rsid w:val="00092D62"/>
    <w:rsid w:val="000D217A"/>
    <w:rsid w:val="001022EC"/>
    <w:rsid w:val="00103CB1"/>
    <w:rsid w:val="001124B6"/>
    <w:rsid w:val="00131249"/>
    <w:rsid w:val="0017665F"/>
    <w:rsid w:val="00187C89"/>
    <w:rsid w:val="00215CD1"/>
    <w:rsid w:val="00275CD5"/>
    <w:rsid w:val="002B76C3"/>
    <w:rsid w:val="002E7DAE"/>
    <w:rsid w:val="00356215"/>
    <w:rsid w:val="003807B0"/>
    <w:rsid w:val="00441317"/>
    <w:rsid w:val="00444780"/>
    <w:rsid w:val="00447488"/>
    <w:rsid w:val="00475B74"/>
    <w:rsid w:val="00494073"/>
    <w:rsid w:val="004B2014"/>
    <w:rsid w:val="004C2154"/>
    <w:rsid w:val="005F2694"/>
    <w:rsid w:val="00642280"/>
    <w:rsid w:val="00647448"/>
    <w:rsid w:val="007A15DE"/>
    <w:rsid w:val="007F6DE5"/>
    <w:rsid w:val="008111AA"/>
    <w:rsid w:val="008174CA"/>
    <w:rsid w:val="008452AE"/>
    <w:rsid w:val="00884ABF"/>
    <w:rsid w:val="008860B3"/>
    <w:rsid w:val="008C53FA"/>
    <w:rsid w:val="008E0DDB"/>
    <w:rsid w:val="008E6915"/>
    <w:rsid w:val="00945266"/>
    <w:rsid w:val="009B6C02"/>
    <w:rsid w:val="00A54C3D"/>
    <w:rsid w:val="00AF1579"/>
    <w:rsid w:val="00B35126"/>
    <w:rsid w:val="00B46C85"/>
    <w:rsid w:val="00B87830"/>
    <w:rsid w:val="00BA11E9"/>
    <w:rsid w:val="00BA5FCE"/>
    <w:rsid w:val="00BD1988"/>
    <w:rsid w:val="00BE21F2"/>
    <w:rsid w:val="00BF207A"/>
    <w:rsid w:val="00C329DC"/>
    <w:rsid w:val="00D0071B"/>
    <w:rsid w:val="00D052CC"/>
    <w:rsid w:val="00D219A9"/>
    <w:rsid w:val="00D428DE"/>
    <w:rsid w:val="00DE0691"/>
    <w:rsid w:val="00DF6385"/>
    <w:rsid w:val="00E354AC"/>
    <w:rsid w:val="00E91FEB"/>
    <w:rsid w:val="00EA15AC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75CD5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75CD5"/>
    <w:rPr>
      <w:sz w:val="28"/>
      <w:lang w:val="ru-RU" w:eastAsia="ru-RU" w:bidi="ar-SA"/>
    </w:rPr>
  </w:style>
  <w:style w:type="character" w:styleId="a6">
    <w:name w:val="Hyperlink"/>
    <w:basedOn w:val="a0"/>
    <w:rsid w:val="00884ABF"/>
    <w:rPr>
      <w:color w:val="0000FF"/>
      <w:u w:val="single"/>
    </w:rPr>
  </w:style>
  <w:style w:type="paragraph" w:styleId="a7">
    <w:name w:val="Body Text Indent"/>
    <w:basedOn w:val="a"/>
    <w:rsid w:val="00884ABF"/>
    <w:pPr>
      <w:spacing w:after="120"/>
      <w:ind w:left="283"/>
    </w:pPr>
  </w:style>
  <w:style w:type="character" w:customStyle="1" w:styleId="url1">
    <w:name w:val="url1"/>
    <w:basedOn w:val="a0"/>
    <w:rsid w:val="00C329DC"/>
  </w:style>
  <w:style w:type="paragraph" w:styleId="a8">
    <w:name w:val="No Spacing"/>
    <w:qFormat/>
    <w:rsid w:val="00BE21F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rsid w:val="00B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830"/>
    <w:rPr>
      <w:sz w:val="24"/>
      <w:szCs w:val="24"/>
    </w:rPr>
  </w:style>
  <w:style w:type="paragraph" w:styleId="ab">
    <w:name w:val="footer"/>
    <w:basedOn w:val="a"/>
    <w:link w:val="ac"/>
    <w:rsid w:val="00B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7830"/>
    <w:rPr>
      <w:sz w:val="24"/>
      <w:szCs w:val="24"/>
    </w:rPr>
  </w:style>
  <w:style w:type="paragraph" w:styleId="ad">
    <w:name w:val="Balloon Text"/>
    <w:basedOn w:val="a"/>
    <w:link w:val="ae"/>
    <w:rsid w:val="00B878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ethod.samara.rcd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narod.ru/vsd04.htm" TargetMode="External"/><Relationship Id="rId24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ipk.yar.ru:8101/resource/distant/earlyschool_education/index.s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roshkolu.ru/content/media/pic/std/5000000/4686000/4685116-5bbd4c0ad39ea2fc.jpg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krs.fio.ru/learn/6/index.ht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1C0F930D574B36A98E2E09912E1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01485-2C77-47E6-BAC1-6497EF633E9D}"/>
      </w:docPartPr>
      <w:docPartBody>
        <w:p w:rsidR="00000000" w:rsidRDefault="004B6C4C" w:rsidP="004B6C4C">
          <w:pPr>
            <w:pStyle w:val="F11C0F930D574B36A98E2E09912E157A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6C4C"/>
    <w:rsid w:val="004B6C4C"/>
    <w:rsid w:val="006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A5964505994F7EAD87026797FDFC44">
    <w:name w:val="9CA5964505994F7EAD87026797FDFC44"/>
    <w:rsid w:val="004B6C4C"/>
  </w:style>
  <w:style w:type="paragraph" w:customStyle="1" w:styleId="F11C0F930D574B36A98E2E09912E157A">
    <w:name w:val="F11C0F930D574B36A98E2E09912E157A"/>
    <w:rsid w:val="004B6C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E20D-34AD-4D37-BDD7-FAB82AE2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1 класс</vt:lpstr>
    </vt:vector>
  </TitlesOfParts>
  <Company>SPecialiST RePack</Company>
  <LinksUpToDate>false</LinksUpToDate>
  <CharactersWithSpaces>20982</CharactersWithSpaces>
  <SharedDoc>false</SharedDoc>
  <HLinks>
    <vt:vector size="114" baseType="variant">
      <vt:variant>
        <vt:i4>1769551</vt:i4>
      </vt:variant>
      <vt:variant>
        <vt:i4>54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3866630</vt:i4>
      </vt:variant>
      <vt:variant>
        <vt:i4>51</vt:i4>
      </vt:variant>
      <vt:variant>
        <vt:i4>0</vt:i4>
      </vt:variant>
      <vt:variant>
        <vt:i4>5</vt:i4>
      </vt:variant>
      <vt:variant>
        <vt:lpwstr>http://www.ipk.yar.ru:8101/resource/distant/earlyschool_education/index.shtml</vt:lpwstr>
      </vt:variant>
      <vt:variant>
        <vt:lpwstr/>
      </vt:variant>
      <vt:variant>
        <vt:i4>2162806</vt:i4>
      </vt:variant>
      <vt:variant>
        <vt:i4>48</vt:i4>
      </vt:variant>
      <vt:variant>
        <vt:i4>0</vt:i4>
      </vt:variant>
      <vt:variant>
        <vt:i4>5</vt:i4>
      </vt:variant>
      <vt:variant>
        <vt:lpwstr>http://www.krs.fio.ru/learn/6/index.htm</vt:lpwstr>
      </vt:variant>
      <vt:variant>
        <vt:lpwstr/>
      </vt:variant>
      <vt:variant>
        <vt:i4>2621538</vt:i4>
      </vt:variant>
      <vt:variant>
        <vt:i4>45</vt:i4>
      </vt:variant>
      <vt:variant>
        <vt:i4>0</vt:i4>
      </vt:variant>
      <vt:variant>
        <vt:i4>5</vt:i4>
      </vt:variant>
      <vt:variant>
        <vt:lpwstr>http://www.murzilka.km.ru/</vt:lpwstr>
      </vt:variant>
      <vt:variant>
        <vt:lpwstr/>
      </vt:variant>
      <vt:variant>
        <vt:i4>2097249</vt:i4>
      </vt:variant>
      <vt:variant>
        <vt:i4>42</vt:i4>
      </vt:variant>
      <vt:variant>
        <vt:i4>0</vt:i4>
      </vt:variant>
      <vt:variant>
        <vt:i4>5</vt:i4>
      </vt:variant>
      <vt:variant>
        <vt:lpwstr>http://maro.newmail.ru/</vt:lpwstr>
      </vt:variant>
      <vt:variant>
        <vt:lpwstr/>
      </vt:variant>
      <vt:variant>
        <vt:i4>720990</vt:i4>
      </vt:variant>
      <vt:variant>
        <vt:i4>39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1900566</vt:i4>
      </vt:variant>
      <vt:variant>
        <vt:i4>36</vt:i4>
      </vt:variant>
      <vt:variant>
        <vt:i4>0</vt:i4>
      </vt:variant>
      <vt:variant>
        <vt:i4>5</vt:i4>
      </vt:variant>
      <vt:variant>
        <vt:lpwstr>http://www.openworld.ru/</vt:lpwstr>
      </vt:variant>
      <vt:variant>
        <vt:lpwstr/>
      </vt:variant>
      <vt:variant>
        <vt:i4>5570640</vt:i4>
      </vt:variant>
      <vt:variant>
        <vt:i4>33</vt:i4>
      </vt:variant>
      <vt:variant>
        <vt:i4>0</vt:i4>
      </vt:variant>
      <vt:variant>
        <vt:i4>5</vt:i4>
      </vt:variant>
      <vt:variant>
        <vt:lpwstr>http://nsc.1september.ru/</vt:lpwstr>
      </vt:variant>
      <vt:variant>
        <vt:lpwstr/>
      </vt:variant>
      <vt:variant>
        <vt:i4>6226006</vt:i4>
      </vt:variant>
      <vt:variant>
        <vt:i4>30</vt:i4>
      </vt:variant>
      <vt:variant>
        <vt:i4>0</vt:i4>
      </vt:variant>
      <vt:variant>
        <vt:i4>5</vt:i4>
      </vt:variant>
      <vt:variant>
        <vt:lpwstr>http://method.samara.rcde.ru/</vt:lpwstr>
      </vt:variant>
      <vt:variant>
        <vt:lpwstr/>
      </vt:variant>
      <vt:variant>
        <vt:i4>5767177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http://metodisty.narod.ru/vsd04.htm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1 класс</dc:title>
  <dc:creator>Пользователь</dc:creator>
  <cp:lastModifiedBy>Лена</cp:lastModifiedBy>
  <cp:revision>13</cp:revision>
  <cp:lastPrinted>2017-09-04T16:25:00Z</cp:lastPrinted>
  <dcterms:created xsi:type="dcterms:W3CDTF">2017-08-09T12:15:00Z</dcterms:created>
  <dcterms:modified xsi:type="dcterms:W3CDTF">2017-09-04T16:26:00Z</dcterms:modified>
</cp:coreProperties>
</file>