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2B3" w:rsidRPr="007E4F74" w:rsidRDefault="00DE42B3" w:rsidP="002966D3">
      <w:pPr>
        <w:jc w:val="center"/>
        <w:rPr>
          <w:b/>
          <w:bCs/>
          <w:sz w:val="32"/>
          <w:szCs w:val="32"/>
        </w:rPr>
      </w:pPr>
      <w:r w:rsidRPr="004F6323">
        <w:rPr>
          <w:b/>
          <w:bCs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715.5pt">
            <v:imagedata r:id="rId7" o:title=""/>
          </v:shape>
        </w:pict>
      </w:r>
      <w:r>
        <w:rPr>
          <w:b/>
          <w:bCs/>
          <w:sz w:val="32"/>
          <w:szCs w:val="32"/>
        </w:rPr>
        <w:t>Пояснительная записка.</w:t>
      </w:r>
    </w:p>
    <w:p w:rsidR="00DE42B3" w:rsidRPr="007517A9" w:rsidRDefault="00DE42B3" w:rsidP="00131EBC">
      <w:pPr>
        <w:shd w:val="clear" w:color="auto" w:fill="FFFFFF"/>
        <w:ind w:right="91"/>
        <w:jc w:val="both"/>
        <w:rPr>
          <w:color w:val="000000"/>
          <w:sz w:val="28"/>
          <w:szCs w:val="28"/>
        </w:rPr>
      </w:pPr>
      <w:r w:rsidRPr="007517A9">
        <w:rPr>
          <w:color w:val="000000"/>
          <w:sz w:val="28"/>
          <w:szCs w:val="28"/>
        </w:rPr>
        <w:t>Рабочая программа по математике для 2 класса разработана в соответствии с учебным планом МКОУ «</w:t>
      </w:r>
      <w:r>
        <w:rPr>
          <w:color w:val="000000"/>
          <w:sz w:val="28"/>
          <w:szCs w:val="28"/>
        </w:rPr>
        <w:t>Лицей №1 г.Усть-Джегуты» на 2017-2018</w:t>
      </w:r>
      <w:r w:rsidRPr="007517A9">
        <w:rPr>
          <w:color w:val="000000"/>
          <w:sz w:val="28"/>
          <w:szCs w:val="28"/>
        </w:rPr>
        <w:t xml:space="preserve"> учебный год, Федеральным государственным образовательным стандартом начального общего образования, годовым календарным графиком и учебным планом лицея, на основе программы под редакцией М. И. Моро, Ю. М. Колягина, М. А. Бантовой, Г. В. Бельтюковой, С. И. Волковой, С. В. Степановой</w:t>
      </w:r>
      <w:r>
        <w:rPr>
          <w:color w:val="000000"/>
          <w:sz w:val="28"/>
          <w:szCs w:val="28"/>
        </w:rPr>
        <w:t>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Обучение математике является важнейшей составляющей начального общего образования. Этот предмет играет важную роль в формировании у младших школьников умения учиться.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</w:p>
    <w:p w:rsidR="00DE42B3" w:rsidRPr="007517A9" w:rsidRDefault="00DE42B3" w:rsidP="00131EBC">
      <w:pPr>
        <w:ind w:firstLine="709"/>
        <w:jc w:val="both"/>
        <w:rPr>
          <w:color w:val="FF0000"/>
          <w:sz w:val="28"/>
          <w:szCs w:val="28"/>
        </w:rPr>
      </w:pPr>
      <w:r w:rsidRPr="007517A9">
        <w:rPr>
          <w:sz w:val="28"/>
          <w:szCs w:val="28"/>
        </w:rPr>
        <w:t xml:space="preserve">Начальное обучение математике закладывает основы для формирования приёмов умственной деятельности: школьники учатся проводить анализ, сравнение, классификацию объектов, устанавливать причинно-следственные связи, закономерности, выстраивать логические цепочки рассуждений. </w:t>
      </w:r>
      <w:r w:rsidRPr="007517A9">
        <w:rPr>
          <w:color w:val="000000"/>
          <w:sz w:val="28"/>
          <w:szCs w:val="28"/>
        </w:rPr>
        <w:t xml:space="preserve">Универсальные математические способы познания </w:t>
      </w:r>
      <w:r w:rsidRPr="007517A9">
        <w:rPr>
          <w:sz w:val="28"/>
          <w:szCs w:val="28"/>
        </w:rPr>
        <w:t>способствуют целостному восприятию мира, позволяют выстраивать модели его отдельных процессов и явлений, а также</w:t>
      </w:r>
      <w:r>
        <w:rPr>
          <w:sz w:val="28"/>
          <w:szCs w:val="28"/>
        </w:rPr>
        <w:t xml:space="preserve"> </w:t>
      </w:r>
      <w:r w:rsidRPr="007517A9">
        <w:rPr>
          <w:color w:val="000000"/>
          <w:sz w:val="28"/>
          <w:szCs w:val="28"/>
        </w:rPr>
        <w:t>являются основой формирования универсальных учебных действий. Универсальные учебные действия обеспечивают усвоение предметных знаний и интеллектуальное развитие учащихся, формируют способность к самостоятельному поиску и усвоению новой информации, новых знаний и способов действий, что составляет основу умения учиться.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Усвоенные в начальном курсе математики знания и способы действий необходимы не только</w:t>
      </w:r>
      <w:r>
        <w:rPr>
          <w:sz w:val="28"/>
          <w:szCs w:val="28"/>
        </w:rPr>
        <w:t xml:space="preserve"> </w:t>
      </w:r>
      <w:r w:rsidRPr="007517A9">
        <w:rPr>
          <w:sz w:val="28"/>
          <w:szCs w:val="28"/>
        </w:rPr>
        <w:t xml:space="preserve">для дальнейшего успешного изучения математики и других школьных дисциплин, но и для решения многих практических задач во взрослой жизни. 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Основными</w:t>
      </w:r>
      <w:r w:rsidRPr="007517A9">
        <w:rPr>
          <w:b/>
          <w:sz w:val="28"/>
          <w:szCs w:val="28"/>
        </w:rPr>
        <w:t xml:space="preserve"> целями</w:t>
      </w:r>
      <w:r w:rsidRPr="007517A9">
        <w:rPr>
          <w:sz w:val="28"/>
          <w:szCs w:val="28"/>
        </w:rPr>
        <w:t xml:space="preserve"> начального обучения математике являются:</w:t>
      </w:r>
    </w:p>
    <w:p w:rsidR="00DE42B3" w:rsidRPr="007517A9" w:rsidRDefault="00DE42B3" w:rsidP="00131EBC">
      <w:pPr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Математическое развитие младших школьников.</w:t>
      </w:r>
    </w:p>
    <w:p w:rsidR="00DE42B3" w:rsidRPr="007517A9" w:rsidRDefault="00DE42B3" w:rsidP="00131EBC">
      <w:pPr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 xml:space="preserve">Формирование системы </w:t>
      </w:r>
      <w:r w:rsidRPr="007517A9">
        <w:rPr>
          <w:color w:val="000000"/>
          <w:sz w:val="28"/>
          <w:szCs w:val="28"/>
        </w:rPr>
        <w:t>начальных</w:t>
      </w:r>
      <w:r>
        <w:rPr>
          <w:color w:val="000000"/>
          <w:sz w:val="28"/>
          <w:szCs w:val="28"/>
        </w:rPr>
        <w:t xml:space="preserve"> </w:t>
      </w:r>
      <w:r w:rsidRPr="007517A9">
        <w:rPr>
          <w:sz w:val="28"/>
          <w:szCs w:val="28"/>
        </w:rPr>
        <w:t>математических знаний.</w:t>
      </w:r>
    </w:p>
    <w:p w:rsidR="00DE42B3" w:rsidRPr="007517A9" w:rsidRDefault="00DE42B3" w:rsidP="00131EBC">
      <w:pPr>
        <w:numPr>
          <w:ilvl w:val="0"/>
          <w:numId w:val="27"/>
        </w:numPr>
        <w:ind w:left="0"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 xml:space="preserve"> Воспитание интереса к математике</w:t>
      </w:r>
      <w:r w:rsidRPr="007517A9">
        <w:rPr>
          <w:color w:val="000000"/>
          <w:sz w:val="28"/>
          <w:szCs w:val="28"/>
        </w:rPr>
        <w:t xml:space="preserve">, </w:t>
      </w:r>
      <w:r w:rsidRPr="007517A9">
        <w:rPr>
          <w:sz w:val="28"/>
          <w:szCs w:val="28"/>
        </w:rPr>
        <w:t>к умственной деятельности.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 xml:space="preserve">Программа определяет ряд </w:t>
      </w:r>
      <w:r w:rsidRPr="007517A9">
        <w:rPr>
          <w:b/>
          <w:sz w:val="28"/>
          <w:szCs w:val="28"/>
        </w:rPr>
        <w:t>задач</w:t>
      </w:r>
      <w:r w:rsidRPr="007517A9">
        <w:rPr>
          <w:sz w:val="28"/>
          <w:szCs w:val="28"/>
        </w:rPr>
        <w:t>, решение которых направлено на достижение основных целей начального математического образования:</w:t>
      </w:r>
    </w:p>
    <w:p w:rsidR="00DE42B3" w:rsidRPr="007517A9" w:rsidRDefault="00DE42B3" w:rsidP="00131EBC">
      <w:pPr>
        <w:numPr>
          <w:ilvl w:val="0"/>
          <w:numId w:val="28"/>
        </w:numPr>
        <w:tabs>
          <w:tab w:val="num" w:pos="360"/>
        </w:tabs>
        <w:ind w:left="360"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 xml:space="preserve">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(умения </w:t>
      </w:r>
      <w:r w:rsidRPr="007517A9">
        <w:rPr>
          <w:color w:val="000000"/>
          <w:sz w:val="28"/>
          <w:szCs w:val="28"/>
        </w:rPr>
        <w:t>устанавливать,</w:t>
      </w:r>
      <w:r>
        <w:rPr>
          <w:color w:val="000000"/>
          <w:sz w:val="28"/>
          <w:szCs w:val="28"/>
        </w:rPr>
        <w:t xml:space="preserve"> </w:t>
      </w:r>
      <w:r w:rsidRPr="007517A9">
        <w:rPr>
          <w:sz w:val="28"/>
          <w:szCs w:val="28"/>
        </w:rPr>
        <w:t xml:space="preserve">описывать, </w:t>
      </w:r>
      <w:r w:rsidRPr="007517A9">
        <w:rPr>
          <w:color w:val="000000"/>
          <w:sz w:val="28"/>
          <w:szCs w:val="28"/>
        </w:rPr>
        <w:t xml:space="preserve">моделировать </w:t>
      </w:r>
      <w:r w:rsidRPr="007517A9">
        <w:rPr>
          <w:sz w:val="28"/>
          <w:szCs w:val="28"/>
        </w:rPr>
        <w:t xml:space="preserve">и объяснять количественные и пространственные отношения); </w:t>
      </w:r>
    </w:p>
    <w:p w:rsidR="00DE42B3" w:rsidRPr="007517A9" w:rsidRDefault="00DE42B3" w:rsidP="00131EBC">
      <w:pPr>
        <w:numPr>
          <w:ilvl w:val="0"/>
          <w:numId w:val="28"/>
        </w:numPr>
        <w:tabs>
          <w:tab w:val="num" w:pos="360"/>
        </w:tabs>
        <w:ind w:left="360"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 xml:space="preserve">развитие основ логического, знаково-символического и алгоритмического мышления; </w:t>
      </w:r>
    </w:p>
    <w:p w:rsidR="00DE42B3" w:rsidRPr="007517A9" w:rsidRDefault="00DE42B3" w:rsidP="00131EBC">
      <w:pPr>
        <w:numPr>
          <w:ilvl w:val="0"/>
          <w:numId w:val="28"/>
        </w:numPr>
        <w:tabs>
          <w:tab w:val="num" w:pos="360"/>
        </w:tabs>
        <w:ind w:left="360"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развитие пространственного воображения;</w:t>
      </w:r>
    </w:p>
    <w:p w:rsidR="00DE42B3" w:rsidRPr="007517A9" w:rsidRDefault="00DE42B3" w:rsidP="00131EBC">
      <w:pPr>
        <w:jc w:val="both"/>
        <w:rPr>
          <w:sz w:val="28"/>
          <w:szCs w:val="28"/>
        </w:rPr>
      </w:pPr>
    </w:p>
    <w:p w:rsidR="00DE42B3" w:rsidRPr="007517A9" w:rsidRDefault="00DE42B3" w:rsidP="00131EBC">
      <w:pPr>
        <w:jc w:val="both"/>
        <w:rPr>
          <w:sz w:val="28"/>
          <w:szCs w:val="28"/>
        </w:rPr>
      </w:pPr>
    </w:p>
    <w:p w:rsidR="00DE42B3" w:rsidRPr="007517A9" w:rsidRDefault="00DE42B3" w:rsidP="00131EBC">
      <w:pPr>
        <w:ind w:left="1069"/>
        <w:jc w:val="both"/>
        <w:rPr>
          <w:sz w:val="28"/>
          <w:szCs w:val="28"/>
        </w:rPr>
      </w:pPr>
    </w:p>
    <w:p w:rsidR="00DE42B3" w:rsidRPr="007517A9" w:rsidRDefault="00DE42B3" w:rsidP="00131EBC">
      <w:pPr>
        <w:ind w:left="360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развитие математической речи;</w:t>
      </w:r>
    </w:p>
    <w:p w:rsidR="00DE42B3" w:rsidRPr="007517A9" w:rsidRDefault="00DE42B3" w:rsidP="00131EBC">
      <w:pPr>
        <w:numPr>
          <w:ilvl w:val="0"/>
          <w:numId w:val="28"/>
        </w:numPr>
        <w:tabs>
          <w:tab w:val="num" w:pos="360"/>
        </w:tabs>
        <w:ind w:left="360"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DE42B3" w:rsidRPr="007517A9" w:rsidRDefault="00DE42B3" w:rsidP="00131EBC">
      <w:pPr>
        <w:numPr>
          <w:ilvl w:val="0"/>
          <w:numId w:val="28"/>
        </w:numPr>
        <w:tabs>
          <w:tab w:val="num" w:pos="360"/>
        </w:tabs>
        <w:ind w:left="360"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формирование умения вести поиск информации и работать с ней;</w:t>
      </w:r>
    </w:p>
    <w:p w:rsidR="00DE42B3" w:rsidRPr="007517A9" w:rsidRDefault="00DE42B3" w:rsidP="00131EBC">
      <w:pPr>
        <w:tabs>
          <w:tab w:val="right" w:pos="9355"/>
        </w:tabs>
        <w:ind w:left="106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-     развитие познавательных способностей;</w:t>
      </w:r>
    </w:p>
    <w:p w:rsidR="00DE42B3" w:rsidRPr="007517A9" w:rsidRDefault="00DE42B3" w:rsidP="00131EBC">
      <w:pPr>
        <w:numPr>
          <w:ilvl w:val="0"/>
          <w:numId w:val="28"/>
        </w:numPr>
        <w:tabs>
          <w:tab w:val="num" w:pos="360"/>
        </w:tabs>
        <w:ind w:left="360"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воспитание стремления к расширению математических знаний;</w:t>
      </w:r>
    </w:p>
    <w:p w:rsidR="00DE42B3" w:rsidRPr="007517A9" w:rsidRDefault="00DE42B3" w:rsidP="00131EBC">
      <w:pPr>
        <w:numPr>
          <w:ilvl w:val="0"/>
          <w:numId w:val="28"/>
        </w:numPr>
        <w:tabs>
          <w:tab w:val="num" w:pos="360"/>
        </w:tabs>
        <w:ind w:left="360" w:firstLine="709"/>
        <w:jc w:val="both"/>
        <w:rPr>
          <w:color w:val="000000"/>
          <w:sz w:val="28"/>
          <w:szCs w:val="28"/>
        </w:rPr>
      </w:pPr>
      <w:r w:rsidRPr="007517A9">
        <w:rPr>
          <w:color w:val="000000"/>
          <w:sz w:val="28"/>
          <w:szCs w:val="28"/>
        </w:rPr>
        <w:t>формирование критичности мышления;</w:t>
      </w:r>
    </w:p>
    <w:p w:rsidR="00DE42B3" w:rsidRPr="007517A9" w:rsidRDefault="00DE42B3" w:rsidP="00131EBC">
      <w:pPr>
        <w:numPr>
          <w:ilvl w:val="0"/>
          <w:numId w:val="28"/>
        </w:numPr>
        <w:tabs>
          <w:tab w:val="num" w:pos="360"/>
        </w:tabs>
        <w:ind w:left="360"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развитие умений аргументированно обосновывать и отстаивать высказанное суждение, оценивать и принимать суждения других.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 xml:space="preserve">Решение названных задач обеспечит осознание младшими школьниками универсальности математических способов познания мира, </w:t>
      </w:r>
      <w:r w:rsidRPr="007517A9">
        <w:rPr>
          <w:color w:val="000000"/>
          <w:sz w:val="28"/>
          <w:szCs w:val="28"/>
        </w:rPr>
        <w:t>усвоение начальных</w:t>
      </w:r>
      <w:r>
        <w:rPr>
          <w:color w:val="000000"/>
          <w:sz w:val="28"/>
          <w:szCs w:val="28"/>
        </w:rPr>
        <w:t xml:space="preserve"> </w:t>
      </w:r>
      <w:r w:rsidRPr="007517A9">
        <w:rPr>
          <w:color w:val="000000"/>
          <w:sz w:val="28"/>
          <w:szCs w:val="28"/>
        </w:rPr>
        <w:t xml:space="preserve">математических знаний, </w:t>
      </w:r>
      <w:r w:rsidRPr="007517A9">
        <w:rPr>
          <w:sz w:val="28"/>
          <w:szCs w:val="28"/>
        </w:rPr>
        <w:t>связей математики с окружающей действительностью и с другими школьными предметами, а также личностную заинтересованность в расширении математических знаний.</w:t>
      </w:r>
    </w:p>
    <w:p w:rsidR="00DE42B3" w:rsidRPr="007517A9" w:rsidRDefault="00DE42B3" w:rsidP="00131EBC">
      <w:pPr>
        <w:ind w:firstLine="709"/>
        <w:jc w:val="center"/>
        <w:rPr>
          <w:color w:val="000000"/>
          <w:sz w:val="28"/>
          <w:szCs w:val="28"/>
        </w:rPr>
      </w:pPr>
      <w:r w:rsidRPr="007517A9">
        <w:rPr>
          <w:b/>
          <w:kern w:val="2"/>
          <w:sz w:val="28"/>
          <w:szCs w:val="28"/>
        </w:rPr>
        <w:t>Общая характеристика учебного предмета</w:t>
      </w:r>
    </w:p>
    <w:p w:rsidR="00DE42B3" w:rsidRPr="007517A9" w:rsidRDefault="00DE42B3" w:rsidP="00131EBC">
      <w:pPr>
        <w:ind w:firstLine="709"/>
        <w:jc w:val="both"/>
        <w:rPr>
          <w:color w:val="000000"/>
          <w:sz w:val="28"/>
          <w:szCs w:val="28"/>
        </w:rPr>
      </w:pPr>
      <w:r w:rsidRPr="007517A9">
        <w:rPr>
          <w:color w:val="000000"/>
          <w:sz w:val="28"/>
          <w:szCs w:val="28"/>
        </w:rPr>
        <w:t xml:space="preserve">Начальный курс математики является курсом интегрированным: в нём объединён арифметический, геометрический и алгебраический материал. 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bCs/>
          <w:sz w:val="28"/>
          <w:szCs w:val="28"/>
        </w:rPr>
        <w:t>Содержание</w:t>
      </w:r>
      <w:r>
        <w:rPr>
          <w:bCs/>
          <w:sz w:val="28"/>
          <w:szCs w:val="28"/>
        </w:rPr>
        <w:t xml:space="preserve"> </w:t>
      </w:r>
      <w:r w:rsidRPr="007517A9">
        <w:rPr>
          <w:sz w:val="28"/>
          <w:szCs w:val="28"/>
        </w:rPr>
        <w:t>обучения представлено в программе разделами: «Числа и величины», «Арифметические действия», «Текстовые задачи», «Пространственные отношения. Геометрические фигуры», «Геометрические величины», «Работа с информацией».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Арифметическим ядром программы является учебный материал, который, с одной стороны, представляет основы математической науки, а с другой – содержание, отобранное и проверенное многолетней педагогической практикой, подтвердившей необходимость его изучения в начальной школе.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 xml:space="preserve">Основа арифметического содержания – представления о натуральном числе и нуле, </w:t>
      </w:r>
      <w:r w:rsidRPr="007517A9">
        <w:rPr>
          <w:color w:val="000000"/>
          <w:sz w:val="28"/>
          <w:szCs w:val="28"/>
        </w:rPr>
        <w:t>арифметических действиях (сложение, вычитание, умножение и</w:t>
      </w:r>
      <w:r>
        <w:rPr>
          <w:color w:val="000000"/>
          <w:sz w:val="28"/>
          <w:szCs w:val="28"/>
        </w:rPr>
        <w:t xml:space="preserve"> </w:t>
      </w:r>
      <w:r w:rsidRPr="007517A9">
        <w:rPr>
          <w:color w:val="000000"/>
          <w:sz w:val="28"/>
          <w:szCs w:val="28"/>
        </w:rPr>
        <w:t>деление).</w:t>
      </w:r>
      <w:r w:rsidRPr="007517A9">
        <w:rPr>
          <w:sz w:val="28"/>
          <w:szCs w:val="28"/>
        </w:rPr>
        <w:t xml:space="preserve">На уроках математики у младших школьников будут сформированы представления о числе как результате счёта, о принципах образования, записи и сравнения целых неотрицательных чисел. 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Программа предусматривает ознакомление с величинами (длин</w:t>
      </w:r>
      <w:r w:rsidRPr="007517A9">
        <w:rPr>
          <w:color w:val="000000"/>
          <w:sz w:val="28"/>
          <w:szCs w:val="28"/>
        </w:rPr>
        <w:t>а</w:t>
      </w:r>
      <w:r w:rsidRPr="007517A9">
        <w:rPr>
          <w:sz w:val="28"/>
          <w:szCs w:val="28"/>
        </w:rPr>
        <w:t>, площадь, масс</w:t>
      </w:r>
      <w:r w:rsidRPr="007517A9">
        <w:rPr>
          <w:color w:val="000000"/>
          <w:sz w:val="28"/>
          <w:szCs w:val="28"/>
        </w:rPr>
        <w:t>а</w:t>
      </w:r>
      <w:r w:rsidRPr="007517A9">
        <w:rPr>
          <w:sz w:val="28"/>
          <w:szCs w:val="28"/>
        </w:rPr>
        <w:t>, вместимость, время) и их измерением, с единицами измерения однородных величин и соотношениями между ними.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Важной особенностью программы является включение в неё элементов алгебраической пропедевтики (выражения с буквой, уравнения и их решение). Особое место в содержании начального математического образования занимают текстовые задачи. Работа с ними в данном курсе имеет свою специфику и требует более детального рассмотрения.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 xml:space="preserve">Система подбора задач, определение времени и последовательности введения задач того или иного вида обеспечивают благоприятные условия для сопоставления, сравнения, противопоставления задач. При таком подходе дети с самого начала приучаются проводить анализ задачи, устанавливая связь между данными и искомым, и осознанно выбирать правильное действие для её решения. 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 xml:space="preserve">Работа с текстовыми задачами оказывает большое влияние на развитие у детей воображения, логического мышления, речи. Решение задач укрепляет связь обучения с жизнью, углубляет понимание практического значения математических знаний, пробуждает у учащихся интерес к математике и усиливает мотивацию к её изучению. 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 xml:space="preserve">Программа включает рассмотрение пространственных отношений между объектами, ознакомление с различными геометрическими фигурами и геометрическими величинами. </w:t>
      </w:r>
      <w:r w:rsidRPr="007517A9">
        <w:rPr>
          <w:color w:val="000000"/>
          <w:sz w:val="28"/>
          <w:szCs w:val="28"/>
        </w:rPr>
        <w:t xml:space="preserve">Учащиеся научатся распознавать и изображать точку, прямую и кривую линии, отрезок, луч, угол, ломаную, многоугольник, различать окружность и круг. Они овладеют навыками работы с измерительными и чертёжными инструментами (линейка, чертёжный угольник, циркуль). 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Программой предусмотрено целенаправленное формирование совокупности умений работать с информацией. Освоение содержания курса связано не только с поиском, обработкой, представлением новой информации, но и с созданием информационных объектов: стенгазет, книг, справочников. Новые информационные объекты создаются в основном в рамках проектной деятельности. Проектная деятельность позволяет закрепить, расширить и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 взрослыми и сверстниками, умений сотрудничать друг с другом, совместно планировать свои действия и реализовывать планы, вести поиск и систематизировать нужную информацию.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Большое внимание в программе уделяется формированию умений сравнивать математические объекты (числа, числовые выражения, различные величины, геометрические фигуры и т. д.), выделять их существенные признаки и свойства, проводить на этой основе классификацию, анализировать различные задачи, моделировать процессы и ситуации, отражающие смысл арифметических действий.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 xml:space="preserve">Изучение математики способствует развитию алгоритмического мышления младших школьников. </w:t>
      </w:r>
      <w:r w:rsidRPr="007517A9">
        <w:rPr>
          <w:color w:val="000000"/>
          <w:sz w:val="28"/>
          <w:szCs w:val="28"/>
        </w:rPr>
        <w:t>Развитие а</w:t>
      </w:r>
      <w:r w:rsidRPr="007517A9">
        <w:rPr>
          <w:sz w:val="28"/>
          <w:szCs w:val="28"/>
        </w:rPr>
        <w:t>лгоритмическо</w:t>
      </w:r>
      <w:r w:rsidRPr="007517A9">
        <w:rPr>
          <w:color w:val="000000"/>
          <w:sz w:val="28"/>
          <w:szCs w:val="28"/>
        </w:rPr>
        <w:t>го</w:t>
      </w:r>
      <w:r w:rsidRPr="007517A9">
        <w:rPr>
          <w:sz w:val="28"/>
          <w:szCs w:val="28"/>
        </w:rPr>
        <w:t xml:space="preserve"> мышлени</w:t>
      </w:r>
      <w:r w:rsidRPr="007517A9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</w:t>
      </w:r>
      <w:r w:rsidRPr="007517A9">
        <w:rPr>
          <w:color w:val="000000"/>
          <w:sz w:val="28"/>
          <w:szCs w:val="28"/>
        </w:rPr>
        <w:t>послужит базой</w:t>
      </w:r>
      <w:r>
        <w:rPr>
          <w:color w:val="000000"/>
          <w:sz w:val="28"/>
          <w:szCs w:val="28"/>
        </w:rPr>
        <w:t xml:space="preserve"> </w:t>
      </w:r>
      <w:r w:rsidRPr="007517A9">
        <w:rPr>
          <w:sz w:val="28"/>
          <w:szCs w:val="28"/>
        </w:rPr>
        <w:t>для успешного овладения компьютерной грамотностью.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Содержание курса имеет концентрическое строение, отражающее последовательное расширение области чисел. Такая структура позволяет соблюдать необходимую постепенность в нарастании сложности учебного материала, создаёт хорошие условия для углубления формируемых знаний, отработки умений и навыков, для увеличения степени самостоятельности, для постоянного совершенствования универсальных учебных действий.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</w:p>
    <w:p w:rsidR="00DE42B3" w:rsidRPr="007517A9" w:rsidRDefault="00DE42B3" w:rsidP="00131EBC">
      <w:pPr>
        <w:tabs>
          <w:tab w:val="left" w:pos="1260"/>
          <w:tab w:val="left" w:pos="3261"/>
        </w:tabs>
        <w:autoSpaceDE w:val="0"/>
        <w:autoSpaceDN w:val="0"/>
        <w:adjustRightInd w:val="0"/>
        <w:ind w:firstLine="709"/>
        <w:jc w:val="center"/>
        <w:rPr>
          <w:b/>
          <w:kern w:val="2"/>
          <w:sz w:val="28"/>
          <w:szCs w:val="28"/>
        </w:rPr>
      </w:pPr>
      <w:r w:rsidRPr="007517A9">
        <w:rPr>
          <w:b/>
          <w:kern w:val="2"/>
          <w:sz w:val="28"/>
          <w:szCs w:val="28"/>
        </w:rPr>
        <w:t>Описание места учебного предмета в учебном плане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На изучение математики в каждом классе начальной школы отводится по 4 ч в неделю. Курс рассчитан на 540 ч: в 1 классе — 132 ч (33 учебные недели), во 2—4 классах — по 136 ч (34учебн. нед. в каждом классе).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</w:p>
    <w:p w:rsidR="00DE42B3" w:rsidRPr="007517A9" w:rsidRDefault="00DE42B3" w:rsidP="00131EBC">
      <w:pPr>
        <w:ind w:firstLine="709"/>
        <w:jc w:val="center"/>
        <w:rPr>
          <w:sz w:val="28"/>
          <w:szCs w:val="28"/>
        </w:rPr>
      </w:pPr>
      <w:r w:rsidRPr="007517A9">
        <w:rPr>
          <w:b/>
          <w:sz w:val="28"/>
          <w:szCs w:val="28"/>
        </w:rPr>
        <w:t xml:space="preserve">СОДЕРЖАНИЕ КУРСА </w:t>
      </w:r>
    </w:p>
    <w:p w:rsidR="00DE42B3" w:rsidRPr="007517A9" w:rsidRDefault="00DE42B3" w:rsidP="00131EBC">
      <w:pPr>
        <w:shd w:val="clear" w:color="auto" w:fill="FFFFFF"/>
        <w:ind w:firstLine="709"/>
        <w:jc w:val="center"/>
        <w:rPr>
          <w:sz w:val="28"/>
          <w:szCs w:val="28"/>
        </w:rPr>
      </w:pPr>
      <w:r w:rsidRPr="007517A9">
        <w:rPr>
          <w:b/>
          <w:bCs/>
          <w:sz w:val="28"/>
          <w:szCs w:val="28"/>
        </w:rPr>
        <w:t>2-й класс</w:t>
      </w:r>
      <w:r w:rsidRPr="007517A9">
        <w:rPr>
          <w:bCs/>
          <w:sz w:val="28"/>
          <w:szCs w:val="28"/>
        </w:rPr>
        <w:t>(4 часа в неделю, всего – 136 ч)</w:t>
      </w:r>
      <w:r>
        <w:rPr>
          <w:bCs/>
          <w:sz w:val="28"/>
          <w:szCs w:val="28"/>
        </w:rPr>
        <w:t>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b/>
          <w:bCs/>
          <w:sz w:val="28"/>
          <w:szCs w:val="28"/>
        </w:rPr>
        <w:t>Числа и операции над ними.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i/>
          <w:iCs/>
          <w:sz w:val="28"/>
          <w:szCs w:val="28"/>
        </w:rPr>
      </w:pPr>
      <w:r w:rsidRPr="007517A9">
        <w:rPr>
          <w:i/>
          <w:iCs/>
          <w:sz w:val="28"/>
          <w:szCs w:val="28"/>
        </w:rPr>
        <w:t>Числа от 1 до 100.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i/>
          <w:iCs/>
          <w:sz w:val="28"/>
          <w:szCs w:val="28"/>
        </w:rPr>
        <w:t>Нумерация (16ч)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Десяток. Счёт десятками. Образование и название двузначных чисел. Модели двузначных чисел. Чтение и запись чисел. Сравнение двузначных чисел, их последовательность. Представление двузначного числа в виде суммы разрядных слагаемых.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Устная и письменная нумерация двузначных чисел. Разряд десятков и разряд единиц, их место в записи чисел.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i/>
          <w:iCs/>
          <w:sz w:val="28"/>
          <w:szCs w:val="28"/>
        </w:rPr>
        <w:t>Сложение и вычитание чисел.(70ч)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Операции сложения и вычитания. Взаимосвязь операций сложения и вычитания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Изменение результатов сложения и вычитания в зависимости от изменения компонент. Свойства сложения и вычитания. Приёмы рациональных вычислений.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Сложение и вычитание двузначных чисел, оканчивающихся нулями.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Устные и письменные приёмы сложения и вычитания чисел в пределах 100.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Алгоритмы сложения и вычитания.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i/>
          <w:iCs/>
          <w:sz w:val="28"/>
          <w:szCs w:val="28"/>
        </w:rPr>
        <w:t>Умножение и деление чисел.(39ч)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Нахождение суммы нескольких одинаковых слагаемых и представление числа в виде суммы одинаковых слагаемых. Операция умножения. Переместительное свойство умножения.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Операция деления. Взаимосвязь операций умножения и деления. Таблица умножения и деления однозначных чисел.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b/>
          <w:bCs/>
          <w:sz w:val="28"/>
          <w:szCs w:val="28"/>
        </w:rPr>
        <w:t>Величины и их измерение.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</w:p>
    <w:p w:rsidR="00DE42B3" w:rsidRPr="007517A9" w:rsidRDefault="00DE42B3" w:rsidP="00131EBC">
      <w:pPr>
        <w:ind w:firstLine="709"/>
        <w:jc w:val="center"/>
        <w:rPr>
          <w:b/>
          <w:kern w:val="2"/>
          <w:sz w:val="28"/>
          <w:szCs w:val="28"/>
        </w:rPr>
      </w:pPr>
    </w:p>
    <w:p w:rsidR="00DE42B3" w:rsidRPr="007517A9" w:rsidRDefault="00DE42B3" w:rsidP="007E4F74">
      <w:pPr>
        <w:rPr>
          <w:b/>
          <w:kern w:val="2"/>
          <w:sz w:val="28"/>
          <w:szCs w:val="28"/>
        </w:rPr>
      </w:pPr>
      <w:r w:rsidRPr="007517A9">
        <w:rPr>
          <w:b/>
          <w:kern w:val="2"/>
          <w:sz w:val="28"/>
          <w:szCs w:val="28"/>
        </w:rPr>
        <w:t>Описание ценностных ориентиров содержания учебного предмета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Ценностные ориентиры начального образования 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·</w:t>
      </w:r>
      <w:r w:rsidRPr="007517A9">
        <w:rPr>
          <w:rStyle w:val="Zag11"/>
          <w:rFonts w:eastAsia="@Arial Unicode MS"/>
          <w:b/>
          <w:bCs/>
          <w:i/>
          <w:iCs/>
          <w:color w:val="000000"/>
          <w:sz w:val="28"/>
          <w:szCs w:val="28"/>
        </w:rPr>
        <w:t xml:space="preserve">формирование основ гражданской идентичности личности </w:t>
      </w:r>
      <w:r w:rsidRPr="007517A9">
        <w:rPr>
          <w:rStyle w:val="Zag11"/>
          <w:rFonts w:eastAsia="@Arial Unicode MS"/>
          <w:color w:val="000000"/>
          <w:sz w:val="28"/>
          <w:szCs w:val="28"/>
        </w:rPr>
        <w:t>на базе: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— чувства сопричастности и гордости за свою Родину, народ и историю, осознания ответственности человека за благосостояние общества;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— восприятия мира как единого и целостного при разнообразии культур, национальностей, религий; уважения истории и культуры каждого народа;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·</w:t>
      </w:r>
      <w:r w:rsidRPr="007517A9">
        <w:rPr>
          <w:rStyle w:val="Zag11"/>
          <w:rFonts w:eastAsia="@Arial Unicode MS"/>
          <w:b/>
          <w:bCs/>
          <w:i/>
          <w:iCs/>
          <w:color w:val="000000"/>
          <w:sz w:val="28"/>
          <w:szCs w:val="28"/>
        </w:rPr>
        <w:t xml:space="preserve">формирование психологических условий развития общения, сотрудничества </w:t>
      </w:r>
      <w:r w:rsidRPr="007517A9">
        <w:rPr>
          <w:rStyle w:val="Zag11"/>
          <w:rFonts w:eastAsia="@Arial Unicode MS"/>
          <w:color w:val="000000"/>
          <w:sz w:val="28"/>
          <w:szCs w:val="28"/>
        </w:rPr>
        <w:t>на основе: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— доброжелательности, доверия и внимания к людям, готовности к сотрудничеству и дружбе, оказанию помощи тем, кто в ней нуждается;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— уважения к окружающим — умения слушать и слышать партнёра, признавать право каждого на собственное мнение и принимать решения с учётом позиций всех участников;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·</w:t>
      </w:r>
      <w:r w:rsidRPr="007517A9">
        <w:rPr>
          <w:rStyle w:val="Zag11"/>
          <w:rFonts w:eastAsia="@Arial Unicode MS"/>
          <w:b/>
          <w:bCs/>
          <w:i/>
          <w:iCs/>
          <w:color w:val="000000"/>
          <w:sz w:val="28"/>
          <w:szCs w:val="28"/>
        </w:rPr>
        <w:t xml:space="preserve">развитие ценностно-смысловой сферы личности </w:t>
      </w:r>
      <w:r w:rsidRPr="007517A9">
        <w:rPr>
          <w:rStyle w:val="Zag11"/>
          <w:rFonts w:eastAsia="@Arial Unicode MS"/>
          <w:color w:val="000000"/>
          <w:sz w:val="28"/>
          <w:szCs w:val="28"/>
        </w:rPr>
        <w:t>на основе общечеловеческих принципов нравственности и гуманизма: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– принятия и уважения ценностей семьи и образовательного учреждения, коллектива и общества и стремления следовать им;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– ориентации в нравственном содержании и смысле как собственных поступков, так и поступков окружающих людей, развития этических чувств (стыда, вины, совести) как регуляторов морального поведения;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– формирования эстетических чувств и чувства прекрасного через знакомство с национальной, отечественной и мировой художественной культурой;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·</w:t>
      </w:r>
      <w:r w:rsidRPr="007517A9">
        <w:rPr>
          <w:rStyle w:val="Zag11"/>
          <w:rFonts w:eastAsia="@Arial Unicode MS"/>
          <w:b/>
          <w:bCs/>
          <w:i/>
          <w:iCs/>
          <w:color w:val="000000"/>
          <w:sz w:val="28"/>
          <w:szCs w:val="28"/>
        </w:rPr>
        <w:t xml:space="preserve">развитие умения учиться </w:t>
      </w:r>
      <w:r w:rsidRPr="007517A9">
        <w:rPr>
          <w:rStyle w:val="Zag11"/>
          <w:rFonts w:eastAsia="@Arial Unicode MS"/>
          <w:color w:val="000000"/>
          <w:sz w:val="28"/>
          <w:szCs w:val="28"/>
        </w:rPr>
        <w:t>как первого шага к самообразованию и самовоспитанию, а именно: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– развитие широких познавательных интересов, инициативы и любознательности, мотивов познания и творчества;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– формирование умения учиться и способности к организации своей деятельности (планированию, контролю, оценке);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·</w:t>
      </w:r>
      <w:r w:rsidRPr="007517A9">
        <w:rPr>
          <w:rStyle w:val="Zag11"/>
          <w:rFonts w:eastAsia="@Arial Unicode MS"/>
          <w:b/>
          <w:bCs/>
          <w:i/>
          <w:iCs/>
          <w:color w:val="000000"/>
          <w:sz w:val="28"/>
          <w:szCs w:val="28"/>
        </w:rPr>
        <w:t xml:space="preserve">развитие самостоятельности, инициативы и ответственности личности </w:t>
      </w:r>
      <w:r w:rsidRPr="007517A9">
        <w:rPr>
          <w:rStyle w:val="Zag11"/>
          <w:rFonts w:eastAsia="@Arial Unicode MS"/>
          <w:color w:val="000000"/>
          <w:sz w:val="28"/>
          <w:szCs w:val="28"/>
        </w:rPr>
        <w:t>как условия её самоактуализации: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– 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умения адекватно их оценивать;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– развитие готовности к самостоятельным поступкам и действиям, ответственности за их результаты;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– формирование целеустремлённости и настойчивости в достижении целей;</w:t>
      </w:r>
    </w:p>
    <w:p w:rsidR="00DE42B3" w:rsidRPr="007517A9" w:rsidRDefault="00DE42B3" w:rsidP="00131EBC">
      <w:pPr>
        <w:ind w:firstLine="709"/>
        <w:jc w:val="both"/>
        <w:rPr>
          <w:rStyle w:val="Zag11"/>
          <w:rFonts w:eastAsia="@Arial Unicode MS"/>
          <w:color w:val="000000"/>
          <w:sz w:val="28"/>
          <w:szCs w:val="28"/>
        </w:rPr>
      </w:pPr>
      <w:r w:rsidRPr="007517A9">
        <w:rPr>
          <w:rStyle w:val="Zag11"/>
          <w:rFonts w:eastAsia="@Arial Unicode MS"/>
          <w:color w:val="000000"/>
          <w:sz w:val="28"/>
          <w:szCs w:val="28"/>
        </w:rPr>
        <w:t>– 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 проявлять избирательность к информации, уважать результаты труда других людей.</w:t>
      </w:r>
    </w:p>
    <w:p w:rsidR="00DE42B3" w:rsidRPr="007517A9" w:rsidRDefault="00DE42B3" w:rsidP="00131EBC">
      <w:pPr>
        <w:pStyle w:val="3"/>
        <w:spacing w:before="0"/>
        <w:ind w:firstLine="709"/>
        <w:rPr>
          <w:szCs w:val="28"/>
        </w:rPr>
      </w:pPr>
      <w:r w:rsidRPr="007517A9">
        <w:rPr>
          <w:szCs w:val="28"/>
        </w:rPr>
        <w:t>Личностные, метапредметные и предметные результаты освоения учебного предмета</w:t>
      </w:r>
    </w:p>
    <w:p w:rsidR="00DE42B3" w:rsidRPr="007517A9" w:rsidRDefault="00DE42B3" w:rsidP="00131EBC">
      <w:pPr>
        <w:pStyle w:val="3"/>
        <w:spacing w:before="0"/>
        <w:ind w:firstLine="709"/>
        <w:rPr>
          <w:szCs w:val="28"/>
        </w:rPr>
      </w:pPr>
      <w:r w:rsidRPr="007517A9">
        <w:rPr>
          <w:szCs w:val="28"/>
        </w:rPr>
        <w:t>2-й класс</w:t>
      </w:r>
    </w:p>
    <w:p w:rsidR="00DE42B3" w:rsidRPr="007517A9" w:rsidRDefault="00DE42B3" w:rsidP="00131EBC">
      <w:pPr>
        <w:ind w:firstLine="709"/>
        <w:rPr>
          <w:sz w:val="28"/>
          <w:szCs w:val="28"/>
        </w:rPr>
      </w:pPr>
      <w:r w:rsidRPr="007517A9">
        <w:rPr>
          <w:b/>
          <w:sz w:val="28"/>
          <w:szCs w:val="28"/>
        </w:rPr>
        <w:t>Личностными результатами</w:t>
      </w:r>
      <w:r w:rsidRPr="007517A9">
        <w:rPr>
          <w:sz w:val="28"/>
          <w:szCs w:val="28"/>
        </w:rPr>
        <w:t xml:space="preserve"> изучения предметно-методического курса «Математика» во 2-м классе является формирование следующих умений: </w:t>
      </w:r>
    </w:p>
    <w:p w:rsidR="00DE42B3" w:rsidRPr="007517A9" w:rsidRDefault="00DE42B3" w:rsidP="00131EBC">
      <w:pPr>
        <w:pStyle w:val="3"/>
        <w:numPr>
          <w:ilvl w:val="0"/>
          <w:numId w:val="30"/>
        </w:numPr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szCs w:val="28"/>
        </w:rPr>
        <w:t>Самостоятельно определять и высказывать самые простые, общие для всех людей правила поведения при совместной работе и сотрудничестве.</w:t>
      </w:r>
    </w:p>
    <w:p w:rsidR="00DE42B3" w:rsidRPr="007517A9" w:rsidRDefault="00DE42B3" w:rsidP="00131EBC">
      <w:pPr>
        <w:pStyle w:val="3"/>
        <w:numPr>
          <w:ilvl w:val="0"/>
          <w:numId w:val="31"/>
        </w:numPr>
        <w:spacing w:before="0"/>
        <w:ind w:firstLine="709"/>
        <w:jc w:val="both"/>
        <w:rPr>
          <w:b w:val="0"/>
          <w:szCs w:val="28"/>
        </w:rPr>
      </w:pPr>
      <w:r w:rsidRPr="007517A9">
        <w:rPr>
          <w:b w:val="0"/>
          <w:szCs w:val="28"/>
        </w:rPr>
        <w:t>В предложенных педагогом ситуациях общения и сотрудничества, опираясь на общие для всех простые правила поведения, самостоятельно  делать</w:t>
      </w:r>
      <w:r>
        <w:rPr>
          <w:b w:val="0"/>
          <w:szCs w:val="28"/>
        </w:rPr>
        <w:t xml:space="preserve"> </w:t>
      </w:r>
      <w:r w:rsidRPr="007517A9">
        <w:rPr>
          <w:b w:val="0"/>
          <w:szCs w:val="28"/>
        </w:rPr>
        <w:t>выбор, какой поступок совершить.</w:t>
      </w:r>
    </w:p>
    <w:p w:rsidR="00DE42B3" w:rsidRPr="007517A9" w:rsidRDefault="00DE42B3" w:rsidP="00131EBC">
      <w:pPr>
        <w:ind w:firstLine="709"/>
        <w:rPr>
          <w:sz w:val="28"/>
          <w:szCs w:val="28"/>
        </w:rPr>
      </w:pPr>
      <w:r w:rsidRPr="007517A9">
        <w:rPr>
          <w:b/>
          <w:sz w:val="28"/>
          <w:szCs w:val="28"/>
        </w:rPr>
        <w:t>Метапредметными результатами</w:t>
      </w:r>
      <w:r w:rsidRPr="007517A9">
        <w:rPr>
          <w:sz w:val="28"/>
          <w:szCs w:val="28"/>
        </w:rPr>
        <w:t xml:space="preserve"> изучения курса «Математика» </w:t>
      </w:r>
      <w:r>
        <w:rPr>
          <w:sz w:val="28"/>
          <w:szCs w:val="28"/>
        </w:rPr>
        <w:t xml:space="preserve"> </w:t>
      </w:r>
      <w:r w:rsidRPr="007517A9">
        <w:rPr>
          <w:sz w:val="28"/>
          <w:szCs w:val="28"/>
        </w:rPr>
        <w:t xml:space="preserve">во 2-м классе являются формирование следующих универсальных учебных действий. </w:t>
      </w:r>
    </w:p>
    <w:p w:rsidR="00DE42B3" w:rsidRPr="007517A9" w:rsidRDefault="00DE42B3" w:rsidP="00131EBC">
      <w:pPr>
        <w:pStyle w:val="3"/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i/>
          <w:szCs w:val="28"/>
        </w:rPr>
        <w:t>Регулятивные УУД</w:t>
      </w:r>
      <w:r w:rsidRPr="007517A9">
        <w:rPr>
          <w:b w:val="0"/>
          <w:szCs w:val="28"/>
        </w:rPr>
        <w:t>:</w:t>
      </w:r>
    </w:p>
    <w:p w:rsidR="00DE42B3" w:rsidRPr="007517A9" w:rsidRDefault="00DE42B3" w:rsidP="00131EBC">
      <w:pPr>
        <w:pStyle w:val="3"/>
        <w:numPr>
          <w:ilvl w:val="0"/>
          <w:numId w:val="32"/>
        </w:numPr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szCs w:val="28"/>
        </w:rPr>
        <w:t xml:space="preserve">Определять цель деятельности на уроке с помощью учителя и самостоятельно. </w:t>
      </w:r>
    </w:p>
    <w:p w:rsidR="00DE42B3" w:rsidRPr="007517A9" w:rsidRDefault="00DE42B3" w:rsidP="00131EBC">
      <w:pPr>
        <w:pStyle w:val="3"/>
        <w:numPr>
          <w:ilvl w:val="0"/>
          <w:numId w:val="33"/>
        </w:numPr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szCs w:val="28"/>
        </w:rPr>
        <w:t>Учиться совместно с учителем обнаруживать и формулировать учебную проблему совместно с учителем.</w:t>
      </w:r>
    </w:p>
    <w:p w:rsidR="00DE42B3" w:rsidRPr="007517A9" w:rsidRDefault="00DE42B3" w:rsidP="00131EBC">
      <w:pPr>
        <w:pStyle w:val="3"/>
        <w:numPr>
          <w:ilvl w:val="0"/>
          <w:numId w:val="34"/>
        </w:numPr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szCs w:val="28"/>
        </w:rPr>
        <w:t>Высказывать свою версию, пытаться предлагать способ её проверки. Работая по предложенному плану, использовать необходимые средства (учебник, простейшие приборы и инструменты).</w:t>
      </w:r>
    </w:p>
    <w:p w:rsidR="00DE42B3" w:rsidRPr="007517A9" w:rsidRDefault="00DE42B3" w:rsidP="00131EBC">
      <w:pPr>
        <w:pStyle w:val="3"/>
        <w:numPr>
          <w:ilvl w:val="0"/>
          <w:numId w:val="35"/>
        </w:numPr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szCs w:val="28"/>
        </w:rPr>
        <w:t>Определять успешность выполнения задания в диалоге с учителем.</w:t>
      </w:r>
    </w:p>
    <w:p w:rsidR="00DE42B3" w:rsidRPr="007517A9" w:rsidRDefault="00DE42B3" w:rsidP="00131EBC">
      <w:pPr>
        <w:pStyle w:val="3"/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i/>
          <w:szCs w:val="28"/>
        </w:rPr>
        <w:t>Познавательные УУД</w:t>
      </w:r>
      <w:r w:rsidRPr="007517A9">
        <w:rPr>
          <w:b w:val="0"/>
          <w:szCs w:val="28"/>
        </w:rPr>
        <w:t>:</w:t>
      </w:r>
    </w:p>
    <w:p w:rsidR="00DE42B3" w:rsidRPr="007517A9" w:rsidRDefault="00DE42B3" w:rsidP="00131EBC">
      <w:pPr>
        <w:pStyle w:val="3"/>
        <w:numPr>
          <w:ilvl w:val="0"/>
          <w:numId w:val="36"/>
        </w:numPr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szCs w:val="28"/>
        </w:rPr>
        <w:t>Ориентироваться в своей системе знаний: понимать, что нужна  дополнительная информация (знания) для решения учебной  задачи в один шаг.</w:t>
      </w:r>
    </w:p>
    <w:p w:rsidR="00DE42B3" w:rsidRPr="007517A9" w:rsidRDefault="00DE42B3" w:rsidP="00131EBC">
      <w:pPr>
        <w:pStyle w:val="3"/>
        <w:numPr>
          <w:ilvl w:val="0"/>
          <w:numId w:val="37"/>
        </w:numPr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szCs w:val="28"/>
        </w:rPr>
        <w:t xml:space="preserve">Делать предварительный отбор источников информации для  решения учебной задачи. </w:t>
      </w:r>
    </w:p>
    <w:p w:rsidR="00DE42B3" w:rsidRPr="007517A9" w:rsidRDefault="00DE42B3" w:rsidP="00131EBC">
      <w:pPr>
        <w:pStyle w:val="3"/>
        <w:numPr>
          <w:ilvl w:val="0"/>
          <w:numId w:val="38"/>
        </w:numPr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szCs w:val="28"/>
        </w:rPr>
        <w:t xml:space="preserve">Добывать новые знания: находить необходимую информацию как в учебнике, так и в предложенных учителем  словарях и энциклопедиях </w:t>
      </w:r>
    </w:p>
    <w:p w:rsidR="00DE42B3" w:rsidRPr="007517A9" w:rsidRDefault="00DE42B3" w:rsidP="00131EBC">
      <w:pPr>
        <w:pStyle w:val="3"/>
        <w:numPr>
          <w:ilvl w:val="0"/>
          <w:numId w:val="39"/>
        </w:numPr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szCs w:val="28"/>
        </w:rPr>
        <w:t>Добывать новые знания: извлекать информацию, представленную в разных формах (текст, таблица, схема, иллюстрация и др.).</w:t>
      </w:r>
    </w:p>
    <w:p w:rsidR="00DE42B3" w:rsidRPr="007517A9" w:rsidRDefault="00DE42B3" w:rsidP="00131EBC">
      <w:pPr>
        <w:pStyle w:val="3"/>
        <w:numPr>
          <w:ilvl w:val="0"/>
          <w:numId w:val="40"/>
        </w:numPr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szCs w:val="28"/>
        </w:rPr>
        <w:t>Перерабатывать полученную информацию: наблюдать и делать  самостоятельные  выводы.</w:t>
      </w:r>
    </w:p>
    <w:p w:rsidR="00DE42B3" w:rsidRPr="007517A9" w:rsidRDefault="00DE42B3" w:rsidP="00131EBC">
      <w:pPr>
        <w:pStyle w:val="3"/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i/>
          <w:szCs w:val="28"/>
        </w:rPr>
        <w:t>Коммуникативные УУД</w:t>
      </w:r>
      <w:r w:rsidRPr="007517A9">
        <w:rPr>
          <w:b w:val="0"/>
          <w:szCs w:val="28"/>
        </w:rPr>
        <w:t>:</w:t>
      </w:r>
    </w:p>
    <w:p w:rsidR="00DE42B3" w:rsidRPr="007517A9" w:rsidRDefault="00DE42B3" w:rsidP="00131EBC">
      <w:pPr>
        <w:pStyle w:val="3"/>
        <w:numPr>
          <w:ilvl w:val="0"/>
          <w:numId w:val="41"/>
        </w:numPr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szCs w:val="28"/>
        </w:rPr>
        <w:t>Донести свою позицию до других:</w:t>
      </w:r>
      <w:r>
        <w:rPr>
          <w:b w:val="0"/>
          <w:szCs w:val="28"/>
        </w:rPr>
        <w:t xml:space="preserve"> </w:t>
      </w:r>
      <w:r w:rsidRPr="007517A9">
        <w:rPr>
          <w:b w:val="0"/>
          <w:szCs w:val="28"/>
        </w:rPr>
        <w:t>оформлять свою мысль в устной и письменной речи (на уровне одного предложения или небольшого текста).</w:t>
      </w:r>
    </w:p>
    <w:p w:rsidR="00DE42B3" w:rsidRPr="007517A9" w:rsidRDefault="00DE42B3" w:rsidP="00131EBC">
      <w:pPr>
        <w:pStyle w:val="3"/>
        <w:numPr>
          <w:ilvl w:val="0"/>
          <w:numId w:val="42"/>
        </w:numPr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szCs w:val="28"/>
        </w:rPr>
        <w:t>Слушать и понимать речь других, вступать в беседу.</w:t>
      </w:r>
    </w:p>
    <w:p w:rsidR="00DE42B3" w:rsidRPr="007517A9" w:rsidRDefault="00DE42B3" w:rsidP="00131EBC">
      <w:pPr>
        <w:pStyle w:val="3"/>
        <w:numPr>
          <w:ilvl w:val="0"/>
          <w:numId w:val="43"/>
        </w:numPr>
        <w:spacing w:before="0"/>
        <w:ind w:firstLine="709"/>
        <w:jc w:val="left"/>
        <w:rPr>
          <w:b w:val="0"/>
          <w:szCs w:val="28"/>
        </w:rPr>
      </w:pPr>
      <w:r w:rsidRPr="007517A9">
        <w:rPr>
          <w:b w:val="0"/>
          <w:szCs w:val="28"/>
        </w:rPr>
        <w:t>Совместно договариваться о  правилах общения и поведения в школе и следовать им.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b/>
          <w:sz w:val="28"/>
          <w:szCs w:val="28"/>
        </w:rPr>
        <w:t>Предметными результатами</w:t>
      </w:r>
      <w:r w:rsidRPr="007517A9">
        <w:rPr>
          <w:sz w:val="28"/>
          <w:szCs w:val="28"/>
        </w:rPr>
        <w:t xml:space="preserve"> изучения курса «Математика» во 2-м классе являются формирование следующих умений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color w:val="000000"/>
          <w:sz w:val="28"/>
          <w:szCs w:val="28"/>
        </w:rPr>
        <w:t xml:space="preserve">Учащиеся должны </w:t>
      </w:r>
      <w:r w:rsidRPr="007517A9">
        <w:rPr>
          <w:bCs/>
          <w:color w:val="000000"/>
          <w:sz w:val="28"/>
          <w:szCs w:val="28"/>
        </w:rPr>
        <w:t>уметь:</w:t>
      </w:r>
    </w:p>
    <w:p w:rsidR="00DE42B3" w:rsidRPr="007517A9" w:rsidRDefault="00DE42B3" w:rsidP="00131EBC">
      <w:pPr>
        <w:widowControl w:val="0"/>
        <w:numPr>
          <w:ilvl w:val="0"/>
          <w:numId w:val="29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517A9">
        <w:rPr>
          <w:color w:val="000000"/>
          <w:sz w:val="28"/>
          <w:szCs w:val="28"/>
        </w:rPr>
        <w:t xml:space="preserve">использовать при выполнении заданий названия и последовательность чисел от 1 до 100; </w:t>
      </w:r>
    </w:p>
    <w:p w:rsidR="00DE42B3" w:rsidRPr="007517A9" w:rsidRDefault="00DE42B3" w:rsidP="00131EBC">
      <w:pPr>
        <w:widowControl w:val="0"/>
        <w:numPr>
          <w:ilvl w:val="0"/>
          <w:numId w:val="29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517A9">
        <w:rPr>
          <w:color w:val="000000"/>
          <w:sz w:val="28"/>
          <w:szCs w:val="28"/>
        </w:rPr>
        <w:t>использовать при вычислениях на уровне навыка знание табличных случаев сложения однозначных чисел и  соответствующих им случаев вычитания в пределах 20;</w:t>
      </w:r>
    </w:p>
    <w:p w:rsidR="00DE42B3" w:rsidRPr="007517A9" w:rsidRDefault="00DE42B3" w:rsidP="00131EBC">
      <w:pPr>
        <w:widowControl w:val="0"/>
        <w:numPr>
          <w:ilvl w:val="0"/>
          <w:numId w:val="29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517A9">
        <w:rPr>
          <w:color w:val="000000"/>
          <w:sz w:val="28"/>
          <w:szCs w:val="28"/>
        </w:rPr>
        <w:t>использовать при выполнении арифметических действий названия и обозначения операций умножения и деления;</w:t>
      </w:r>
    </w:p>
    <w:p w:rsidR="00DE42B3" w:rsidRPr="007517A9" w:rsidRDefault="00DE42B3" w:rsidP="00131EBC">
      <w:pPr>
        <w:widowControl w:val="0"/>
        <w:numPr>
          <w:ilvl w:val="0"/>
          <w:numId w:val="29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517A9">
        <w:rPr>
          <w:color w:val="000000"/>
          <w:sz w:val="28"/>
          <w:szCs w:val="28"/>
        </w:rPr>
        <w:t>осознанно следовать алгоритму выполнения действий в выражениях со скобками и без них;</w:t>
      </w:r>
    </w:p>
    <w:p w:rsidR="00DE42B3" w:rsidRPr="007517A9" w:rsidRDefault="00DE42B3" w:rsidP="00131EBC">
      <w:pPr>
        <w:widowControl w:val="0"/>
        <w:numPr>
          <w:ilvl w:val="0"/>
          <w:numId w:val="29"/>
        </w:numPr>
        <w:shd w:val="clear" w:color="auto" w:fill="FFFFFF"/>
        <w:tabs>
          <w:tab w:val="left" w:pos="475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517A9">
        <w:rPr>
          <w:color w:val="000000"/>
          <w:sz w:val="28"/>
          <w:szCs w:val="28"/>
        </w:rPr>
        <w:t>использовать в речи названия единиц измерения длины, объёма: метр, дециметр, сантиметр, килограмм;</w:t>
      </w:r>
    </w:p>
    <w:p w:rsidR="00DE42B3" w:rsidRPr="007517A9" w:rsidRDefault="00DE42B3" w:rsidP="00131EBC">
      <w:pPr>
        <w:widowControl w:val="0"/>
        <w:numPr>
          <w:ilvl w:val="0"/>
          <w:numId w:val="2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517A9">
        <w:rPr>
          <w:color w:val="000000"/>
          <w:sz w:val="28"/>
          <w:szCs w:val="28"/>
        </w:rPr>
        <w:t>читать, записывать и сравнивать числа в пределах 100;</w:t>
      </w:r>
    </w:p>
    <w:p w:rsidR="00DE42B3" w:rsidRPr="007517A9" w:rsidRDefault="00DE42B3" w:rsidP="00131EBC">
      <w:pPr>
        <w:widowControl w:val="0"/>
        <w:numPr>
          <w:ilvl w:val="0"/>
          <w:numId w:val="44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517A9">
        <w:rPr>
          <w:color w:val="000000"/>
          <w:sz w:val="28"/>
          <w:szCs w:val="28"/>
        </w:rPr>
        <w:t>осознанно следовать  алгоритмам устного и письменного сложения и вычитания чисел в пределах 100;</w:t>
      </w:r>
    </w:p>
    <w:p w:rsidR="00DE42B3" w:rsidRPr="007517A9" w:rsidRDefault="00DE42B3" w:rsidP="00131EBC">
      <w:pPr>
        <w:widowControl w:val="0"/>
        <w:numPr>
          <w:ilvl w:val="0"/>
          <w:numId w:val="29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517A9">
        <w:rPr>
          <w:color w:val="000000"/>
          <w:sz w:val="28"/>
          <w:szCs w:val="28"/>
        </w:rPr>
        <w:t>решать задачи в 1-2 действия на сложение и вычитание и простые задачи:</w:t>
      </w:r>
    </w:p>
    <w:p w:rsidR="00DE42B3" w:rsidRPr="007517A9" w:rsidRDefault="00DE42B3" w:rsidP="00131EBC">
      <w:pPr>
        <w:shd w:val="clear" w:color="auto" w:fill="FFFFFF"/>
        <w:tabs>
          <w:tab w:val="left" w:pos="538"/>
        </w:tabs>
        <w:ind w:firstLine="709"/>
        <w:jc w:val="both"/>
        <w:rPr>
          <w:sz w:val="28"/>
          <w:szCs w:val="28"/>
        </w:rPr>
      </w:pPr>
      <w:r w:rsidRPr="007517A9">
        <w:rPr>
          <w:color w:val="000000"/>
          <w:spacing w:val="-1"/>
          <w:sz w:val="28"/>
          <w:szCs w:val="28"/>
        </w:rPr>
        <w:t>а)</w:t>
      </w:r>
      <w:r w:rsidRPr="007517A9">
        <w:rPr>
          <w:color w:val="000000"/>
          <w:sz w:val="28"/>
          <w:szCs w:val="28"/>
        </w:rPr>
        <w:t> раскрывающие смысл действий сложения, вычитания, умножения и деления;</w:t>
      </w:r>
    </w:p>
    <w:p w:rsidR="00DE42B3" w:rsidRPr="007517A9" w:rsidRDefault="00DE42B3" w:rsidP="00131EBC">
      <w:pPr>
        <w:shd w:val="clear" w:color="auto" w:fill="FFFFFF"/>
        <w:tabs>
          <w:tab w:val="left" w:pos="538"/>
        </w:tabs>
        <w:ind w:firstLine="709"/>
        <w:jc w:val="both"/>
        <w:rPr>
          <w:sz w:val="28"/>
          <w:szCs w:val="28"/>
        </w:rPr>
      </w:pPr>
      <w:r w:rsidRPr="007517A9">
        <w:rPr>
          <w:color w:val="000000"/>
          <w:spacing w:val="-10"/>
          <w:sz w:val="28"/>
          <w:szCs w:val="28"/>
        </w:rPr>
        <w:t>б)</w:t>
      </w:r>
      <w:r w:rsidRPr="007517A9">
        <w:rPr>
          <w:color w:val="000000"/>
          <w:sz w:val="28"/>
          <w:szCs w:val="28"/>
        </w:rPr>
        <w:t> использующие понятия «увеличить в (на)...», «уменьшить в (на)...»;</w:t>
      </w:r>
    </w:p>
    <w:p w:rsidR="00DE42B3" w:rsidRPr="007517A9" w:rsidRDefault="00DE42B3" w:rsidP="00131EBC">
      <w:pPr>
        <w:shd w:val="clear" w:color="auto" w:fill="FFFFFF"/>
        <w:tabs>
          <w:tab w:val="left" w:pos="538"/>
        </w:tabs>
        <w:ind w:firstLine="709"/>
        <w:jc w:val="both"/>
        <w:rPr>
          <w:sz w:val="28"/>
          <w:szCs w:val="28"/>
        </w:rPr>
      </w:pPr>
      <w:r w:rsidRPr="007517A9">
        <w:rPr>
          <w:color w:val="000000"/>
          <w:spacing w:val="-3"/>
          <w:sz w:val="28"/>
          <w:szCs w:val="28"/>
        </w:rPr>
        <w:t>в)</w:t>
      </w:r>
      <w:r w:rsidRPr="007517A9">
        <w:rPr>
          <w:color w:val="000000"/>
          <w:sz w:val="28"/>
          <w:szCs w:val="28"/>
        </w:rPr>
        <w:t> на разностное и кратное сравнение;</w:t>
      </w:r>
    </w:p>
    <w:p w:rsidR="00DE42B3" w:rsidRPr="007517A9" w:rsidRDefault="00DE42B3" w:rsidP="00131EBC">
      <w:pPr>
        <w:widowControl w:val="0"/>
        <w:numPr>
          <w:ilvl w:val="0"/>
          <w:numId w:val="4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i/>
          <w:iCs/>
          <w:color w:val="000000"/>
          <w:sz w:val="28"/>
          <w:szCs w:val="28"/>
        </w:rPr>
      </w:pPr>
      <w:r w:rsidRPr="007517A9">
        <w:rPr>
          <w:color w:val="000000"/>
          <w:sz w:val="28"/>
          <w:szCs w:val="28"/>
        </w:rPr>
        <w:t>измерять длину данного отрезка, чертить отрезок данной длины;</w:t>
      </w:r>
    </w:p>
    <w:p w:rsidR="00DE42B3" w:rsidRPr="007517A9" w:rsidRDefault="00DE42B3" w:rsidP="00131EBC">
      <w:pPr>
        <w:widowControl w:val="0"/>
        <w:numPr>
          <w:ilvl w:val="0"/>
          <w:numId w:val="4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517A9">
        <w:rPr>
          <w:color w:val="000000"/>
          <w:sz w:val="28"/>
          <w:szCs w:val="28"/>
        </w:rPr>
        <w:t>узнавать и называть плоские углы: прямой, тупой и острый;</w:t>
      </w:r>
    </w:p>
    <w:p w:rsidR="00DE42B3" w:rsidRPr="007517A9" w:rsidRDefault="00DE42B3" w:rsidP="00131EBC">
      <w:pPr>
        <w:widowControl w:val="0"/>
        <w:numPr>
          <w:ilvl w:val="0"/>
          <w:numId w:val="4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517A9">
        <w:rPr>
          <w:color w:val="000000"/>
          <w:sz w:val="28"/>
          <w:szCs w:val="28"/>
        </w:rPr>
        <w:t>узнавать и называть плоские геометрические фигуры: треугольник, четырёхугольник, пятиугольник, шестиугольник, многоугольник;</w:t>
      </w:r>
    </w:p>
    <w:p w:rsidR="00DE42B3" w:rsidRPr="007517A9" w:rsidRDefault="00DE42B3" w:rsidP="00131EBC">
      <w:pPr>
        <w:widowControl w:val="0"/>
        <w:numPr>
          <w:ilvl w:val="0"/>
          <w:numId w:val="45"/>
        </w:numPr>
        <w:shd w:val="clear" w:color="auto" w:fill="FFFFFF"/>
        <w:tabs>
          <w:tab w:val="left" w:pos="504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7517A9">
        <w:rPr>
          <w:color w:val="000000"/>
          <w:sz w:val="28"/>
          <w:szCs w:val="28"/>
        </w:rPr>
        <w:t>находить периметр многоугольника (треугольника, четырёхугольника).</w:t>
      </w:r>
    </w:p>
    <w:p w:rsidR="00DE42B3" w:rsidRPr="007517A9" w:rsidRDefault="00DE42B3" w:rsidP="00131EBC">
      <w:pPr>
        <w:ind w:firstLine="709"/>
        <w:jc w:val="center"/>
        <w:rPr>
          <w:sz w:val="28"/>
          <w:szCs w:val="28"/>
        </w:rPr>
      </w:pPr>
      <w:r w:rsidRPr="007517A9">
        <w:rPr>
          <w:b/>
          <w:sz w:val="28"/>
          <w:szCs w:val="28"/>
        </w:rPr>
        <w:t>СОДЕРЖАНИЕ КУРСА</w:t>
      </w:r>
    </w:p>
    <w:p w:rsidR="00DE42B3" w:rsidRPr="007517A9" w:rsidRDefault="00DE42B3" w:rsidP="00131EBC">
      <w:pPr>
        <w:shd w:val="clear" w:color="auto" w:fill="FFFFFF"/>
        <w:ind w:firstLine="709"/>
        <w:jc w:val="center"/>
        <w:rPr>
          <w:sz w:val="28"/>
          <w:szCs w:val="28"/>
        </w:rPr>
      </w:pPr>
      <w:r w:rsidRPr="007517A9">
        <w:rPr>
          <w:b/>
          <w:bCs/>
          <w:sz w:val="28"/>
          <w:szCs w:val="28"/>
        </w:rPr>
        <w:t>2-й класс</w:t>
      </w:r>
      <w:r w:rsidRPr="007517A9">
        <w:rPr>
          <w:bCs/>
          <w:sz w:val="28"/>
          <w:szCs w:val="28"/>
        </w:rPr>
        <w:t>(4 часа в неделю, всего – 136 ч)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b/>
          <w:bCs/>
          <w:sz w:val="28"/>
          <w:szCs w:val="28"/>
        </w:rPr>
        <w:t>Числа и операции над ними.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i/>
          <w:iCs/>
          <w:sz w:val="28"/>
          <w:szCs w:val="28"/>
        </w:rPr>
      </w:pPr>
      <w:r w:rsidRPr="007517A9">
        <w:rPr>
          <w:i/>
          <w:iCs/>
          <w:sz w:val="28"/>
          <w:szCs w:val="28"/>
        </w:rPr>
        <w:t>Числа от 1 до 100.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i/>
          <w:iCs/>
          <w:sz w:val="28"/>
          <w:szCs w:val="28"/>
        </w:rPr>
        <w:t>Нумерация (16ч)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Десяток. Счёт десятками. Образование и название двузначных чисел. Модели двузначных чисел. Чтение и запись чисел. Сравнение двузначных чисел, их последовательность. Представление двузначного числа в виде суммы разрядных слагаемых.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Устная и письменная нумерация двузначных чисел. Разряд десятков и разряд единиц, их место в записи чисел.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i/>
          <w:iCs/>
          <w:sz w:val="28"/>
          <w:szCs w:val="28"/>
        </w:rPr>
        <w:t>Сложение и вычитание чисел.(70ч)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Операции сложения и вычитания. Взаимосвязь операций сложения и вычитания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Изменение результатов сложения и вычитания в зависимости от изменения компонент. Свойства сложения и вычитания. Приёмы рациональных вычислений.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Сложение и вычитание двузначных чисел, оканчивающихся нулями.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Устные и письменные приёмы сложения и вычитания чисел в пределах 100.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Алгоритмы сложения и вычитания.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i/>
          <w:iCs/>
          <w:sz w:val="28"/>
          <w:szCs w:val="28"/>
        </w:rPr>
        <w:t>Умножение и деление чисел.(39ч)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Нахождение суммы нескольких одинаковых слагаемых и представление числа в виде суммы одинаковых слагаемых. Операция умножения. Переместительное свойство умножения.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Операция деления. Взаимосвязь операций умножения и деления. Таблица умножения и деления однозначных чисел.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b/>
          <w:bCs/>
          <w:sz w:val="28"/>
          <w:szCs w:val="28"/>
        </w:rPr>
        <w:t>Величины и их измерение.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Длина. Единица измерения длины – метр. Соотношения между единицами измерения длины.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Перевод именованных чисел в заданные единицы (раздробление и превращение).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Периметр многоугольника. Формулы периметра квадрата и прямоугольника.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Цена, количество и стоимость товара.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Время. Единица времени – час.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b/>
          <w:bCs/>
          <w:sz w:val="28"/>
          <w:szCs w:val="28"/>
        </w:rPr>
        <w:t>Текстовые задачи.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Простые и составные текстовые задачи, при решении которых используется:</w:t>
      </w:r>
    </w:p>
    <w:p w:rsidR="00DE42B3" w:rsidRPr="007517A9" w:rsidRDefault="00DE42B3" w:rsidP="00131EBC">
      <w:pPr>
        <w:shd w:val="clear" w:color="auto" w:fill="FFFFFF"/>
        <w:tabs>
          <w:tab w:val="left" w:pos="528"/>
        </w:tabs>
        <w:ind w:firstLine="709"/>
        <w:jc w:val="both"/>
        <w:rPr>
          <w:sz w:val="28"/>
          <w:szCs w:val="28"/>
        </w:rPr>
      </w:pPr>
      <w:r w:rsidRPr="007517A9">
        <w:rPr>
          <w:spacing w:val="-1"/>
          <w:sz w:val="28"/>
          <w:szCs w:val="28"/>
        </w:rPr>
        <w:t>а)</w:t>
      </w:r>
      <w:r w:rsidRPr="007517A9">
        <w:rPr>
          <w:sz w:val="28"/>
          <w:szCs w:val="28"/>
        </w:rPr>
        <w:t> смысл действий сложения, вычитания, умножения и деления;</w:t>
      </w:r>
    </w:p>
    <w:p w:rsidR="00DE42B3" w:rsidRPr="007517A9" w:rsidRDefault="00DE42B3" w:rsidP="00131EBC">
      <w:pPr>
        <w:shd w:val="clear" w:color="auto" w:fill="FFFFFF"/>
        <w:tabs>
          <w:tab w:val="left" w:pos="528"/>
        </w:tabs>
        <w:ind w:firstLine="709"/>
        <w:jc w:val="both"/>
        <w:rPr>
          <w:sz w:val="28"/>
          <w:szCs w:val="28"/>
        </w:rPr>
      </w:pPr>
      <w:r w:rsidRPr="007517A9">
        <w:rPr>
          <w:spacing w:val="-3"/>
          <w:sz w:val="28"/>
          <w:szCs w:val="28"/>
        </w:rPr>
        <w:t>в) </w:t>
      </w:r>
      <w:r w:rsidRPr="007517A9">
        <w:rPr>
          <w:sz w:val="28"/>
          <w:szCs w:val="28"/>
        </w:rPr>
        <w:t>разностное сравнение;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b/>
          <w:bCs/>
          <w:sz w:val="28"/>
          <w:szCs w:val="28"/>
        </w:rPr>
        <w:t>Элементы геометрии.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Обозначение геометрических фигур буквами.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Острые и тупые углы.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Составление плоских фигур из частей. Деление плоских фигур на части.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b/>
          <w:bCs/>
          <w:sz w:val="28"/>
          <w:szCs w:val="28"/>
        </w:rPr>
        <w:t>Элементы алгебры.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Переменная. Выражения с переменной. Нахождение значений выражений вида</w:t>
      </w:r>
      <w:r>
        <w:rPr>
          <w:sz w:val="28"/>
          <w:szCs w:val="28"/>
        </w:rPr>
        <w:t xml:space="preserve"> </w:t>
      </w:r>
      <w:r w:rsidRPr="007517A9">
        <w:rPr>
          <w:i/>
          <w:iCs/>
          <w:sz w:val="28"/>
          <w:szCs w:val="28"/>
        </w:rPr>
        <w:t>а </w:t>
      </w:r>
      <w:r w:rsidRPr="007517A9">
        <w:rPr>
          <w:sz w:val="28"/>
          <w:szCs w:val="28"/>
        </w:rPr>
        <w:t>± 5; 4</w:t>
      </w:r>
      <w:r w:rsidRPr="007517A9">
        <w:rPr>
          <w:sz w:val="28"/>
          <w:szCs w:val="28"/>
          <w:lang w:val="en-US"/>
        </w:rPr>
        <w:t> </w:t>
      </w:r>
      <w:r w:rsidRPr="007517A9">
        <w:rPr>
          <w:spacing w:val="47"/>
          <w:sz w:val="28"/>
          <w:szCs w:val="28"/>
        </w:rPr>
        <w:t>–</w:t>
      </w:r>
      <w:r w:rsidRPr="007517A9">
        <w:rPr>
          <w:spacing w:val="47"/>
          <w:sz w:val="28"/>
          <w:szCs w:val="28"/>
          <w:lang w:val="en-US"/>
        </w:rPr>
        <w:t> </w:t>
      </w:r>
      <w:r w:rsidRPr="007517A9">
        <w:rPr>
          <w:i/>
          <w:iCs/>
          <w:sz w:val="28"/>
          <w:szCs w:val="28"/>
        </w:rPr>
        <w:t>а</w:t>
      </w:r>
      <w:r w:rsidRPr="007517A9">
        <w:rPr>
          <w:iCs/>
          <w:sz w:val="28"/>
          <w:szCs w:val="28"/>
        </w:rPr>
        <w:t>;</w:t>
      </w:r>
      <w:r>
        <w:rPr>
          <w:iCs/>
          <w:sz w:val="28"/>
          <w:szCs w:val="28"/>
        </w:rPr>
        <w:t xml:space="preserve"> </w:t>
      </w:r>
      <w:r w:rsidRPr="007517A9">
        <w:rPr>
          <w:sz w:val="28"/>
          <w:szCs w:val="28"/>
        </w:rPr>
        <w:t xml:space="preserve">при заданных числовых значениях переменной. 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Использование скобок для обозначения последовательности действий. Порядок действий в выражениях, содержащих два и более действия со скобками и без них.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i/>
          <w:iCs/>
          <w:sz w:val="28"/>
          <w:szCs w:val="28"/>
        </w:rPr>
      </w:pPr>
      <w:r w:rsidRPr="007517A9">
        <w:rPr>
          <w:sz w:val="28"/>
          <w:szCs w:val="28"/>
        </w:rPr>
        <w:t>Решение уравнений вида</w:t>
      </w:r>
      <w:r>
        <w:rPr>
          <w:sz w:val="28"/>
          <w:szCs w:val="28"/>
        </w:rPr>
        <w:t xml:space="preserve"> </w:t>
      </w:r>
      <w:r w:rsidRPr="007517A9">
        <w:rPr>
          <w:i/>
          <w:iCs/>
          <w:sz w:val="28"/>
          <w:szCs w:val="28"/>
        </w:rPr>
        <w:t xml:space="preserve">а ± х = </w:t>
      </w:r>
      <w:r w:rsidRPr="007517A9">
        <w:rPr>
          <w:i/>
          <w:iCs/>
          <w:sz w:val="28"/>
          <w:szCs w:val="28"/>
          <w:lang w:val="en-US"/>
        </w:rPr>
        <w:t>b</w:t>
      </w:r>
      <w:r w:rsidRPr="007517A9">
        <w:rPr>
          <w:i/>
          <w:iCs/>
          <w:sz w:val="28"/>
          <w:szCs w:val="28"/>
        </w:rPr>
        <w:t>; х</w:t>
      </w:r>
      <w:r w:rsidRPr="007517A9">
        <w:rPr>
          <w:sz w:val="28"/>
          <w:szCs w:val="28"/>
          <w:lang w:val="en-US"/>
        </w:rPr>
        <w:t> </w:t>
      </w:r>
      <w:r w:rsidRPr="007517A9">
        <w:rPr>
          <w:spacing w:val="47"/>
          <w:sz w:val="28"/>
          <w:szCs w:val="28"/>
        </w:rPr>
        <w:t>–</w:t>
      </w:r>
      <w:r w:rsidRPr="007517A9">
        <w:rPr>
          <w:spacing w:val="47"/>
          <w:sz w:val="28"/>
          <w:szCs w:val="28"/>
          <w:lang w:val="en-US"/>
        </w:rPr>
        <w:t> </w:t>
      </w:r>
      <w:r w:rsidRPr="007517A9">
        <w:rPr>
          <w:i/>
          <w:iCs/>
          <w:sz w:val="28"/>
          <w:szCs w:val="28"/>
        </w:rPr>
        <w:t xml:space="preserve">а = </w:t>
      </w:r>
      <w:r w:rsidRPr="007517A9">
        <w:rPr>
          <w:i/>
          <w:iCs/>
          <w:sz w:val="28"/>
          <w:szCs w:val="28"/>
          <w:lang w:val="en-US"/>
        </w:rPr>
        <w:t>b</w:t>
      </w:r>
      <w:r w:rsidRPr="007517A9">
        <w:rPr>
          <w:i/>
          <w:iCs/>
          <w:sz w:val="28"/>
          <w:szCs w:val="28"/>
        </w:rPr>
        <w:t>; а</w:t>
      </w:r>
      <w:r w:rsidRPr="007517A9">
        <w:rPr>
          <w:sz w:val="28"/>
          <w:szCs w:val="28"/>
          <w:lang w:val="en-US"/>
        </w:rPr>
        <w:t> </w:t>
      </w:r>
      <w:r w:rsidRPr="007517A9">
        <w:rPr>
          <w:spacing w:val="47"/>
          <w:sz w:val="28"/>
          <w:szCs w:val="28"/>
        </w:rPr>
        <w:t>–</w:t>
      </w:r>
      <w:r w:rsidRPr="007517A9">
        <w:rPr>
          <w:spacing w:val="47"/>
          <w:sz w:val="28"/>
          <w:szCs w:val="28"/>
          <w:lang w:val="en-US"/>
        </w:rPr>
        <w:t> </w:t>
      </w:r>
      <w:r w:rsidRPr="007517A9">
        <w:rPr>
          <w:i/>
          <w:iCs/>
          <w:sz w:val="28"/>
          <w:szCs w:val="28"/>
        </w:rPr>
        <w:t xml:space="preserve">х = </w:t>
      </w:r>
      <w:r w:rsidRPr="007517A9">
        <w:rPr>
          <w:i/>
          <w:iCs/>
          <w:sz w:val="28"/>
          <w:szCs w:val="28"/>
          <w:lang w:val="en-US"/>
        </w:rPr>
        <w:t>b</w:t>
      </w:r>
      <w:r w:rsidRPr="007517A9">
        <w:rPr>
          <w:i/>
          <w:iCs/>
          <w:sz w:val="28"/>
          <w:szCs w:val="28"/>
        </w:rPr>
        <w:t xml:space="preserve">; 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b/>
          <w:bCs/>
          <w:sz w:val="28"/>
          <w:szCs w:val="28"/>
        </w:rPr>
        <w:t>Занимательные и нестандартные задачи.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Логические задачи. Арифметические лабиринты, магические фигуры, математические фокусы.</w:t>
      </w:r>
    </w:p>
    <w:p w:rsidR="00DE42B3" w:rsidRPr="007517A9" w:rsidRDefault="00DE42B3" w:rsidP="00131EBC">
      <w:pPr>
        <w:shd w:val="clear" w:color="auto" w:fill="FFFFFF"/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Задачи на разрезание и составление фигур. Задачи с палочками.</w:t>
      </w:r>
    </w:p>
    <w:p w:rsidR="00DE42B3" w:rsidRPr="007517A9" w:rsidRDefault="00DE42B3" w:rsidP="00131EBC">
      <w:pPr>
        <w:shd w:val="clear" w:color="auto" w:fill="FFFFFF"/>
        <w:tabs>
          <w:tab w:val="left" w:pos="432"/>
        </w:tabs>
        <w:ind w:firstLine="709"/>
        <w:jc w:val="both"/>
        <w:rPr>
          <w:bCs/>
          <w:i/>
          <w:sz w:val="28"/>
          <w:szCs w:val="28"/>
        </w:rPr>
      </w:pPr>
      <w:r w:rsidRPr="007517A9">
        <w:rPr>
          <w:bCs/>
          <w:i/>
          <w:sz w:val="28"/>
          <w:szCs w:val="28"/>
        </w:rPr>
        <w:t>Итоговое повторение.(11ч)</w:t>
      </w:r>
    </w:p>
    <w:p w:rsidR="00DE42B3" w:rsidRPr="007517A9" w:rsidRDefault="00DE42B3" w:rsidP="00131EBC">
      <w:pPr>
        <w:ind w:firstLine="709"/>
        <w:jc w:val="center"/>
        <w:rPr>
          <w:b/>
          <w:color w:val="FF0000"/>
          <w:sz w:val="28"/>
          <w:szCs w:val="28"/>
        </w:rPr>
      </w:pPr>
      <w:r w:rsidRPr="007517A9">
        <w:rPr>
          <w:b/>
          <w:sz w:val="28"/>
          <w:szCs w:val="28"/>
        </w:rPr>
        <w:t>Материально-техническое обеспечение образовательного процесса</w:t>
      </w:r>
    </w:p>
    <w:p w:rsidR="00DE42B3" w:rsidRPr="007517A9" w:rsidRDefault="00DE42B3" w:rsidP="00131EBC">
      <w:pPr>
        <w:ind w:firstLine="709"/>
        <w:rPr>
          <w:sz w:val="28"/>
          <w:szCs w:val="28"/>
        </w:rPr>
      </w:pPr>
      <w:r w:rsidRPr="007517A9">
        <w:rPr>
          <w:sz w:val="28"/>
          <w:szCs w:val="28"/>
        </w:rPr>
        <w:t xml:space="preserve">М.И.Моро. и др. Математика. Программа: 1-4 классы. </w:t>
      </w:r>
    </w:p>
    <w:p w:rsidR="00DE42B3" w:rsidRPr="007517A9" w:rsidRDefault="00DE42B3" w:rsidP="00131EBC">
      <w:pPr>
        <w:ind w:firstLine="709"/>
        <w:jc w:val="both"/>
        <w:rPr>
          <w:sz w:val="28"/>
          <w:szCs w:val="28"/>
        </w:rPr>
      </w:pPr>
      <w:r w:rsidRPr="007517A9">
        <w:rPr>
          <w:sz w:val="28"/>
          <w:szCs w:val="28"/>
        </w:rPr>
        <w:t>1. Моро М.И., Степанова С.В., Волкова С.И. Математика:  Учебник: 2 класс: В 2 ч.</w:t>
      </w:r>
    </w:p>
    <w:p w:rsidR="00DE42B3" w:rsidRPr="007517A9" w:rsidRDefault="00DE42B3" w:rsidP="00131EBC">
      <w:pPr>
        <w:ind w:firstLine="709"/>
        <w:rPr>
          <w:sz w:val="28"/>
          <w:szCs w:val="28"/>
        </w:rPr>
      </w:pPr>
      <w:r w:rsidRPr="007517A9">
        <w:rPr>
          <w:sz w:val="28"/>
          <w:szCs w:val="28"/>
        </w:rPr>
        <w:t>2.  Моро М.И., Волкова С.И. Математика: Рабочая тетрадь: 2 класс: В 2 ч.</w:t>
      </w:r>
    </w:p>
    <w:p w:rsidR="00DE42B3" w:rsidRPr="007517A9" w:rsidRDefault="00DE42B3" w:rsidP="00131EBC">
      <w:pPr>
        <w:ind w:firstLine="709"/>
        <w:jc w:val="both"/>
        <w:rPr>
          <w:b/>
          <w:sz w:val="28"/>
          <w:szCs w:val="28"/>
        </w:rPr>
      </w:pPr>
      <w:r w:rsidRPr="007517A9">
        <w:rPr>
          <w:b/>
          <w:sz w:val="28"/>
          <w:szCs w:val="28"/>
        </w:rPr>
        <w:t>Методические пособия для учителя</w:t>
      </w:r>
    </w:p>
    <w:p w:rsidR="00DE42B3" w:rsidRPr="007517A9" w:rsidRDefault="00DE42B3" w:rsidP="00131EBC">
      <w:pPr>
        <w:ind w:firstLine="709"/>
        <w:rPr>
          <w:sz w:val="28"/>
          <w:szCs w:val="28"/>
        </w:rPr>
      </w:pPr>
      <w:r w:rsidRPr="007517A9">
        <w:rPr>
          <w:sz w:val="28"/>
          <w:szCs w:val="28"/>
        </w:rPr>
        <w:t>1. Бантова М.А., Бельтюкова Г.В., Степанова С.В. Математика: Методическое пособие: 1-4 класс.</w:t>
      </w:r>
    </w:p>
    <w:p w:rsidR="00DE42B3" w:rsidRPr="007517A9" w:rsidRDefault="00DE42B3" w:rsidP="00131EBC">
      <w:pPr>
        <w:jc w:val="both"/>
        <w:rPr>
          <w:sz w:val="28"/>
          <w:szCs w:val="28"/>
        </w:rPr>
      </w:pPr>
      <w:r w:rsidRPr="007517A9">
        <w:rPr>
          <w:sz w:val="28"/>
          <w:szCs w:val="28"/>
        </w:rPr>
        <w:t xml:space="preserve">            2.  Волкова С.И. Математика: Устные упражнения: 1-4 класс.</w:t>
      </w:r>
    </w:p>
    <w:p w:rsidR="00DE42B3" w:rsidRPr="007517A9" w:rsidRDefault="00DE42B3" w:rsidP="00131EBC">
      <w:pPr>
        <w:ind w:firstLine="709"/>
        <w:rPr>
          <w:sz w:val="28"/>
          <w:szCs w:val="28"/>
        </w:rPr>
      </w:pPr>
      <w:r w:rsidRPr="007517A9">
        <w:rPr>
          <w:sz w:val="28"/>
          <w:szCs w:val="28"/>
        </w:rPr>
        <w:t>3.  Волкова С.И. Математика: Проверочные работы: 1-4  класс.</w:t>
      </w:r>
    </w:p>
    <w:p w:rsidR="00DE42B3" w:rsidRPr="007517A9" w:rsidRDefault="00DE42B3" w:rsidP="00131EBC">
      <w:pPr>
        <w:ind w:firstLine="709"/>
        <w:rPr>
          <w:bCs/>
          <w:sz w:val="28"/>
          <w:szCs w:val="28"/>
        </w:rPr>
      </w:pPr>
      <w:r w:rsidRPr="007517A9">
        <w:rPr>
          <w:bCs/>
          <w:sz w:val="28"/>
          <w:szCs w:val="28"/>
        </w:rPr>
        <w:t>Компьютерные и информационно - коммуникативные средства</w:t>
      </w:r>
      <w:r w:rsidRPr="007517A9">
        <w:rPr>
          <w:bCs/>
          <w:sz w:val="28"/>
          <w:szCs w:val="28"/>
        </w:rPr>
        <w:br/>
      </w:r>
      <w:r w:rsidRPr="007517A9">
        <w:rPr>
          <w:sz w:val="28"/>
          <w:szCs w:val="28"/>
        </w:rPr>
        <w:t xml:space="preserve">Электронное приложение к учебнику «Математика», 2 класс </w:t>
      </w:r>
    </w:p>
    <w:p w:rsidR="00DE42B3" w:rsidRPr="007517A9" w:rsidRDefault="00DE42B3" w:rsidP="00131EBC">
      <w:pPr>
        <w:ind w:firstLine="709"/>
        <w:rPr>
          <w:b/>
          <w:bCs/>
          <w:sz w:val="28"/>
          <w:szCs w:val="28"/>
        </w:rPr>
      </w:pPr>
      <w:r w:rsidRPr="007517A9">
        <w:rPr>
          <w:sz w:val="28"/>
          <w:szCs w:val="28"/>
        </w:rPr>
        <w:t xml:space="preserve">(Диск CD-ROM), авторы С.И Волкова, М.К. Антошин, Н.В. Сафонова. </w:t>
      </w:r>
      <w:r w:rsidRPr="007517A9">
        <w:rPr>
          <w:sz w:val="28"/>
          <w:szCs w:val="28"/>
        </w:rPr>
        <w:br/>
      </w:r>
      <w:r w:rsidRPr="007517A9">
        <w:rPr>
          <w:b/>
          <w:bCs/>
          <w:sz w:val="28"/>
          <w:szCs w:val="28"/>
        </w:rPr>
        <w:t>Технические средства</w:t>
      </w:r>
    </w:p>
    <w:p w:rsidR="00DE42B3" w:rsidRPr="007517A9" w:rsidRDefault="00DE42B3" w:rsidP="00131EBC">
      <w:pPr>
        <w:ind w:firstLine="709"/>
        <w:rPr>
          <w:sz w:val="28"/>
          <w:szCs w:val="28"/>
        </w:rPr>
      </w:pPr>
      <w:r w:rsidRPr="007517A9">
        <w:rPr>
          <w:sz w:val="28"/>
          <w:szCs w:val="28"/>
        </w:rPr>
        <w:t xml:space="preserve">1. Классная доска с набором приспособлений для крепления таблиц. </w:t>
      </w:r>
      <w:r w:rsidRPr="007517A9">
        <w:rPr>
          <w:sz w:val="28"/>
          <w:szCs w:val="28"/>
        </w:rPr>
        <w:br/>
        <w:t xml:space="preserve">2. Магнитная доска. </w:t>
      </w:r>
      <w:r w:rsidRPr="007517A9">
        <w:rPr>
          <w:sz w:val="28"/>
          <w:szCs w:val="28"/>
        </w:rPr>
        <w:br/>
        <w:t>3. Персональный компьютер.</w:t>
      </w:r>
    </w:p>
    <w:p w:rsidR="00DE42B3" w:rsidRPr="007517A9" w:rsidRDefault="00DE42B3" w:rsidP="00131EBC">
      <w:pPr>
        <w:ind w:firstLine="709"/>
        <w:rPr>
          <w:sz w:val="28"/>
          <w:szCs w:val="28"/>
        </w:rPr>
      </w:pPr>
      <w:r w:rsidRPr="007517A9">
        <w:rPr>
          <w:sz w:val="28"/>
          <w:szCs w:val="28"/>
        </w:rPr>
        <w:t>4. Медиапроектор</w:t>
      </w:r>
    </w:p>
    <w:p w:rsidR="00DE42B3" w:rsidRPr="007517A9" w:rsidRDefault="00DE42B3" w:rsidP="00131EBC">
      <w:pPr>
        <w:ind w:firstLine="709"/>
        <w:rPr>
          <w:sz w:val="28"/>
          <w:szCs w:val="28"/>
        </w:rPr>
      </w:pPr>
      <w:r w:rsidRPr="007517A9">
        <w:rPr>
          <w:sz w:val="28"/>
          <w:szCs w:val="28"/>
        </w:rPr>
        <w:t>5. Экран</w:t>
      </w:r>
    </w:p>
    <w:p w:rsidR="00DE42B3" w:rsidRPr="007517A9" w:rsidRDefault="00DE42B3" w:rsidP="00131EBC">
      <w:pPr>
        <w:ind w:firstLine="709"/>
        <w:rPr>
          <w:b/>
          <w:bCs/>
          <w:sz w:val="28"/>
          <w:szCs w:val="28"/>
        </w:rPr>
      </w:pPr>
      <w:r w:rsidRPr="007517A9">
        <w:rPr>
          <w:b/>
          <w:bCs/>
          <w:sz w:val="28"/>
          <w:szCs w:val="28"/>
        </w:rPr>
        <w:t>Учебно-практическое и учебно-лабораторное оборудование</w:t>
      </w:r>
    </w:p>
    <w:p w:rsidR="00DE42B3" w:rsidRPr="007517A9" w:rsidRDefault="00DE42B3" w:rsidP="00131EBC">
      <w:pPr>
        <w:ind w:firstLine="709"/>
        <w:rPr>
          <w:sz w:val="28"/>
          <w:szCs w:val="28"/>
        </w:rPr>
      </w:pPr>
      <w:r w:rsidRPr="007517A9">
        <w:rPr>
          <w:sz w:val="28"/>
          <w:szCs w:val="28"/>
        </w:rPr>
        <w:t xml:space="preserve">1. Наборы счётных палочек. </w:t>
      </w:r>
      <w:r w:rsidRPr="007517A9">
        <w:rPr>
          <w:sz w:val="28"/>
          <w:szCs w:val="28"/>
        </w:rPr>
        <w:br/>
        <w:t xml:space="preserve">2. Наборы муляжей овощей и фруктов. </w:t>
      </w:r>
      <w:r w:rsidRPr="007517A9">
        <w:rPr>
          <w:sz w:val="28"/>
          <w:szCs w:val="28"/>
        </w:rPr>
        <w:br/>
        <w:t xml:space="preserve">3. Набор предметных картинок. </w:t>
      </w:r>
      <w:r w:rsidRPr="007517A9">
        <w:rPr>
          <w:sz w:val="28"/>
          <w:szCs w:val="28"/>
        </w:rPr>
        <w:br/>
        <w:t xml:space="preserve">4. Наборное полотно. </w:t>
      </w:r>
      <w:r w:rsidRPr="007517A9">
        <w:rPr>
          <w:sz w:val="28"/>
          <w:szCs w:val="28"/>
        </w:rPr>
        <w:br/>
        <w:t>5. Строительный набор, содержащий геометрические тела.</w:t>
      </w:r>
      <w:r w:rsidRPr="007517A9">
        <w:rPr>
          <w:sz w:val="28"/>
          <w:szCs w:val="28"/>
        </w:rPr>
        <w:br/>
        <w:t xml:space="preserve">6. Демонстрационная оцифрованная линейка. </w:t>
      </w:r>
      <w:r w:rsidRPr="007517A9">
        <w:rPr>
          <w:sz w:val="28"/>
          <w:szCs w:val="28"/>
        </w:rPr>
        <w:br/>
        <w:t xml:space="preserve">7. Демонстрационный чертёжный треугольник. </w:t>
      </w:r>
      <w:r w:rsidRPr="007517A9">
        <w:rPr>
          <w:sz w:val="28"/>
          <w:szCs w:val="28"/>
        </w:rPr>
        <w:br/>
        <w:t>8. Демонстрационный циркуль.</w:t>
      </w:r>
    </w:p>
    <w:p w:rsidR="00DE42B3" w:rsidRDefault="00DE42B3" w:rsidP="002966D3">
      <w:pPr>
        <w:rPr>
          <w:sz w:val="20"/>
          <w:szCs w:val="20"/>
        </w:rPr>
      </w:pPr>
    </w:p>
    <w:p w:rsidR="00DE42B3" w:rsidRDefault="00DE42B3" w:rsidP="002966D3">
      <w:pPr>
        <w:rPr>
          <w:sz w:val="20"/>
          <w:szCs w:val="20"/>
        </w:rPr>
      </w:pPr>
    </w:p>
    <w:p w:rsidR="00DE42B3" w:rsidRPr="00131EBC" w:rsidRDefault="00DE42B3" w:rsidP="00131EBC">
      <w:pPr>
        <w:jc w:val="center"/>
        <w:rPr>
          <w:b/>
          <w:sz w:val="28"/>
          <w:szCs w:val="28"/>
        </w:rPr>
      </w:pPr>
      <w:r w:rsidRPr="00131EBC">
        <w:rPr>
          <w:b/>
          <w:sz w:val="28"/>
          <w:szCs w:val="28"/>
        </w:rPr>
        <w:t>Используемая литература:</w:t>
      </w:r>
    </w:p>
    <w:p w:rsidR="00DE42B3" w:rsidRPr="00131EBC" w:rsidRDefault="00DE42B3" w:rsidP="00131EBC">
      <w:pPr>
        <w:rPr>
          <w:sz w:val="28"/>
          <w:szCs w:val="28"/>
        </w:rPr>
      </w:pPr>
    </w:p>
    <w:p w:rsidR="00DE42B3" w:rsidRPr="00131EBC" w:rsidRDefault="00DE42B3" w:rsidP="00131EBC">
      <w:pPr>
        <w:numPr>
          <w:ilvl w:val="0"/>
          <w:numId w:val="46"/>
        </w:numPr>
        <w:jc w:val="both"/>
        <w:rPr>
          <w:sz w:val="28"/>
          <w:szCs w:val="28"/>
        </w:rPr>
      </w:pPr>
      <w:r w:rsidRPr="00131EBC">
        <w:rPr>
          <w:sz w:val="28"/>
          <w:szCs w:val="28"/>
        </w:rPr>
        <w:t>Моро М.И., Степанова С.В., Волкова С.И. Математика:  Учебник:2 клас</w:t>
      </w:r>
      <w:r>
        <w:rPr>
          <w:sz w:val="28"/>
          <w:szCs w:val="28"/>
        </w:rPr>
        <w:t>с: В 2 ч. М. «Просвещение», 2017г.</w:t>
      </w:r>
    </w:p>
    <w:p w:rsidR="00DE42B3" w:rsidRPr="00131EBC" w:rsidRDefault="00DE42B3" w:rsidP="00131EBC">
      <w:pPr>
        <w:numPr>
          <w:ilvl w:val="0"/>
          <w:numId w:val="46"/>
        </w:numPr>
        <w:rPr>
          <w:sz w:val="28"/>
          <w:szCs w:val="28"/>
        </w:rPr>
      </w:pPr>
      <w:r w:rsidRPr="00131EBC">
        <w:rPr>
          <w:sz w:val="28"/>
          <w:szCs w:val="28"/>
        </w:rPr>
        <w:t>Яценко, Ситникова</w:t>
      </w:r>
      <w:r>
        <w:rPr>
          <w:sz w:val="28"/>
          <w:szCs w:val="28"/>
        </w:rPr>
        <w:t xml:space="preserve"> </w:t>
      </w:r>
      <w:r w:rsidRPr="00131EBC">
        <w:rPr>
          <w:sz w:val="28"/>
          <w:szCs w:val="28"/>
        </w:rPr>
        <w:t>: Поурочные разработки по математике. 2 класс. К УМК М.И. Моро.</w:t>
      </w:r>
      <w:r>
        <w:rPr>
          <w:sz w:val="28"/>
          <w:szCs w:val="28"/>
        </w:rPr>
        <w:t xml:space="preserve"> М.: «Вако» 2016</w:t>
      </w:r>
      <w:r w:rsidRPr="00131EBC">
        <w:rPr>
          <w:sz w:val="28"/>
          <w:szCs w:val="28"/>
        </w:rPr>
        <w:t xml:space="preserve">г </w:t>
      </w:r>
    </w:p>
    <w:p w:rsidR="00DE42B3" w:rsidRPr="00131EBC" w:rsidRDefault="00DE42B3" w:rsidP="00131EBC">
      <w:pPr>
        <w:numPr>
          <w:ilvl w:val="0"/>
          <w:numId w:val="46"/>
        </w:numPr>
        <w:rPr>
          <w:sz w:val="28"/>
          <w:szCs w:val="28"/>
        </w:rPr>
      </w:pPr>
      <w:r w:rsidRPr="00131EBC">
        <w:rPr>
          <w:sz w:val="28"/>
          <w:szCs w:val="28"/>
        </w:rPr>
        <w:t>Контрольно-измерительные материалы. Математика 2 класс. ФГОС</w:t>
      </w:r>
    </w:p>
    <w:p w:rsidR="00DE42B3" w:rsidRPr="00131EBC" w:rsidRDefault="00DE42B3" w:rsidP="00131EBC">
      <w:pPr>
        <w:numPr>
          <w:ilvl w:val="0"/>
          <w:numId w:val="46"/>
        </w:numPr>
        <w:rPr>
          <w:sz w:val="28"/>
          <w:szCs w:val="28"/>
        </w:rPr>
      </w:pPr>
      <w:r w:rsidRPr="00131EBC">
        <w:rPr>
          <w:sz w:val="28"/>
          <w:szCs w:val="28"/>
        </w:rPr>
        <w:t xml:space="preserve">Светлана Волкова: Проверочные работы к учебнику "Математика. </w:t>
      </w:r>
      <w:r>
        <w:rPr>
          <w:sz w:val="28"/>
          <w:szCs w:val="28"/>
        </w:rPr>
        <w:t>2 класс" М.: «Просвещение», 2017г.</w:t>
      </w:r>
    </w:p>
    <w:p w:rsidR="00DE42B3" w:rsidRDefault="00DE42B3" w:rsidP="00131EBC">
      <w:pPr>
        <w:numPr>
          <w:ilvl w:val="0"/>
          <w:numId w:val="46"/>
        </w:numPr>
        <w:rPr>
          <w:sz w:val="28"/>
          <w:szCs w:val="28"/>
        </w:rPr>
      </w:pPr>
      <w:r w:rsidRPr="00131EBC">
        <w:rPr>
          <w:sz w:val="28"/>
          <w:szCs w:val="28"/>
        </w:rPr>
        <w:t>Светлана Волкова: Математика. Контрольные работы. 1-4 классы. Пособие для учителей общеобразовательных учр</w:t>
      </w:r>
      <w:r>
        <w:rPr>
          <w:sz w:val="28"/>
          <w:szCs w:val="28"/>
        </w:rPr>
        <w:t>еждений. М.: «Просвещение», 2016г.</w:t>
      </w:r>
    </w:p>
    <w:p w:rsidR="00DE42B3" w:rsidRDefault="00DE42B3" w:rsidP="007E4F74">
      <w:pPr>
        <w:rPr>
          <w:sz w:val="28"/>
          <w:szCs w:val="28"/>
        </w:rPr>
      </w:pPr>
    </w:p>
    <w:p w:rsidR="00DE42B3" w:rsidRPr="00131EBC" w:rsidRDefault="00DE42B3" w:rsidP="007E4F74">
      <w:pPr>
        <w:rPr>
          <w:sz w:val="28"/>
          <w:szCs w:val="28"/>
        </w:rPr>
      </w:pPr>
      <w:bookmarkStart w:id="0" w:name="_GoBack"/>
      <w:bookmarkEnd w:id="0"/>
    </w:p>
    <w:p w:rsidR="00DE42B3" w:rsidRPr="00131EBC" w:rsidRDefault="00DE42B3" w:rsidP="002966D3">
      <w:pPr>
        <w:rPr>
          <w:sz w:val="28"/>
          <w:szCs w:val="28"/>
        </w:rPr>
      </w:pPr>
    </w:p>
    <w:p w:rsidR="00DE42B3" w:rsidRDefault="00DE42B3" w:rsidP="002966D3">
      <w:pPr>
        <w:rPr>
          <w:sz w:val="20"/>
          <w:szCs w:val="20"/>
        </w:rPr>
      </w:pPr>
    </w:p>
    <w:p w:rsidR="00DE42B3" w:rsidRPr="006D6300" w:rsidRDefault="00DE42B3" w:rsidP="002966D3">
      <w:pPr>
        <w:rPr>
          <w:sz w:val="20"/>
          <w:szCs w:val="20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3051"/>
        <w:gridCol w:w="635"/>
        <w:gridCol w:w="4677"/>
        <w:gridCol w:w="709"/>
      </w:tblGrid>
      <w:tr w:rsidR="00DE42B3" w:rsidRPr="00587FFA" w:rsidTr="00587FFA">
        <w:trPr>
          <w:trHeight w:val="810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2966D3">
            <w:pPr>
              <w:rPr>
                <w:b/>
                <w:sz w:val="28"/>
                <w:szCs w:val="28"/>
              </w:rPr>
            </w:pPr>
            <w:r w:rsidRPr="00587FFA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05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2966D3">
            <w:pPr>
              <w:rPr>
                <w:b/>
                <w:sz w:val="28"/>
                <w:szCs w:val="28"/>
              </w:rPr>
            </w:pPr>
            <w:r w:rsidRPr="00587FFA">
              <w:rPr>
                <w:b/>
                <w:sz w:val="28"/>
                <w:szCs w:val="28"/>
              </w:rPr>
              <w:t>Тема урока</w:t>
            </w:r>
          </w:p>
          <w:p w:rsidR="00DE42B3" w:rsidRPr="00587FFA" w:rsidRDefault="00DE42B3" w:rsidP="002966D3">
            <w:pPr>
              <w:rPr>
                <w:b/>
                <w:sz w:val="28"/>
                <w:szCs w:val="28"/>
              </w:rPr>
            </w:pPr>
          </w:p>
        </w:tc>
        <w:tc>
          <w:tcPr>
            <w:tcW w:w="6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2966D3">
            <w:pPr>
              <w:rPr>
                <w:b/>
                <w:sz w:val="28"/>
                <w:szCs w:val="28"/>
              </w:rPr>
            </w:pPr>
            <w:r w:rsidRPr="00587FFA">
              <w:rPr>
                <w:b/>
                <w:sz w:val="28"/>
                <w:szCs w:val="28"/>
              </w:rPr>
              <w:t>Кол-во</w:t>
            </w:r>
          </w:p>
          <w:p w:rsidR="00DE42B3" w:rsidRPr="00587FFA" w:rsidRDefault="00DE42B3" w:rsidP="002966D3">
            <w:pPr>
              <w:rPr>
                <w:b/>
                <w:sz w:val="28"/>
                <w:szCs w:val="28"/>
              </w:rPr>
            </w:pPr>
            <w:r w:rsidRPr="00587FFA">
              <w:rPr>
                <w:b/>
                <w:sz w:val="28"/>
                <w:szCs w:val="28"/>
              </w:rPr>
              <w:t>ча</w:t>
            </w:r>
          </w:p>
          <w:p w:rsidR="00DE42B3" w:rsidRPr="00587FFA" w:rsidRDefault="00DE42B3" w:rsidP="002966D3">
            <w:pPr>
              <w:rPr>
                <w:b/>
                <w:sz w:val="28"/>
                <w:szCs w:val="28"/>
              </w:rPr>
            </w:pPr>
            <w:r w:rsidRPr="00587FFA">
              <w:rPr>
                <w:b/>
                <w:sz w:val="28"/>
                <w:szCs w:val="28"/>
              </w:rPr>
              <w:t>сов</w:t>
            </w:r>
          </w:p>
        </w:tc>
        <w:tc>
          <w:tcPr>
            <w:tcW w:w="467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2966D3">
            <w:pPr>
              <w:rPr>
                <w:b/>
                <w:sz w:val="28"/>
                <w:szCs w:val="28"/>
              </w:rPr>
            </w:pPr>
            <w:r w:rsidRPr="00587FFA">
              <w:rPr>
                <w:b/>
                <w:sz w:val="28"/>
                <w:szCs w:val="28"/>
              </w:rPr>
              <w:t>Планируемые результаты (предметные)</w:t>
            </w:r>
          </w:p>
          <w:p w:rsidR="00DE42B3" w:rsidRPr="00587FFA" w:rsidRDefault="00DE42B3" w:rsidP="002966D3">
            <w:pPr>
              <w:rPr>
                <w:b/>
                <w:sz w:val="28"/>
                <w:szCs w:val="28"/>
              </w:rPr>
            </w:pPr>
            <w:r w:rsidRPr="00587FFA">
              <w:rPr>
                <w:b/>
                <w:sz w:val="28"/>
                <w:szCs w:val="28"/>
              </w:rPr>
              <w:t>Элементы содержания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2966D3">
            <w:pPr>
              <w:rPr>
                <w:b/>
                <w:sz w:val="28"/>
                <w:szCs w:val="28"/>
              </w:rPr>
            </w:pPr>
            <w:r w:rsidRPr="00587FFA">
              <w:rPr>
                <w:b/>
                <w:sz w:val="28"/>
                <w:szCs w:val="28"/>
              </w:rPr>
              <w:t>Дата</w:t>
            </w:r>
          </w:p>
        </w:tc>
      </w:tr>
      <w:tr w:rsidR="00DE42B3" w:rsidRPr="00587FFA" w:rsidTr="00587FFA">
        <w:trPr>
          <w:trHeight w:hRule="exact" w:val="810"/>
        </w:trPr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E42B3" w:rsidRPr="00587FFA" w:rsidRDefault="00DE42B3" w:rsidP="002966D3">
            <w:pPr>
              <w:rPr>
                <w:sz w:val="28"/>
                <w:szCs w:val="28"/>
              </w:rPr>
            </w:pPr>
          </w:p>
        </w:tc>
        <w:tc>
          <w:tcPr>
            <w:tcW w:w="305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E42B3" w:rsidRPr="00587FFA" w:rsidRDefault="00DE42B3" w:rsidP="002966D3">
            <w:pPr>
              <w:rPr>
                <w:sz w:val="28"/>
                <w:szCs w:val="28"/>
              </w:rPr>
            </w:pPr>
          </w:p>
        </w:tc>
        <w:tc>
          <w:tcPr>
            <w:tcW w:w="635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E42B3" w:rsidRPr="00587FFA" w:rsidRDefault="00DE42B3" w:rsidP="002966D3">
            <w:pPr>
              <w:rPr>
                <w:sz w:val="28"/>
                <w:szCs w:val="28"/>
              </w:rPr>
            </w:pPr>
          </w:p>
        </w:tc>
        <w:tc>
          <w:tcPr>
            <w:tcW w:w="467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E42B3" w:rsidRPr="00587FFA" w:rsidRDefault="00DE42B3" w:rsidP="002966D3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2966D3">
            <w:pPr>
              <w:rPr>
                <w:sz w:val="28"/>
                <w:szCs w:val="28"/>
              </w:rPr>
            </w:pPr>
          </w:p>
        </w:tc>
      </w:tr>
      <w:tr w:rsidR="00DE42B3" w:rsidRPr="00587FFA" w:rsidTr="00E20D5D">
        <w:trPr>
          <w:trHeight w:val="7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2966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2966D3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Числа от 1 до 20.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2966D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2966D3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Отрабатывать навыки табличного сложения и вычитания;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2966D3">
            <w:pPr>
              <w:rPr>
                <w:sz w:val="28"/>
                <w:szCs w:val="28"/>
              </w:rPr>
            </w:pPr>
          </w:p>
        </w:tc>
      </w:tr>
      <w:tr w:rsidR="00DE42B3" w:rsidRPr="00587FFA" w:rsidTr="00E20D5D">
        <w:trPr>
          <w:trHeight w:val="6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Числа от 1 до 20.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Повторить материал, изученный в 1 классе;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52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3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Десятки. Счёт десятками до 100.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Научить считать десятки как простые единицы;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Показать образование чисел, состоящих из десятков;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52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4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Числа от 11 до 100. Образование чисел.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Научить считать десятки и единицы;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Показать образование чисел из десятков и единиц;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88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5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Числа от 11 до 100. Поместное значение цифр.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Научить записывать и читать числа от 21 до 99, определять поместное значение цифр;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 и умение сравнивать именованные числа;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60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6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Однозначные и двузначные числа.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понятиями «однозначные» и «двузначные числа»;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Учить определять поместное значение цифр;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376825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Миллиметр.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376825" w:rsidRDefault="00DE42B3" w:rsidP="00E20D5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jc w:val="both"/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новой единицей измерения длины – миллиметром;</w:t>
            </w:r>
          </w:p>
          <w:p w:rsidR="00DE42B3" w:rsidRPr="00587FFA" w:rsidRDefault="00DE42B3" w:rsidP="00E20D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376825" w:rsidRDefault="00DE42B3" w:rsidP="00E20D5D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376825">
              <w:rPr>
                <w:sz w:val="28"/>
                <w:szCs w:val="28"/>
              </w:rPr>
              <w:t>Миллиметр.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Default="00DE42B3" w:rsidP="00E20D5D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376825">
            <w:pPr>
              <w:jc w:val="both"/>
              <w:rPr>
                <w:sz w:val="28"/>
                <w:szCs w:val="28"/>
              </w:rPr>
            </w:pPr>
            <w:r w:rsidRPr="00376825">
              <w:rPr>
                <w:sz w:val="28"/>
                <w:szCs w:val="28"/>
              </w:rPr>
              <w:t>Научить выполнять чертёж развёртки коробочки, исп</w:t>
            </w:r>
            <w:r>
              <w:rPr>
                <w:sz w:val="28"/>
                <w:szCs w:val="28"/>
              </w:rPr>
              <w:t>ользуя новую единицу измерения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9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Контрольная работа №1по теме: «Повторение изученного в 1 классе».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Проверить знания по курсу математики за 1 класс.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669B1">
              <w:rPr>
                <w:sz w:val="28"/>
                <w:szCs w:val="28"/>
              </w:rPr>
              <w:t xml:space="preserve">Анализ контрольной работы. Наименьшее трёхзначное число.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Default="00DE42B3" w:rsidP="00E20D5D">
            <w:pPr>
              <w:rPr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Проанализировать контрольную работу.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2727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11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Метр. Таблица мер длины.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jc w:val="both"/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новой единицей измерения длины – метром; формировать наглядное представление о метре; развивать умение преобразовывать одни единицы измерения в другие;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 и умение решать задачи.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24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12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Сложение и вычитание вида 35+5, 35 – 30, 35 – 5.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со случаями сложения и вычитания, основанными на знании разрядного состава чисел; совершенствовать вычислительные навыки, умения решать задачи и сравнивать именованные числа.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557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13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Замена двузначного числа суммой разрядных слагаемых.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Учит заменять двузначное число суммой разрядных слагаемых;</w:t>
            </w:r>
          </w:p>
          <w:p w:rsidR="00DE42B3" w:rsidRPr="00587FFA" w:rsidRDefault="00DE42B3" w:rsidP="00E20D5D">
            <w:pPr>
              <w:rPr>
                <w:b/>
                <w:bCs/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 и умение решать задачи.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96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14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Единицы стоимости. Рубль. Копейка.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единицами стоимости – рублём и копейкой;</w:t>
            </w:r>
          </w:p>
          <w:p w:rsidR="00DE42B3" w:rsidRPr="00587FFA" w:rsidRDefault="00DE42B3" w:rsidP="00E20D5D">
            <w:pPr>
              <w:rPr>
                <w:b/>
                <w:bCs/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Учить проводить расчёт монетами разного достоинства; выполнять преобразоание величин; Совершенствовать вычислительные навыки и умение решать задачи.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15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Странички для любознательных.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b/>
                <w:bCs/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Повторить и обобщить материал, изученный на предыдущих уроках;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669B1">
        <w:trPr>
          <w:trHeight w:val="737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16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Что узнали. Чему научились.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98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17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Контрольная работа №2 по теме: «Числа от 1 до 100. Нумерация».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Проверить умения читать, записывать, сравнивать, сравнивать числа в пределах 100, решать текстовые задачи, представлять двузначные числа в виде суммы разрядных слагаемых, соотносить величины – сантиметр, дециметр и метр, рубль и копейку.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669B1">
        <w:trPr>
          <w:trHeight w:val="310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18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Анализ контрольной работы. Странички для любознательных.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669B1" w:rsidRDefault="00DE42B3" w:rsidP="00E20D5D">
            <w:pPr>
              <w:rPr>
                <w:b/>
                <w:bCs/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Проанализировать ошибки, допущенные в контрольной работе, и выявить их причины; выполнить работу над ошибками; развивать умение применять полученные знания при выполнении нестандартных заданий; Совершенствовать вычислительные навыки и умение</w:t>
            </w:r>
            <w:r>
              <w:rPr>
                <w:sz w:val="28"/>
                <w:szCs w:val="28"/>
              </w:rPr>
              <w:t xml:space="preserve"> решать задачи.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2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19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Задачи, обратные данной.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понятием «обратные задачи»; совершенствовать вычислительные навыки, умения преобразовывать величины и выполнять и выполнять задания геометрического характера.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772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20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Сумма и разность отрезков.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умение составлять и решать задачи, обратные данной; учить выполнять сложение и вычитание длин отрезков; развивать вычислительные навыки и умение логически мыслить.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669B1">
        <w:trPr>
          <w:trHeight w:val="107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21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Задачи на нахождение неизвестного уменьшаемого.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задачами на нахождение неизвестного уменьшаемого; совершенствовать 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669B1">
        <w:trPr>
          <w:trHeight w:val="1462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22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Задачи на нахождение неизвестного вычитаемого.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задачами на нахождение неизвестного уме вычитаемого; совершенствовать вычислительные навыки и умение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23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изученного по теме «Задачи на нахождение неизвестного слагаемого»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умения решать задачи, сравнивать величины, совершенствовать вычислительные навыки.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669B1">
        <w:trPr>
          <w:trHeight w:val="109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24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Единицы времени. Час. Минута.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новой величиной; формировать представление о единицах времени – часе и минуте;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79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25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Длина ломаной.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двумя способами нахождения длины ломаной; развивать умения сравнивать и преобразовывать величины; совершенствовать вычислительные навыки.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26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изученного по теме «Единицы времени.Нахождение длины ломаной».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Закреплять умение находить длину ломаной, определять время, составлять условие задачи по краткой записи; 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5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27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Странички для любознательных.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Повторить и обобщить материал, изученный на предыдущих уроках;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5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28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Порядок выполнения действий. Скобки.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порядком выполнения действий при вычислении; учить находить значения выражений со скобками; развивать умение решать текстовые задачи и задачи логического характера; совершенствовать вычислительные навыки.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669B1">
        <w:trPr>
          <w:trHeight w:val="708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669B1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Числовые выражения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669B1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с новыми понятиями;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669B1">
        <w:trPr>
          <w:trHeight w:val="708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Сравнение числовых выражений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Учить сравнивать;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31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Периметр многоугольника.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понятием «периметр многоугольника»; совершенствовать вычислительные навыки и умение решать задачи; развивать умения рассуждать, сопоставлять, сравнивать.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E20D5D">
        <w:trPr>
          <w:trHeight w:val="129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Свойства сложения.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переместительным свойством сложения;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E20D5D">
        <w:trPr>
          <w:trHeight w:val="1687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Свойства сложения.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переместительным свойством сложения; фомировать навыки практического применения переместительного свойства сложения;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5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34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изученного по теме «Числовые выражения»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Повторить и обобщить материал, изученный на предыдущих уроках; совершенствовать вычислительные навыки и умение решать текстовые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задачи; развивать логическое мышление, внимание.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669B1">
        <w:trPr>
          <w:trHeight w:val="1278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35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Контрольная работа №3 по теме: «Числовые выражения».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Default="00DE42B3" w:rsidP="00E20D5D">
            <w:pPr>
              <w:rPr>
                <w:bCs/>
                <w:sz w:val="28"/>
                <w:szCs w:val="28"/>
              </w:rPr>
            </w:pPr>
            <w:r w:rsidRPr="00587FFA">
              <w:rPr>
                <w:bCs/>
                <w:sz w:val="28"/>
                <w:szCs w:val="28"/>
              </w:rPr>
              <w:t>Проверить знания, умения и навыки учащихся.</w:t>
            </w:r>
          </w:p>
          <w:p w:rsidR="00DE42B3" w:rsidRPr="005669B1" w:rsidRDefault="00DE42B3" w:rsidP="00E20D5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669B1">
        <w:trPr>
          <w:trHeight w:val="1977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36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Анализ контрольной работы. Наши проекты. Узоры и орнаменты на посуде.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669B1" w:rsidRDefault="00DE42B3" w:rsidP="00E20D5D">
            <w:pPr>
              <w:rPr>
                <w:b/>
                <w:bCs/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Проанализировать ошибки, допущенные в контрольной работе, и выявить их причины; выполнить работу над ошибками; подготовить к выполнению проекта; развивать интерес к математике.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37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Странички для любознательных.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Повторить и обобщить материал, изученный на предыдущих уроках;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0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Что узнали. Чему научились.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0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изученного по теме «Числа от 1 до 100.Сложение и вычитание».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7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40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Подготовка к изучению устных приёмов вычислений.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Подготовить к восприятию новой темы; совершенствовать вычислительные навыки, умения сравнивать выражения, решать текстовые и геометрические задачи.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669B1">
        <w:trPr>
          <w:trHeight w:val="219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41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Приём вычислений вида 36+2, 36+20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приёмом вычислений вида 36+2, 36+20; 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 и умение решать задачи; развивать внимание и логическое мышление.</w:t>
            </w:r>
          </w:p>
          <w:p w:rsidR="00DE42B3" w:rsidRPr="005669B1" w:rsidRDefault="00DE42B3" w:rsidP="00E20D5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232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42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Приём вычислений вида 36-2, 36-20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приёмом вычислений вида 36-2, 36-20; 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 и умение решать задачи; развивать внимание и логическое мышление.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669B1">
        <w:trPr>
          <w:trHeight w:val="211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43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Приём вычислений вида 26+4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приёмом вычислений вида 26+4; 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совершенствовать вычислительные навыки и умение решать задачи; развивать </w:t>
            </w:r>
            <w:r>
              <w:rPr>
                <w:sz w:val="28"/>
                <w:szCs w:val="28"/>
              </w:rPr>
              <w:t>внимание и логическое мышление.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D76FDD">
        <w:trPr>
          <w:trHeight w:val="14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44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Приём вычислений вида 30-7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приёмом вычислений вида 30-7; 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</w:t>
            </w:r>
            <w:r>
              <w:rPr>
                <w:sz w:val="28"/>
                <w:szCs w:val="28"/>
              </w:rPr>
              <w:t>е навыки и умение решать задачи</w:t>
            </w:r>
            <w:r w:rsidRPr="00587FFA">
              <w:rPr>
                <w:sz w:val="28"/>
                <w:szCs w:val="28"/>
              </w:rPr>
              <w:t>.</w:t>
            </w:r>
          </w:p>
          <w:p w:rsidR="00DE42B3" w:rsidRPr="00D76FDD" w:rsidRDefault="00DE42B3" w:rsidP="00D76FD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044FE5">
        <w:trPr>
          <w:trHeight w:val="8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45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Приём вычислений вида 60-24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</w:t>
            </w:r>
            <w:r>
              <w:rPr>
                <w:sz w:val="28"/>
                <w:szCs w:val="28"/>
              </w:rPr>
              <w:t xml:space="preserve">приёмом вычислений вида 60-24;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3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Закрепление изученного. Решение задач.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Учить решать задачи на нахождение суммы; совершенствовать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3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Закрепление изученного. Решение задач.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Учить решать задачи на нахождение суммы;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3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Закрепление изученного. Решение задач.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 и умение сравнивать; развивать логическое мышление.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5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49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Приём вычислений вида 26+7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приёмом вычислений вида 26+7; 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совершенствовать вычислительные навыки и умение решать задачи;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D76FDD">
        <w:trPr>
          <w:trHeight w:val="203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50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Приём вычислений вида 35-7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приёмом вычислений вида 35-7; </w:t>
            </w:r>
          </w:p>
          <w:p w:rsidR="00DE42B3" w:rsidRPr="00D76FDD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совершенствовать вычислительные навыки и умение решать задачи; развивать </w:t>
            </w:r>
            <w:r>
              <w:rPr>
                <w:sz w:val="28"/>
                <w:szCs w:val="28"/>
              </w:rPr>
              <w:t>внимание и логическое мышление.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Закрепление изученного по теме «Числа от 1 до 100.Сложение и вычитание.»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Повторить и обобщить материал, изученный на предыдущих уроках; </w:t>
            </w:r>
          </w:p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E20D5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1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Закрепление изученного по теме «Числа от 1 до 100.Сложение и вычитание».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 и умение решать текстовые</w:t>
            </w:r>
          </w:p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задачи; развивать логическое мышление, внимание.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8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53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Странички для любознательных.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45" w:lineRule="exact"/>
              <w:ind w:right="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Повторить и обобщить материал, изученный на предыдущих уроках;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3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45" w:lineRule="exact"/>
              <w:ind w:right="58" w:firstLin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изученного по теме «Числа от 1 до 100.Сложение и вычитание».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3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45" w:lineRule="exact"/>
              <w:ind w:right="58" w:firstLin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изученного по теме «Числа от 1 до 100.Сложение и вычитание».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2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56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45" w:lineRule="exact"/>
              <w:ind w:right="101" w:firstLine="5"/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Контрольная работа №4 по теме: «числа от 1 до 100. Сложение и вычитание».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45" w:lineRule="exact"/>
              <w:ind w:right="43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50" w:lineRule="exact"/>
              <w:ind w:right="62" w:hanging="5"/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Проверить умения устно выполнять вычисления вида 30+20, 30-20, 36+2, 36-2, 30+24, </w:t>
            </w:r>
          </w:p>
          <w:p w:rsidR="00DE42B3" w:rsidRPr="00587FFA" w:rsidRDefault="00DE42B3" w:rsidP="00D76FDD">
            <w:pPr>
              <w:spacing w:line="250" w:lineRule="exact"/>
              <w:ind w:right="62" w:hanging="5"/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95+5, 30-4, 60-24, правильно использовать термины «равенство» и «неравенство», решать составные задачи в два действия на увеличение (уменьшение) числа на несколько единиц и нахождение суммы.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2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57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Анализ контрольной работы. Буквенные выражения.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ind w:left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50" w:lineRule="exact"/>
              <w:ind w:right="115" w:hanging="10"/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Проанализировать ошибки, допущенные в контрольной работе, и выявить их причины; выполнить работу над ошибками; познакомить с понятием «буквенные выражения»; учить читать и записывать буквенные </w:t>
            </w:r>
          </w:p>
          <w:p w:rsidR="00DE42B3" w:rsidRPr="00587FFA" w:rsidRDefault="00DE42B3" w:rsidP="00D76FDD">
            <w:pPr>
              <w:spacing w:line="250" w:lineRule="exact"/>
              <w:ind w:right="115" w:hanging="10"/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выражения, находить их значения.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044FE5">
        <w:trPr>
          <w:trHeight w:val="1326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58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Буквенные выражения.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ind w:left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умение находить значение буквенных выражений; Совершенствовать вычислительные навыки и умение решать задачи.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5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Уравнение. Решение уравнений методом подбора.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понятием «уравнение»; формировать умения читать, записывать, и решать уравнения;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5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Уравнение. Решение уравнений методом подбора.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навыки, умения составлять равенства и решать текстовые задачи; развивать внимание и логическое мышление.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61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Проверка сложения.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54" w:lineRule="exact"/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Учить проверять вычисления, выполненные при сложении; совершенствовать вычислительные навыки и умение решать задачи; развивать познавательную активность.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9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62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Проверка вычитания.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b/>
                <w:bCs/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Учить проверять вычисления, выполненные при вычитании; совершенствовать вычислительные навыки и умение решать задачи; развивать познавательную активность.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2258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63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iCs/>
                <w:sz w:val="28"/>
                <w:szCs w:val="28"/>
              </w:rPr>
            </w:pPr>
            <w:r w:rsidRPr="00587FFA">
              <w:rPr>
                <w:iCs/>
                <w:sz w:val="28"/>
                <w:szCs w:val="28"/>
              </w:rPr>
              <w:t>Контрольная работа №5 (за первое полугодие).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Проверить умения устно выполнять вычисления, правильно использовать термин «буквенные выражения», решать уравнения и составные задачи в два действия.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64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Анализ контрольной работы. Закрепление изученного.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ind w:left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Проанализировать ошибки, допущенные в контрольной работе, и выявить их причины; выполнить работу над ошибками;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044FE5">
        <w:trPr>
          <w:trHeight w:val="19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65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Сложение вида 45+23.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письменным приёмом сложения вида 45+23;</w:t>
            </w:r>
          </w:p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Развивать логическое мышление; совершенствовать вычислительные навыки и </w:t>
            </w:r>
            <w:r>
              <w:rPr>
                <w:sz w:val="28"/>
                <w:szCs w:val="28"/>
              </w:rPr>
              <w:t>умение решать текстовые задачи.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4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66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Вычитание вида 57 – 26.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письменным приёмом вычитания вида 57 -26;</w:t>
            </w:r>
          </w:p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Закрепить навыки письменного сложения; развивать внимание и логическое мышление.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044FE5">
        <w:trPr>
          <w:trHeight w:val="1352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67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Проверка сложения и вычитания.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Формировать умение выполнять проверку сложения и вычитания в пределах 100 (письменные вычисления).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044FE5">
        <w:trPr>
          <w:trHeight w:val="14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68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изученного по теме «Сложение и вычитание».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35" w:lineRule="exact"/>
              <w:ind w:right="82" w:firstLine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044FE5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 и умение решать задачи; развивать смекалку и н</w:t>
            </w:r>
            <w:r>
              <w:rPr>
                <w:sz w:val="28"/>
                <w:szCs w:val="28"/>
              </w:rPr>
              <w:t>аходчивость, умение рассуждать.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4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69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40" w:lineRule="exact"/>
              <w:ind w:right="120" w:firstLine="5"/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Угол. Виды углов.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Формировать представление о видах углов; совершенствовать вычислительные навыки и умение решать задачи; развивать логическое мышление.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044FE5">
        <w:trPr>
          <w:trHeight w:hRule="exact" w:val="136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70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35" w:lineRule="exact"/>
              <w:ind w:right="130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изученного по теме «Распознавание углов».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ind w:left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знания о видах углов; совершенствовать вычислительные навыки и умение решать задачи; развивать логическое мышление.</w:t>
            </w:r>
          </w:p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  <w:p w:rsidR="00DE42B3" w:rsidRPr="00587FFA" w:rsidRDefault="00DE42B3" w:rsidP="00D76FDD">
            <w:pPr>
              <w:spacing w:line="254" w:lineRule="exact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044FE5">
        <w:trPr>
          <w:trHeight w:hRule="exact" w:val="143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71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Сложение вида 37+48.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письменным приёмом сложения вида 37+48; совершенствовать вычислительные навыки и умение решать задачи; 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86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72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35" w:lineRule="exact"/>
              <w:ind w:right="130" w:hanging="5"/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Сложение вида 37+53.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54" w:lineRule="exact"/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письменным приёмом сложения вида 37+53; совершенствовать вычислительные навыки и умение решать задачи; развивать логическое мышление и умение рассуждать.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86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73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Прямоугольник.</w:t>
            </w:r>
          </w:p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ind w:left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D76FDD" w:rsidRDefault="00DE42B3" w:rsidP="00D76FDD">
            <w:pPr>
              <w:rPr>
                <w:bCs/>
                <w:sz w:val="28"/>
                <w:szCs w:val="28"/>
              </w:rPr>
            </w:pPr>
            <w:r w:rsidRPr="00587FFA">
              <w:rPr>
                <w:bCs/>
                <w:sz w:val="28"/>
                <w:szCs w:val="28"/>
              </w:rPr>
              <w:t>Формировать представление о прямоугольнике как о четырёх угольни</w:t>
            </w:r>
            <w:r>
              <w:rPr>
                <w:bCs/>
                <w:sz w:val="28"/>
                <w:szCs w:val="28"/>
              </w:rPr>
              <w:t>ке, у которого все углы прямые;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86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Прямоугольник.</w:t>
            </w:r>
          </w:p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ind w:left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b/>
                <w:bCs/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 и умение решать задачи; развивать умение рассуждать.</w:t>
            </w:r>
          </w:p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75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Сложение вида 87 + 13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письменным приёмом сложения вида 87+13; совершенствовать вычислительные навыки и умение решать задачи; развивать логическое мышление и умение рассуждать.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69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76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Закрепление изученного. Решение задач.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69" w:lineRule="exact"/>
              <w:ind w:right="211" w:firstLine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 и умение решать задачи; развивать смекалку.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044FE5">
        <w:trPr>
          <w:trHeight w:val="2002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77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Вычисления вида. 32+8, 40-8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044FE5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письменным приёмом сложения вида 32+8; 40-8; совершенствовать вычислительные навыки и умение решать задачи; развивать логическое мышление и умение рассуждать.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52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78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Вычитание вида 50 - 24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приёмом вычитания из круглых чисел; формировать умение выполнять вычисления вида 50 – 24;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0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79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Странички для любознательных.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45" w:lineRule="exact"/>
              <w:ind w:right="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Повторить и обобщить материал, изученный на предыдущих уроках;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69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iCs/>
                <w:sz w:val="28"/>
                <w:szCs w:val="28"/>
              </w:rPr>
              <w:t>Что узнали. Чему</w:t>
            </w:r>
            <w:r w:rsidRPr="00587FFA">
              <w:rPr>
                <w:iCs/>
                <w:sz w:val="28"/>
                <w:szCs w:val="28"/>
              </w:rPr>
              <w:br/>
              <w:t>научились.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69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iCs/>
                <w:sz w:val="28"/>
                <w:szCs w:val="28"/>
              </w:rPr>
              <w:t>Что узнали. Чему</w:t>
            </w:r>
            <w:r w:rsidRPr="00587FFA">
              <w:rPr>
                <w:iCs/>
                <w:sz w:val="28"/>
                <w:szCs w:val="28"/>
              </w:rPr>
              <w:br/>
              <w:t>научились.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знания, умения и навыки, полученные на предыдущих уроках.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044FE5">
        <w:trPr>
          <w:trHeight w:val="1639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82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Контрольная работа №6 на тему: «Сложение и вычитание чисел от 1 до 100. Письменные вычисления».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Проверить умения выполнять вычисления изученных видов, решать текстовые задачи и уравнения, вычислять периметр фигуры.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21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83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Анализ контрольной работы. Странички  для любознательных.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Проанализировать ошибки, допущенные в контрольной работе, и выявить их причины; выполнить работу над ошибками; совершенствовать вычислительные навыки и умение решать задачи; развивать познавательную активность.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044FE5">
        <w:trPr>
          <w:trHeight w:val="2364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84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Вычитание вида 52 - 24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приёмом вычитания из круглых чисел; формировать умение выполнять вычисления вида 52 – 24; совершенствовать вычислительные навыки, умения решать составные задачи; развивать мышление и смекалку.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D76FDD">
        <w:trPr>
          <w:trHeight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изученного по теме «Письменные вычисления».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</w:p>
          <w:p w:rsidR="00DE42B3" w:rsidRPr="00587FFA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D76FDD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 умения выполнять письменные вычисления изученных видов; совершенствовать умения решать  задачи; развивать мышление и смекалку.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D76FDD">
        <w:trPr>
          <w:trHeight w:val="11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изученного по теме «Письменные вычисления».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</w:p>
          <w:p w:rsidR="00DE42B3" w:rsidRPr="00587FFA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D76FDD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Закреплять  умения выполнять письменные вычисления изученных видов;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87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Свойство противоположных сторон прямоугольника.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bCs/>
                <w:sz w:val="28"/>
                <w:szCs w:val="28"/>
              </w:rPr>
            </w:pPr>
            <w:r w:rsidRPr="00587FFA">
              <w:rPr>
                <w:bCs/>
                <w:sz w:val="28"/>
                <w:szCs w:val="28"/>
              </w:rPr>
              <w:t xml:space="preserve">Познакомить со свойством противоположных сторон прямоугольника; совершенствовать навыки письменного сложения и вычитания в пределах 100,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88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изученного по теме «Сложение и вычитание».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bCs/>
                <w:sz w:val="28"/>
                <w:szCs w:val="28"/>
              </w:rPr>
            </w:pPr>
            <w:r w:rsidRPr="00587FFA">
              <w:rPr>
                <w:bCs/>
                <w:sz w:val="28"/>
                <w:szCs w:val="28"/>
              </w:rPr>
              <w:t>Закреплять умения выполнять арифметические действия, решать задачи; развивать внимание и логическое мышление.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Квадрат.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</w:p>
          <w:p w:rsidR="00DE42B3" w:rsidRPr="00587FFA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bCs/>
                <w:sz w:val="28"/>
                <w:szCs w:val="28"/>
              </w:rPr>
            </w:pPr>
            <w:r w:rsidRPr="00587FFA">
              <w:rPr>
                <w:bCs/>
                <w:sz w:val="28"/>
                <w:szCs w:val="28"/>
              </w:rPr>
              <w:t xml:space="preserve">Познакомить с квадратом как частным случаем прямоугольника;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Квадрат.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</w:p>
          <w:p w:rsidR="00DE42B3" w:rsidRPr="00587FFA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bCs/>
                <w:sz w:val="28"/>
                <w:szCs w:val="28"/>
              </w:rPr>
            </w:pPr>
            <w:r w:rsidRPr="00587FFA">
              <w:rPr>
                <w:bCs/>
                <w:sz w:val="28"/>
                <w:szCs w:val="28"/>
              </w:rPr>
              <w:t xml:space="preserve">научить чертить квадрат на клетчатой бумаге, решать задачи на нахождение длин сторон квадрата;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91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Наши проекты.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bCs/>
                <w:sz w:val="28"/>
                <w:szCs w:val="28"/>
              </w:rPr>
            </w:pPr>
            <w:r w:rsidRPr="00587FFA">
              <w:rPr>
                <w:bCs/>
                <w:sz w:val="28"/>
                <w:szCs w:val="28"/>
              </w:rPr>
              <w:t>Подготовить к выполнению проекта; развивать интерес к математике.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92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Странички для любознательных.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45" w:lineRule="exact"/>
              <w:ind w:right="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Повторить и обобщить материал, изученный на предыдущих уроках; развивать умение применять полученные знания при выполнении нестандартных заданий; Совершенствовать вычислительные навыки и умение решать задачи.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93</w:t>
            </w:r>
          </w:p>
        </w:tc>
        <w:tc>
          <w:tcPr>
            <w:tcW w:w="30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Что узнали. Чему научились.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 и умение решать текстовые задачи; развивать внимание и логическое мышление.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Конкретный смысл действия умножения.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Раскрыть конкретный смысл действия умножения как одинаковых слагаемых; развивать логическое мышление.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Конкретный смысл действия умножения.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Раскрыть конкретный смысл действия умножения как одинаковых слагаемых;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96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iCs/>
                <w:sz w:val="28"/>
                <w:szCs w:val="28"/>
              </w:rPr>
            </w:pPr>
            <w:r w:rsidRPr="00587FFA">
              <w:rPr>
                <w:iCs/>
                <w:sz w:val="28"/>
                <w:szCs w:val="28"/>
              </w:rPr>
              <w:t>Вычисления результата умножения с помощью сложения.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Закреплять умение заменять сложение умножением;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7E5076">
        <w:trPr>
          <w:trHeight w:val="8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97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Задачи на умножение.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Формировать умение решать текстовые задачи на умножение;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98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Периметр прямоугольника.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spacing w:line="230" w:lineRule="exact"/>
              <w:ind w:right="43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разными способами нахождения периметра прямоугольника;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99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Умножение нуля и единицы.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ind w:left="5"/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приёмами умножения нуля и единицы на любое число; развивать навыки устного счёта, внимание, логическое мышление.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100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Название компонентов и результата умножения.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названиями компонентов, результата умножения и соответствующего выражения;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101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Закрепление изученного. Решение задач.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Закреплять знания названий компонентов и результата умножения; умения решать задачи на нахождение произведения;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69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Переместительное свойство умножения.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переместительным свойством умножения; развивать внимание, память, логическое мышление;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D76FDD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69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Переместительное свойство умножения.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переместительным свойством умножения; развивать внимание, память, логическое мышление;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Конкретный смысл действия деления.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Разъяснить смысл действия деления в ходе решения задач на деление по содержанию и делению на равные части;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Конкретный смысл действия деления.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навыки; развивать внимание и логическое мышление.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Конкретный смысл действия деления.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навыки; развивать внимание и логическое мышление.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107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изученного по теме «Конкретный смысл деления».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умение решать задачи наделение и умножение, вычислительные навыки; развивать внимание и логическое мышление.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108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Названия компонентов и результата деления.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названиями компонентов, результата и выражения при делении; закреплять умение решать задачи на деление;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3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109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Что узнали .Чему научились.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знания, умения, навыки, полученные на предыдущих уроках.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110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Контрольная работа №7 по теме: «Умножение  в пределах 100».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Проверить умение решать задачи на умножение, заменять умножение сложением, решать уравнения, находить периметр фигур.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111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Анализ контрольной работы. </w:t>
            </w:r>
            <w:r w:rsidRPr="00587FFA">
              <w:rPr>
                <w:sz w:val="28"/>
                <w:szCs w:val="28"/>
              </w:rPr>
              <w:t>Умножение и деление. Закрепление.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вычислительные навыки и умение решать задачи на деление и умножение; развивать внимание и логическое мышление.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112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Связь между компонентами и результатом умножения.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Раскрыть связь между компонентами и результатом умножения;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27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113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Приём деления, основанный на связи между компонентами и результатом умножения.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Познакомить с приёмом деления, основанным на взаимосвязи между компонентами и результатом умножения;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114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Приёмы умножения и деления на 10.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Познакомить с приёмом умножения и деления на 10; совершенствовать вычислительны</w:t>
            </w:r>
            <w:r>
              <w:rPr>
                <w:sz w:val="28"/>
                <w:szCs w:val="28"/>
              </w:rPr>
              <w:t>е навыки, навыки устного счёта.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044FE5">
        <w:trPr>
          <w:trHeight w:val="6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115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Задачи с величинами «цена», «количество», «стоимость».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Формировать умение решать задачи с величинами «цена», «количество», «стоимость»;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044FE5">
        <w:trPr>
          <w:trHeight w:val="225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116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Задачи на нахождение неизвестного третьего слагаемого.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Формировать умение решать задачи на нахождение неизвестного третьего слагаемого; совершенствовать вычислительные навыки, навыки устного счёта, умение решать задачи; развивать </w:t>
            </w:r>
            <w:r>
              <w:rPr>
                <w:sz w:val="28"/>
                <w:szCs w:val="28"/>
              </w:rPr>
              <w:t>внимание и логическое мышление.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97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117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Закрепление изученного. Решение задач.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умение решать задачи изученных видов; совершенствовать вычислительные навыки и навыки устного счёта, умение решать задачи; развивать внимание и логическое мышление.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118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Контрольная работа №8 по теме: «Деление в пределах 100.»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Проверить вычислительные навыки, умения решать задачи на умножение и деление, сравнивать выражения,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контрольной работы</w:t>
            </w:r>
          </w:p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Умножение на 2</w:t>
            </w:r>
            <w:r w:rsidRPr="00587FFA">
              <w:rPr>
                <w:sz w:val="28"/>
                <w:szCs w:val="28"/>
              </w:rPr>
              <w:t>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Начать составлять таблицу умножения с числом  2;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Умножение на 2.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совершенствовать навыки устного счёта и умение решать задачи изученных видов; развивать внимание и логическое мышление.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121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Приёмы умножения числа 2.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Обобщить различные способы вычислений; закреплять таб</w:t>
            </w:r>
            <w:r>
              <w:rPr>
                <w:sz w:val="28"/>
                <w:szCs w:val="28"/>
              </w:rPr>
              <w:t>личные приёмы умножения числа 2.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Деление на 2.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формировать умение выполнять деление на 2, используя соответствующие случаи умножения;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Деление на 2.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Закреплять табличные случаи умножения с числом 2;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124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Закрепление  изученного. Решение задач.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знание табличных случаев умножения и деления с числом 2; развивать умения решать задачи,  сравнивать величины, находить значения буквенных выражений.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125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Странички для любознательных.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bCs/>
                <w:sz w:val="28"/>
                <w:szCs w:val="28"/>
              </w:rPr>
            </w:pPr>
            <w:r w:rsidRPr="00587FFA">
              <w:rPr>
                <w:bCs/>
                <w:sz w:val="28"/>
                <w:szCs w:val="28"/>
              </w:rPr>
              <w:t xml:space="preserve">Повторить и обобщить материал, изученный на предыдущих уроках; развивать умение применять полученные знания при выполнении нестандартных заданий; </w:t>
            </w:r>
            <w:r w:rsidRPr="00587FFA">
              <w:rPr>
                <w:sz w:val="28"/>
                <w:szCs w:val="28"/>
              </w:rPr>
              <w:t>совершенствовать вычислительные навыки и умение решать задачи.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044FE5">
        <w:trPr>
          <w:trHeight w:val="81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126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Что узнали. Чему научились.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b/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знания, умения, навыки, полученные на предыдущих уроках.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Умножение числа 3 и на 3.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Начать составлять таблицу умножения с числом  3; совершенствовать навыки устного счёта и умение решать задачи изученных видов;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Умножение числа 3 и на 3.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Начать составлять таблицу умножения с числом  3; совершенствовать навыки устного счёта и умение решать задачи изученных видов;.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69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Деление на 3.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Закреплять табличные случаи умножения с числом 3; формировать умение выполнять деление на 3, используя соответствующие случаи умножения;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69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Деление на 3.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 xml:space="preserve">Закреплять табличные случаи умножения с числом 3;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68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131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изученного по теме «Умножение и деление».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знание табличных случаев умножения и деления с числом 3; развивать умения решать задачи,  сравнивать величины, находить значения буквенных выражений.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6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132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Странички для любознательных.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bCs/>
                <w:sz w:val="28"/>
                <w:szCs w:val="28"/>
              </w:rPr>
            </w:pPr>
            <w:r w:rsidRPr="00587FFA">
              <w:rPr>
                <w:bCs/>
                <w:sz w:val="28"/>
                <w:szCs w:val="28"/>
              </w:rPr>
              <w:t xml:space="preserve">Повторить и обобщить материал, изученный на предыдущих уроках; развивать умение применять полученные знания при выполнении нестандартных заданий; 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67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133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Что узнали. Чему научились.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b/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Закреплять знания, умения, навыки, полученные на предыдущих уроках.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67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134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Контрольная работа №9 (итоговая)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Проверить знания, умения и навыки, полученные во 2 классе.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контрольной работы.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Закрепить знания, умения и навыки, полученные во 2 классе.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  <w:tr w:rsidR="00DE42B3" w:rsidRPr="00587FFA" w:rsidTr="00587FFA">
        <w:trPr>
          <w:trHeight w:val="107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</w:t>
            </w:r>
          </w:p>
        </w:tc>
        <w:tc>
          <w:tcPr>
            <w:tcW w:w="30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Что узнали, чему научились во 2 классе?</w:t>
            </w:r>
          </w:p>
        </w:tc>
        <w:tc>
          <w:tcPr>
            <w:tcW w:w="6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  <w:r w:rsidRPr="00587FFA">
              <w:rPr>
                <w:sz w:val="28"/>
                <w:szCs w:val="28"/>
              </w:rPr>
              <w:t>Закрепить знания, умения и навыки, полученные во 2 классе.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E42B3" w:rsidRPr="00587FFA" w:rsidRDefault="00DE42B3" w:rsidP="007E5076">
            <w:pPr>
              <w:rPr>
                <w:sz w:val="28"/>
                <w:szCs w:val="28"/>
              </w:rPr>
            </w:pPr>
          </w:p>
        </w:tc>
      </w:tr>
    </w:tbl>
    <w:p w:rsidR="00DE42B3" w:rsidRDefault="00DE42B3"/>
    <w:sectPr w:rsidR="00DE42B3" w:rsidSect="00587FFA">
      <w:pgSz w:w="11906" w:h="16838"/>
      <w:pgMar w:top="1134" w:right="850" w:bottom="1134" w:left="1701" w:header="709" w:footer="709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2B3" w:rsidRDefault="00DE42B3">
      <w:r>
        <w:separator/>
      </w:r>
    </w:p>
  </w:endnote>
  <w:endnote w:type="continuationSeparator" w:id="0">
    <w:p w:rsidR="00DE42B3" w:rsidRDefault="00DE42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2B3" w:rsidRDefault="00DE42B3">
      <w:r>
        <w:separator/>
      </w:r>
    </w:p>
  </w:footnote>
  <w:footnote w:type="continuationSeparator" w:id="0">
    <w:p w:rsidR="00DE42B3" w:rsidRDefault="00DE42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189EBE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544660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BB9620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2CC42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9C7E09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FFFFFFFE"/>
    <w:multiLevelType w:val="singleLevel"/>
    <w:tmpl w:val="4B985630"/>
    <w:lvl w:ilvl="0">
      <w:numFmt w:val="bullet"/>
      <w:lvlText w:val="*"/>
      <w:lvlJc w:val="left"/>
    </w:lvl>
  </w:abstractNum>
  <w:abstractNum w:abstractNumId="6">
    <w:nsid w:val="04394006"/>
    <w:multiLevelType w:val="hybridMultilevel"/>
    <w:tmpl w:val="C12A13F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7015F26"/>
    <w:multiLevelType w:val="hybridMultilevel"/>
    <w:tmpl w:val="FDA655C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07D05853"/>
    <w:multiLevelType w:val="hybridMultilevel"/>
    <w:tmpl w:val="5028704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07D23BC1"/>
    <w:multiLevelType w:val="hybridMultilevel"/>
    <w:tmpl w:val="5100C7C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FD151D4"/>
    <w:multiLevelType w:val="hybridMultilevel"/>
    <w:tmpl w:val="FCCCD42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01D25CB"/>
    <w:multiLevelType w:val="hybridMultilevel"/>
    <w:tmpl w:val="508C62E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2777A5E"/>
    <w:multiLevelType w:val="hybridMultilevel"/>
    <w:tmpl w:val="6DB404D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02E053F"/>
    <w:multiLevelType w:val="hybridMultilevel"/>
    <w:tmpl w:val="FB24372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45C6FC7"/>
    <w:multiLevelType w:val="hybridMultilevel"/>
    <w:tmpl w:val="FBB27B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B4F0D83"/>
    <w:multiLevelType w:val="hybridMultilevel"/>
    <w:tmpl w:val="23ACE6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DE402E6"/>
    <w:multiLevelType w:val="hybridMultilevel"/>
    <w:tmpl w:val="BF38563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F7E2539"/>
    <w:multiLevelType w:val="hybridMultilevel"/>
    <w:tmpl w:val="71F4351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626576D3"/>
    <w:multiLevelType w:val="hybridMultilevel"/>
    <w:tmpl w:val="B038F5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A84216B"/>
    <w:multiLevelType w:val="hybridMultilevel"/>
    <w:tmpl w:val="66983E8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ABE5C3B"/>
    <w:multiLevelType w:val="hybridMultilevel"/>
    <w:tmpl w:val="010475E8"/>
    <w:lvl w:ilvl="0" w:tplc="635C37DE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E823639"/>
    <w:multiLevelType w:val="hybridMultilevel"/>
    <w:tmpl w:val="BA8887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75603C3C"/>
    <w:multiLevelType w:val="hybridMultilevel"/>
    <w:tmpl w:val="394EDD1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15"/>
  </w:num>
  <w:num w:numId="2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"/>
    <w:lvlOverride w:ilvl="0">
      <w:lvl w:ilvl="0">
        <w:numFmt w:val="bullet"/>
        <w:lvlText w:val="-"/>
        <w:legacy w:legacy="1" w:legacySpace="0" w:legacyIndent="193"/>
        <w:lvlJc w:val="left"/>
        <w:rPr>
          <w:rFonts w:ascii="Times New Roman" w:hAnsi="Times New Roman" w:hint="default"/>
        </w:rPr>
      </w:lvl>
    </w:lvlOverride>
  </w:num>
  <w:num w:numId="45">
    <w:abstractNumId w:val="5"/>
    <w:lvlOverride w:ilvl="0">
      <w:lvl w:ilvl="0">
        <w:numFmt w:val="bullet"/>
        <w:lvlText w:val="-"/>
        <w:legacy w:legacy="1" w:legacySpace="0" w:legacyIndent="197"/>
        <w:lvlJc w:val="left"/>
        <w:rPr>
          <w:rFonts w:ascii="Times New Roman" w:hAnsi="Times New Roman" w:hint="default"/>
        </w:rPr>
      </w:lvl>
    </w:lvlOverride>
  </w:num>
  <w:num w:numId="4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66D3"/>
    <w:rsid w:val="00044FE5"/>
    <w:rsid w:val="00054588"/>
    <w:rsid w:val="00131EBC"/>
    <w:rsid w:val="00170BF1"/>
    <w:rsid w:val="001A21B4"/>
    <w:rsid w:val="002966D3"/>
    <w:rsid w:val="002A7E3B"/>
    <w:rsid w:val="00376825"/>
    <w:rsid w:val="0043665D"/>
    <w:rsid w:val="004F6323"/>
    <w:rsid w:val="0050712A"/>
    <w:rsid w:val="00514AE8"/>
    <w:rsid w:val="00564BA9"/>
    <w:rsid w:val="005669B1"/>
    <w:rsid w:val="00587FFA"/>
    <w:rsid w:val="0065667F"/>
    <w:rsid w:val="006D6300"/>
    <w:rsid w:val="007517A9"/>
    <w:rsid w:val="007861A0"/>
    <w:rsid w:val="007E4F74"/>
    <w:rsid w:val="007E5076"/>
    <w:rsid w:val="009A448B"/>
    <w:rsid w:val="00B05B2F"/>
    <w:rsid w:val="00B42331"/>
    <w:rsid w:val="00BF1D7A"/>
    <w:rsid w:val="00D76FDD"/>
    <w:rsid w:val="00DE42B3"/>
    <w:rsid w:val="00E20D5D"/>
    <w:rsid w:val="00E80322"/>
    <w:rsid w:val="00EA08A7"/>
    <w:rsid w:val="00EC7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6D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966D3"/>
    <w:pPr>
      <w:keepNext/>
      <w:tabs>
        <w:tab w:val="left" w:pos="1170"/>
      </w:tabs>
      <w:outlineLvl w:val="0"/>
    </w:pPr>
    <w:rPr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966D3"/>
    <w:pPr>
      <w:keepNext/>
      <w:outlineLvl w:val="1"/>
    </w:pPr>
    <w:rPr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966D3"/>
    <w:pPr>
      <w:keepNext/>
      <w:outlineLvl w:val="2"/>
    </w:pPr>
    <w:rPr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966D3"/>
    <w:pPr>
      <w:keepNext/>
      <w:ind w:firstLine="708"/>
      <w:outlineLvl w:val="3"/>
    </w:pPr>
    <w:rPr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966D3"/>
    <w:pPr>
      <w:keepNext/>
      <w:outlineLvl w:val="4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966D3"/>
    <w:rPr>
      <w:rFonts w:ascii="Times New Roman" w:hAnsi="Times New Roman" w:cs="Times New Roman"/>
      <w:sz w:val="7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966D3"/>
    <w:rPr>
      <w:rFonts w:ascii="Times New Roman" w:hAnsi="Times New Roman" w:cs="Times New Roman"/>
      <w:sz w:val="28"/>
      <w:lang w:val="en-US"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966D3"/>
    <w:rPr>
      <w:rFonts w:ascii="Times New Roman" w:hAnsi="Times New Roman" w:cs="Times New Roman"/>
      <w:sz w:val="4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966D3"/>
    <w:rPr>
      <w:rFonts w:ascii="Times New Roman" w:hAnsi="Times New Roman" w:cs="Times New Roman"/>
      <w:sz w:val="40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2966D3"/>
    <w:rPr>
      <w:rFonts w:ascii="Times New Roman" w:hAnsi="Times New Roman" w:cs="Times New Roman"/>
      <w:b/>
      <w:sz w:val="24"/>
      <w:lang w:eastAsia="ru-RU"/>
    </w:rPr>
  </w:style>
  <w:style w:type="paragraph" w:styleId="NormalWeb">
    <w:name w:val="Normal (Web)"/>
    <w:basedOn w:val="Normal"/>
    <w:uiPriority w:val="99"/>
    <w:rsid w:val="002966D3"/>
    <w:pPr>
      <w:spacing w:before="100" w:beforeAutospacing="1" w:after="100" w:afterAutospacing="1"/>
    </w:pPr>
  </w:style>
  <w:style w:type="paragraph" w:styleId="ListBullet">
    <w:name w:val="List Bullet"/>
    <w:basedOn w:val="Normal"/>
    <w:autoRedefine/>
    <w:uiPriority w:val="99"/>
    <w:rsid w:val="002966D3"/>
    <w:pPr>
      <w:numPr>
        <w:numId w:val="6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Footer">
    <w:name w:val="footer"/>
    <w:basedOn w:val="Normal"/>
    <w:link w:val="FooterChar"/>
    <w:uiPriority w:val="99"/>
    <w:rsid w:val="002966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966D3"/>
    <w:rPr>
      <w:rFonts w:ascii="Times New Roman" w:hAnsi="Times New Roman" w:cs="Times New Roman"/>
      <w:sz w:val="24"/>
      <w:lang w:eastAsia="ru-RU"/>
    </w:rPr>
  </w:style>
  <w:style w:type="paragraph" w:styleId="ListBullet2">
    <w:name w:val="List Bullet 2"/>
    <w:basedOn w:val="Normal"/>
    <w:autoRedefine/>
    <w:uiPriority w:val="99"/>
    <w:rsid w:val="002966D3"/>
    <w:pPr>
      <w:numPr>
        <w:numId w:val="7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ListBullet3">
    <w:name w:val="List Bullet 3"/>
    <w:basedOn w:val="Normal"/>
    <w:autoRedefine/>
    <w:uiPriority w:val="99"/>
    <w:rsid w:val="002966D3"/>
    <w:pPr>
      <w:numPr>
        <w:numId w:val="8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ListBullet4">
    <w:name w:val="List Bullet 4"/>
    <w:basedOn w:val="Normal"/>
    <w:autoRedefine/>
    <w:uiPriority w:val="99"/>
    <w:rsid w:val="002966D3"/>
    <w:pPr>
      <w:numPr>
        <w:numId w:val="9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paragraph" w:styleId="ListBullet5">
    <w:name w:val="List Bullet 5"/>
    <w:basedOn w:val="Normal"/>
    <w:autoRedefine/>
    <w:uiPriority w:val="99"/>
    <w:rsid w:val="002966D3"/>
    <w:pPr>
      <w:numPr>
        <w:numId w:val="10"/>
      </w:numPr>
      <w:tabs>
        <w:tab w:val="right" w:pos="8640"/>
      </w:tabs>
      <w:jc w:val="both"/>
    </w:pPr>
    <w:rPr>
      <w:color w:val="000000"/>
      <w:spacing w:val="-2"/>
      <w:lang w:eastAsia="en-US"/>
    </w:rPr>
  </w:style>
  <w:style w:type="character" w:styleId="PageNumber">
    <w:name w:val="page number"/>
    <w:basedOn w:val="DefaultParagraphFont"/>
    <w:uiPriority w:val="99"/>
    <w:rsid w:val="002966D3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2966D3"/>
    <w:pPr>
      <w:tabs>
        <w:tab w:val="right" w:pos="8640"/>
      </w:tabs>
      <w:spacing w:after="280" w:line="360" w:lineRule="auto"/>
      <w:jc w:val="both"/>
    </w:pPr>
    <w:rPr>
      <w:color w:val="000000"/>
      <w:spacing w:val="-2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966D3"/>
    <w:rPr>
      <w:rFonts w:ascii="Times New Roman" w:hAnsi="Times New Roman" w:cs="Times New Roman"/>
      <w:color w:val="000000"/>
      <w:spacing w:val="-2"/>
      <w:sz w:val="24"/>
    </w:rPr>
  </w:style>
  <w:style w:type="paragraph" w:styleId="NoSpacing">
    <w:name w:val="No Spacing"/>
    <w:uiPriority w:val="99"/>
    <w:qFormat/>
    <w:rsid w:val="002966D3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044FE5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44FE5"/>
    <w:rPr>
      <w:rFonts w:ascii="Segoe UI" w:hAnsi="Segoe UI" w:cs="Times New Roman"/>
      <w:sz w:val="18"/>
    </w:rPr>
  </w:style>
  <w:style w:type="character" w:customStyle="1" w:styleId="Zag11">
    <w:name w:val="Zag_11"/>
    <w:uiPriority w:val="99"/>
    <w:rsid w:val="00131EBC"/>
  </w:style>
  <w:style w:type="paragraph" w:customStyle="1" w:styleId="3">
    <w:name w:val="Заголовок 3+"/>
    <w:basedOn w:val="Normal"/>
    <w:uiPriority w:val="99"/>
    <w:rsid w:val="00131EBC"/>
    <w:pPr>
      <w:widowControl w:val="0"/>
      <w:overflowPunct w:val="0"/>
      <w:autoSpaceDE w:val="0"/>
      <w:autoSpaceDN w:val="0"/>
      <w:adjustRightInd w:val="0"/>
      <w:spacing w:before="240"/>
      <w:jc w:val="center"/>
    </w:pPr>
    <w:rPr>
      <w:b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97</TotalTime>
  <Pages>25</Pages>
  <Words>6115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Acer</cp:lastModifiedBy>
  <cp:revision>8</cp:revision>
  <cp:lastPrinted>2017-08-31T14:14:00Z</cp:lastPrinted>
  <dcterms:created xsi:type="dcterms:W3CDTF">2014-09-09T15:01:00Z</dcterms:created>
  <dcterms:modified xsi:type="dcterms:W3CDTF">2017-11-11T17:41:00Z</dcterms:modified>
</cp:coreProperties>
</file>