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A" w:rsidRPr="008C44E7" w:rsidRDefault="0085219C" w:rsidP="008C44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E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1607A" w:rsidRPr="008C44E7" w:rsidRDefault="0085219C" w:rsidP="008C44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E7">
        <w:rPr>
          <w:rFonts w:ascii="Times New Roman" w:hAnsi="Times New Roman" w:cs="Times New Roman"/>
          <w:b/>
          <w:sz w:val="28"/>
          <w:szCs w:val="28"/>
        </w:rPr>
        <w:t xml:space="preserve">уроков литературы в 9 классе </w:t>
      </w:r>
    </w:p>
    <w:p w:rsidR="008C44E7" w:rsidRDefault="006817E0" w:rsidP="008C44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E7">
        <w:rPr>
          <w:rFonts w:ascii="Times New Roman" w:hAnsi="Times New Roman" w:cs="Times New Roman"/>
          <w:b/>
          <w:sz w:val="28"/>
          <w:szCs w:val="28"/>
        </w:rPr>
        <w:t>на 2017-2018</w:t>
      </w:r>
      <w:r w:rsidR="008F4FA3" w:rsidRPr="008C44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44E7" w:rsidRPr="008C44E7" w:rsidRDefault="008C44E7" w:rsidP="008C44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часа в неделю, всего 102 часа</w:t>
      </w:r>
    </w:p>
    <w:p w:rsidR="0081607A" w:rsidRPr="008C44E7" w:rsidRDefault="0085219C" w:rsidP="008C44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E7">
        <w:rPr>
          <w:rFonts w:ascii="Times New Roman" w:hAnsi="Times New Roman" w:cs="Times New Roman"/>
          <w:b/>
          <w:sz w:val="28"/>
          <w:szCs w:val="28"/>
        </w:rPr>
        <w:t xml:space="preserve">по учебнику </w:t>
      </w:r>
      <w:r w:rsidR="0081607A" w:rsidRPr="008C44E7">
        <w:rPr>
          <w:rFonts w:ascii="Times New Roman" w:hAnsi="Times New Roman" w:cs="Times New Roman"/>
          <w:b/>
          <w:sz w:val="28"/>
          <w:szCs w:val="28"/>
        </w:rPr>
        <w:t xml:space="preserve">В.Я.Коровиной, В.И.Коровина и др.  </w:t>
      </w:r>
    </w:p>
    <w:p w:rsidR="006C1D09" w:rsidRDefault="008C44E7" w:rsidP="008C44E7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4E7">
        <w:rPr>
          <w:rFonts w:ascii="Times New Roman" w:hAnsi="Times New Roman" w:cs="Times New Roman"/>
          <w:b/>
          <w:sz w:val="28"/>
          <w:szCs w:val="28"/>
        </w:rPr>
        <w:t>М.: «Просвещение», 2017</w:t>
      </w:r>
      <w:r w:rsidR="004957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1607A" w:rsidRPr="00EE78BA" w:rsidRDefault="0081607A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27"/>
        <w:gridCol w:w="4059"/>
        <w:gridCol w:w="1809"/>
        <w:gridCol w:w="1983"/>
        <w:gridCol w:w="1028"/>
        <w:gridCol w:w="992"/>
      </w:tblGrid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4059" w:type="dxa"/>
          </w:tcPr>
          <w:p w:rsidR="008C44E7" w:rsidRPr="00EE78BA" w:rsidRDefault="008C44E7" w:rsidP="00495744">
            <w:pPr>
              <w:tabs>
                <w:tab w:val="left" w:pos="600"/>
                <w:tab w:val="center" w:pos="28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809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3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992" w:type="dxa"/>
          </w:tcPr>
          <w:p w:rsidR="008C44E7" w:rsidRPr="00C806A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8C44E7" w:rsidRPr="00C806A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8521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44E7" w:rsidRPr="007F6BF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23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09" w:type="dxa"/>
          </w:tcPr>
          <w:p w:rsidR="008C44E7" w:rsidRPr="006817E0" w:rsidRDefault="008C44E7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процесс развития литературы с общественной жизнью и культурой</w:t>
            </w: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Pr="00B00392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8C44E7" w:rsidRPr="00D22893" w:rsidRDefault="008C44E7" w:rsidP="001E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E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и ее роль в духовной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Р.к.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Pr="007F6BF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ДРЕВНЕЙ РУСИ</w:t>
            </w:r>
          </w:p>
        </w:tc>
        <w:tc>
          <w:tcPr>
            <w:tcW w:w="1809" w:type="dxa"/>
          </w:tcPr>
          <w:p w:rsidR="008C44E7" w:rsidRPr="006817E0" w:rsidRDefault="008C44E7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8C44E7" w:rsidRPr="006817E0" w:rsidRDefault="008C44E7" w:rsidP="00495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</w:t>
            </w:r>
            <w:r w:rsidRPr="006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</w:t>
            </w: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8C44E7" w:rsidRPr="007F6BFA" w:rsidRDefault="008C44E7" w:rsidP="00391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Игореве». История открытия и изучения памятника.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контекст времени создания произведения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8C44E7" w:rsidRPr="007F6BFA" w:rsidRDefault="008C44E7" w:rsidP="007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Композиция «Слова о полку Игореве»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D6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8C44E7" w:rsidRPr="007F6BFA" w:rsidRDefault="008C44E7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Сон и «золотое слово» Святослава.</w:t>
            </w:r>
          </w:p>
          <w:p w:rsidR="008C44E7" w:rsidRPr="007F6BFA" w:rsidRDefault="008C44E7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Значение обращений автора к русским князьям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плана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059" w:type="dxa"/>
          </w:tcPr>
          <w:p w:rsidR="008C44E7" w:rsidRPr="007F6BFA" w:rsidRDefault="008C44E7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«Слову о полку Игореве»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Pr="007F6BFA" w:rsidRDefault="008C44E7" w:rsidP="00B003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1809" w:type="dxa"/>
          </w:tcPr>
          <w:p w:rsidR="008C44E7" w:rsidRPr="006817E0" w:rsidRDefault="008C44E7" w:rsidP="00D6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направления, признаки классицизма</w:t>
            </w:r>
          </w:p>
          <w:p w:rsidR="008C44E7" w:rsidRPr="006817E0" w:rsidRDefault="008C44E7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тексты на заданную тему</w:t>
            </w: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059" w:type="dxa"/>
          </w:tcPr>
          <w:p w:rsidR="008C44E7" w:rsidRPr="007F6BFA" w:rsidRDefault="008C44E7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Классицизм. М. В. Ломоносов — ученый, поэт, реформатор русского литературного языка и стиха. «Вечернее размышление о Божием величестве при случае великого северного сияния»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М. В. Ломоносов.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«Ода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восшествия</w:t>
            </w:r>
          </w:p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на Всероссийский престол ея Величества</w:t>
            </w:r>
          </w:p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государыни Императрицы Елисаветы Петровны</w:t>
            </w:r>
          </w:p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1747 года»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059" w:type="dxa"/>
          </w:tcPr>
          <w:p w:rsidR="008C44E7" w:rsidRPr="00675D29" w:rsidRDefault="008C44E7" w:rsidP="00F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Ломоносов о русском языке. </w:t>
            </w: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Басни Ломоносова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059" w:type="dxa"/>
          </w:tcPr>
          <w:p w:rsidR="008C44E7" w:rsidRPr="005761A6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XVIII века</w:t>
            </w:r>
          </w:p>
          <w:p w:rsidR="008C44E7" w:rsidRPr="00675D29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(третий и четвертый периоды). Г. Р. Державин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059" w:type="dxa"/>
          </w:tcPr>
          <w:p w:rsidR="008C44E7" w:rsidRPr="005761A6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Г. Р. Державин. «Памятник».</w:t>
            </w:r>
          </w:p>
          <w:p w:rsidR="008C44E7" w:rsidRPr="00675D29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«памятников»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059" w:type="dxa"/>
          </w:tcPr>
          <w:p w:rsidR="008C44E7" w:rsidRPr="005761A6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А. Н. Радищев. «Путешествие из Петербурга</w:t>
            </w:r>
          </w:p>
          <w:p w:rsidR="008C44E7" w:rsidRPr="005761A6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в Москву» — важный этап развития</w:t>
            </w:r>
          </w:p>
          <w:p w:rsidR="008C44E7" w:rsidRPr="00675D29" w:rsidRDefault="008C44E7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общественной мысли в России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059" w:type="dxa"/>
          </w:tcPr>
          <w:p w:rsidR="008C44E7" w:rsidRPr="00F076D1" w:rsidRDefault="008C44E7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Н. М. Карамзин: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и историограф.</w:t>
            </w:r>
          </w:p>
          <w:p w:rsidR="008C44E7" w:rsidRPr="00675D29" w:rsidRDefault="008C44E7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Сентиментализм. «Бедная Лиза»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059" w:type="dxa"/>
          </w:tcPr>
          <w:p w:rsidR="008C44E7" w:rsidRPr="00F076D1" w:rsidRDefault="008C44E7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«Бедная Лиза». Главные герои повести.</w:t>
            </w:r>
          </w:p>
          <w:p w:rsidR="008C44E7" w:rsidRPr="00F076D1" w:rsidRDefault="008C44E7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Внимание писателя к внутреннему миру героев.</w:t>
            </w:r>
          </w:p>
          <w:p w:rsidR="008C44E7" w:rsidRPr="00675D29" w:rsidRDefault="008C44E7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 xml:space="preserve">пейзажа. 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«Характеристика</w:t>
            </w:r>
            <w:r>
              <w:t xml:space="preserve"> </w:t>
            </w:r>
            <w:r w:rsidRPr="00027F54">
              <w:rPr>
                <w:rFonts w:ascii="Times New Roman" w:hAnsi="Times New Roman" w:cs="Times New Roman"/>
                <w:sz w:val="24"/>
                <w:szCs w:val="24"/>
              </w:rPr>
              <w:t>русской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3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</w:t>
            </w:r>
            <w:r w:rsidRPr="00322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1809" w:type="dxa"/>
          </w:tcPr>
          <w:p w:rsidR="008C44E7" w:rsidRPr="006817E0" w:rsidRDefault="008C44E7" w:rsidP="00D6391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течения  поэзии, прозы, 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драматургии  русской литературы XIX века, биографию писателей.</w:t>
            </w:r>
          </w:p>
          <w:p w:rsidR="008C44E7" w:rsidRPr="006817E0" w:rsidRDefault="008C44E7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по заданной теме в источниках различного типа, определять жанровое своеобразие, анализировать произведение</w:t>
            </w: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059" w:type="dxa"/>
          </w:tcPr>
          <w:p w:rsidR="008C44E7" w:rsidRPr="00841A43" w:rsidRDefault="008C44E7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  <w:p w:rsidR="008C44E7" w:rsidRPr="00841A43" w:rsidRDefault="008C44E7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XIX века. Поэзия, проза и драматургия XIX века</w:t>
            </w:r>
          </w:p>
          <w:p w:rsidR="008C44E7" w:rsidRPr="00675D29" w:rsidRDefault="008C44E7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критике и публицистике. </w:t>
            </w: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Понятие о романтизме и реализме</w:t>
            </w:r>
          </w:p>
        </w:tc>
        <w:tc>
          <w:tcPr>
            <w:tcW w:w="1809" w:type="dxa"/>
          </w:tcPr>
          <w:p w:rsidR="008C44E7" w:rsidRPr="006817E0" w:rsidRDefault="008C44E7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059" w:type="dxa"/>
          </w:tcPr>
          <w:p w:rsidR="008C44E7" w:rsidRPr="000E220A" w:rsidRDefault="008C44E7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</w:t>
            </w:r>
          </w:p>
          <w:p w:rsidR="008C44E7" w:rsidRPr="00675D29" w:rsidRDefault="008C44E7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В. А. Жуковский.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Отношение романтика к слову. Элегия «Море»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4059" w:type="dxa"/>
          </w:tcPr>
          <w:p w:rsidR="008C44E7" w:rsidRPr="00675D29" w:rsidRDefault="008C44E7" w:rsidP="000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В. А.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овский. «Светлана». Особенности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жанра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ллады. Нравственный мир героини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баллады. Язык баллады: фольклорные мотивы,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фантастика,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и судьба драматурга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059" w:type="dxa"/>
          </w:tcPr>
          <w:p w:rsidR="008C44E7" w:rsidRPr="00675D29" w:rsidRDefault="008C44E7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 от ума». Обзор содержания. Чтение ключевых сцен пьесы.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059" w:type="dxa"/>
          </w:tcPr>
          <w:p w:rsidR="008C44E7" w:rsidRPr="00675D29" w:rsidRDefault="008C44E7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Фамусовская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4059" w:type="dxa"/>
          </w:tcPr>
          <w:p w:rsidR="008C44E7" w:rsidRPr="00675D29" w:rsidRDefault="008C44E7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Фамусовская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4059" w:type="dxa"/>
          </w:tcPr>
          <w:p w:rsidR="008C44E7" w:rsidRPr="00ED550F" w:rsidRDefault="008C44E7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ацкий в системе образов комедии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«Горе от ума».</w:t>
            </w:r>
          </w:p>
          <w:p w:rsidR="008C44E7" w:rsidRPr="00675D29" w:rsidRDefault="008C44E7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значение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образов комедии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4059" w:type="dxa"/>
          </w:tcPr>
          <w:p w:rsidR="008C44E7" w:rsidRPr="00667FB3" w:rsidRDefault="008C44E7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</w:t>
            </w:r>
          </w:p>
          <w:p w:rsidR="008C44E7" w:rsidRPr="00675D29" w:rsidRDefault="008C44E7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ума». Язык комедии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Грибоедова.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 эпизода драматического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произведения (по комедии «Горе от ума»)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Гончаров. «Мильон терзаний»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комедии А.С. Грибоедова «Горе от ума»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4059" w:type="dxa"/>
          </w:tcPr>
          <w:p w:rsidR="008C44E7" w:rsidRPr="00D22893" w:rsidRDefault="008C44E7" w:rsidP="00572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Пушкин: жизнь и творчество.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Пушкин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сприятии современного читателя.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Пушкин».) Лицейская лирика.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Дружба и друзья в творчестве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4059" w:type="dxa"/>
          </w:tcPr>
          <w:p w:rsidR="008C44E7" w:rsidRPr="00A87500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</w:t>
            </w:r>
          </w:p>
          <w:p w:rsidR="008C44E7" w:rsidRPr="00675D29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блема свободы, служения родине.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боды и власти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«К морю». «Анчар»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4059" w:type="dxa"/>
          </w:tcPr>
          <w:p w:rsidR="008C44E7" w:rsidRPr="00A87500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гармония душ в любовной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 лирике</w:t>
            </w:r>
          </w:p>
          <w:p w:rsidR="008C44E7" w:rsidRPr="00675D29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Пушкина. А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 поэта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4059" w:type="dxa"/>
          </w:tcPr>
          <w:p w:rsidR="008C44E7" w:rsidRPr="00675D29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оэта и поэзии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орок». «Я памятник себе воздвиг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нерукотворны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й...». Раздумья о смысле жизни,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о поэзии. «Бесы»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4059" w:type="dxa"/>
          </w:tcPr>
          <w:p w:rsidR="008C44E7" w:rsidRPr="00675D29" w:rsidRDefault="008C44E7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ыганы» как романтическая поэма.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поэмы. Противоречие двух миров: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ивилизованного и естественного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4059" w:type="dxa"/>
          </w:tcPr>
          <w:p w:rsidR="008C44E7" w:rsidRPr="00675D29" w:rsidRDefault="008C44E7" w:rsidP="003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царт и Сальери» как часть цикла </w:t>
            </w: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трагедии». Проблема «гения и злодейства»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4059" w:type="dxa"/>
          </w:tcPr>
          <w:p w:rsidR="008C44E7" w:rsidRPr="00675D29" w:rsidRDefault="008C44E7" w:rsidP="00E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«Евг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Онегин». История создания.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Замысел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мпозиция. Жанр романа в стихах.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Сюжет. Система образов. Онегинская строфа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4059" w:type="dxa"/>
          </w:tcPr>
          <w:p w:rsidR="008C44E7" w:rsidRPr="00675D29" w:rsidRDefault="008C44E7" w:rsidP="00E9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Ленского. Трагические итоги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жизненного пути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933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4059" w:type="dxa"/>
          </w:tcPr>
          <w:p w:rsidR="008C44E7" w:rsidRPr="009336AB" w:rsidRDefault="008C44E7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  <w:p w:rsidR="008C44E7" w:rsidRPr="00675D29" w:rsidRDefault="008C44E7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4059" w:type="dxa"/>
          </w:tcPr>
          <w:p w:rsidR="008C44E7" w:rsidRPr="00FC20E2" w:rsidRDefault="008C44E7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  <w:p w:rsidR="008C44E7" w:rsidRPr="00675D29" w:rsidRDefault="008C44E7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Анализ двух писем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4059" w:type="dxa"/>
          </w:tcPr>
          <w:p w:rsidR="008C44E7" w:rsidRPr="00675D29" w:rsidRDefault="008C44E7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и лирический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романа «Евгений Онегин».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лирических отступлений в романе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37.</w:t>
            </w:r>
          </w:p>
        </w:tc>
        <w:tc>
          <w:tcPr>
            <w:tcW w:w="4059" w:type="dxa"/>
          </w:tcPr>
          <w:p w:rsidR="008C44E7" w:rsidRPr="00675D29" w:rsidRDefault="008C44E7" w:rsidP="00DE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Пушкинская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поха в романе. «Евгений Онегин»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«энциклопедия русской жизни».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Реализм романа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A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Написание сочинения по роману А.С. Пушкина «Евгений Онегин»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4059" w:type="dxa"/>
          </w:tcPr>
          <w:p w:rsidR="008C44E7" w:rsidRPr="007951F1" w:rsidRDefault="008C44E7" w:rsidP="00E8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М. Ю. Лермонтов: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поэта. «Парус».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волнуется желтеющая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нива...». «И скучно и грустно»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Р.к. Кавказ в жизни Лермонтова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4059" w:type="dxa"/>
          </w:tcPr>
          <w:p w:rsidR="008C44E7" w:rsidRPr="00675D29" w:rsidRDefault="008C44E7" w:rsidP="00A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пророка в лирике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«Нет, я не Байрон,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я другой...».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- значенье...».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«Молитва» («Не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обвиняй меня, Всесильный...»).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«Я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хочу! хочу печали...». 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«Поэт». «Пророк»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4059" w:type="dxa"/>
          </w:tcPr>
          <w:p w:rsidR="008C44E7" w:rsidRPr="00675D29" w:rsidRDefault="008C44E7" w:rsidP="00B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Адресаты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юбовной лирики М. Ю. Лермонтова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 xml:space="preserve">и послания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ним. «Нищий». «Нет, не тебя так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пылко я люблю...». «Расстались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мы,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но твой портрет...»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4059" w:type="dxa"/>
          </w:tcPr>
          <w:p w:rsidR="008C44E7" w:rsidRPr="00675D29" w:rsidRDefault="008C44E7" w:rsidP="009D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Эпоха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езвременья в лирике Лермонтова.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дсказание», «Дума». Тема России и ее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своеобрази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«Родина».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Характер лирического героя поэзии Лермонтова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4059" w:type="dxa"/>
          </w:tcPr>
          <w:p w:rsidR="008C44E7" w:rsidRPr="00675D29" w:rsidRDefault="008C44E7" w:rsidP="009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«Герой нашего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первый психологический роман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 xml:space="preserve">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роман о незаурядной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4059" w:type="dxa"/>
          </w:tcPr>
          <w:p w:rsidR="008C44E7" w:rsidRPr="00675D29" w:rsidRDefault="008C44E7" w:rsidP="005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Печорина в главах «Бэла» и «Максим Максимыч».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4059" w:type="dxa"/>
          </w:tcPr>
          <w:p w:rsidR="008C44E7" w:rsidRPr="00675D29" w:rsidRDefault="008C44E7" w:rsidP="006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саморас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его характера. «Тамань».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«Княжна Мери». «Фаталист»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4059" w:type="dxa"/>
          </w:tcPr>
          <w:p w:rsidR="008C44E7" w:rsidRPr="00675D29" w:rsidRDefault="008C44E7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мужских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Дружба в жизни Печорина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4059" w:type="dxa"/>
          </w:tcPr>
          <w:p w:rsidR="008C44E7" w:rsidRPr="00675D29" w:rsidRDefault="008C44E7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женских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в жизни Печорина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4059" w:type="dxa"/>
          </w:tcPr>
          <w:p w:rsidR="008C44E7" w:rsidRPr="00675D29" w:rsidRDefault="008C44E7" w:rsidP="002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в оценке В. Г. Белинского </w:t>
            </w:r>
            <w:r w:rsidRPr="00202D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литературоведении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4059" w:type="dxa"/>
          </w:tcPr>
          <w:p w:rsidR="008C44E7" w:rsidRPr="00675D29" w:rsidRDefault="008C44E7" w:rsidP="00F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Лермонтова, </w:t>
            </w:r>
            <w:r w:rsidRPr="00F41337">
              <w:rPr>
                <w:rFonts w:ascii="Times New Roman" w:hAnsi="Times New Roman" w:cs="Times New Roman"/>
                <w:sz w:val="24"/>
                <w:szCs w:val="24"/>
              </w:rPr>
              <w:t>роману «Герой нашего времени»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М.Ю.Лермонтова «Герой нашего времени»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4059" w:type="dxa"/>
          </w:tcPr>
          <w:p w:rsidR="008C44E7" w:rsidRPr="00A52B4A" w:rsidRDefault="008C44E7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Н. В. Гоголь: страницы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</w:t>
            </w: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создания. Обзор содержания.</w:t>
            </w:r>
          </w:p>
          <w:p w:rsidR="008C44E7" w:rsidRPr="00675D29" w:rsidRDefault="008C44E7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композиции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4059" w:type="dxa"/>
          </w:tcPr>
          <w:p w:rsidR="008C44E7" w:rsidRPr="00675D29" w:rsidRDefault="008C44E7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4059" w:type="dxa"/>
          </w:tcPr>
          <w:p w:rsidR="008C44E7" w:rsidRPr="00675D29" w:rsidRDefault="008C44E7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4059" w:type="dxa"/>
          </w:tcPr>
          <w:p w:rsidR="008C44E7" w:rsidRPr="00DB7F6B" w:rsidRDefault="008C44E7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</w:t>
            </w:r>
          </w:p>
          <w:p w:rsidR="008C44E7" w:rsidRPr="00675D29" w:rsidRDefault="008C44E7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Эволюция его образа в замысле поэмы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оценке В. Г. Белинского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4059" w:type="dxa"/>
          </w:tcPr>
          <w:p w:rsidR="008C44E7" w:rsidRPr="00DB7F6B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поэме Н.В. Гоголя «Мертвые души»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4059" w:type="dxa"/>
          </w:tcPr>
          <w:p w:rsidR="008C44E7" w:rsidRPr="00675D29" w:rsidRDefault="008C44E7" w:rsidP="00E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А. Н. 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вский: начало творческого пути. 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Комедии «Банк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рот» («Свои люди — сочтемся!»), «Бедность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порок»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4059" w:type="dxa"/>
          </w:tcPr>
          <w:p w:rsidR="008C44E7" w:rsidRPr="00675D29" w:rsidRDefault="008C44E7" w:rsidP="00D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«Бедность  не порок». Патриархальный мир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на грани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спада. Проявление этого распада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ношениях близких родственников,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отношениях, связанных с любовью и браком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4059" w:type="dxa"/>
          </w:tcPr>
          <w:p w:rsidR="008C44E7" w:rsidRPr="00B36CA6" w:rsidRDefault="008C44E7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Ф. М. Достоевский: страницы биографии.</w:t>
            </w:r>
          </w:p>
          <w:p w:rsidR="008C44E7" w:rsidRPr="00675D29" w:rsidRDefault="008C44E7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4059" w:type="dxa"/>
          </w:tcPr>
          <w:p w:rsidR="008C44E7" w:rsidRPr="00675D29" w:rsidRDefault="008C44E7" w:rsidP="004E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елые ночи»: сюжет произведения, </w:t>
            </w: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типы героев. Психологизм повести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4059" w:type="dxa"/>
          </w:tcPr>
          <w:p w:rsidR="008C44E7" w:rsidRPr="007038E2" w:rsidRDefault="008C44E7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Л. Н. Толстой — создатель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автобиографической</w:t>
            </w:r>
          </w:p>
          <w:p w:rsidR="008C44E7" w:rsidRPr="00675D29" w:rsidRDefault="008C44E7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трилогии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6094E">
              <w:rPr>
                <w:rFonts w:ascii="Times New Roman" w:hAnsi="Times New Roman" w:cs="Times New Roman"/>
                <w:sz w:val="24"/>
                <w:szCs w:val="24"/>
              </w:rPr>
              <w:t>Герой и рассказчик в повести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«Юность». Обзор содержания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65.</w:t>
            </w:r>
          </w:p>
        </w:tc>
        <w:tc>
          <w:tcPr>
            <w:tcW w:w="4059" w:type="dxa"/>
          </w:tcPr>
          <w:p w:rsidR="008C44E7" w:rsidRPr="00675D29" w:rsidRDefault="008C44E7" w:rsidP="00F0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личности юного героя повести,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его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Духовный конфликт героя с окружающей его средой,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борьба с собственными недостатками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конспект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4059" w:type="dxa"/>
          </w:tcPr>
          <w:p w:rsidR="008C44E7" w:rsidRPr="00675D29" w:rsidRDefault="008C44E7" w:rsidP="004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Чехов: этапы творческого пути.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чиновника». «Тоска».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4059" w:type="dxa"/>
          </w:tcPr>
          <w:p w:rsidR="008C44E7" w:rsidRPr="00675D29" w:rsidRDefault="008C44E7" w:rsidP="0094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Написание сочинения по теме «В чем особенности изображения внутреннего мира героев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t>русской литературы XIX века?»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4059" w:type="dxa"/>
          </w:tcPr>
          <w:p w:rsidR="008C44E7" w:rsidRPr="0016609F" w:rsidRDefault="008C44E7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Вн. чт. Стихотворения 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Н. А. Некрасова,</w:t>
            </w:r>
          </w:p>
          <w:p w:rsidR="008C44E7" w:rsidRPr="0016609F" w:rsidRDefault="008C44E7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А. А. Фета.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</w:t>
            </w:r>
          </w:p>
          <w:p w:rsidR="008C44E7" w:rsidRPr="002E5D62" w:rsidRDefault="008C44E7" w:rsidP="0016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русской поэзии.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4059" w:type="dxa"/>
          </w:tcPr>
          <w:p w:rsidR="008C44E7" w:rsidRPr="00675D29" w:rsidRDefault="008C44E7" w:rsidP="00DD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C44E7" w:rsidRDefault="008C44E7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C44E7" w:rsidRPr="00093C81" w:rsidRDefault="008C44E7" w:rsidP="00093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C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ЛИТЕРАТУРА XX ВЕКА</w:t>
            </w:r>
          </w:p>
        </w:tc>
        <w:tc>
          <w:tcPr>
            <w:tcW w:w="1809" w:type="dxa"/>
          </w:tcPr>
          <w:p w:rsidR="008C44E7" w:rsidRPr="006817E0" w:rsidRDefault="008C44E7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44E7" w:rsidRPr="006817E0" w:rsidRDefault="008C44E7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биографию писателя</w:t>
            </w:r>
          </w:p>
          <w:p w:rsidR="008C44E7" w:rsidRPr="006817E0" w:rsidRDefault="008C44E7" w:rsidP="00C144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  <w:p w:rsidR="008C44E7" w:rsidRPr="006817E0" w:rsidRDefault="008C44E7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4059" w:type="dxa"/>
          </w:tcPr>
          <w:p w:rsidR="008C44E7" w:rsidRPr="00675D29" w:rsidRDefault="008C44E7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XX века: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</w:t>
            </w:r>
          </w:p>
        </w:tc>
        <w:tc>
          <w:tcPr>
            <w:tcW w:w="1809" w:type="dxa"/>
          </w:tcPr>
          <w:p w:rsidR="008C44E7" w:rsidRPr="006817E0" w:rsidRDefault="008C44E7" w:rsidP="00C144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4059" w:type="dxa"/>
          </w:tcPr>
          <w:p w:rsidR="008C44E7" w:rsidRPr="00675D29" w:rsidRDefault="008C44E7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И. А. Бунин.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цикла «Темные аллеи».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Рассказ «Темные аллеи»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4059" w:type="dxa"/>
          </w:tcPr>
          <w:p w:rsidR="008C44E7" w:rsidRPr="00675D29" w:rsidRDefault="008C44E7" w:rsidP="001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«Темные аллеи». Композиция.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героев. Нравственная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4059" w:type="dxa"/>
          </w:tcPr>
          <w:p w:rsidR="008C44E7" w:rsidRPr="00675D29" w:rsidRDefault="008C44E7" w:rsidP="000A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Творчество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Блока. «О, весна без конца </w:t>
            </w: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и без краю...». «Ветер принес издалёка...»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4059" w:type="dxa"/>
          </w:tcPr>
          <w:p w:rsidR="008C44E7" w:rsidRPr="002E02D9" w:rsidRDefault="008C44E7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«Ушла. Но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цинты ждали...». «В ресторане».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 добл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естях, о подвигах, о славе...».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агедия поэта в «страшном мире».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«Как тяжело 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среди людей...».</w:t>
            </w:r>
          </w:p>
          <w:p w:rsidR="008C44E7" w:rsidRPr="00675D29" w:rsidRDefault="008C44E7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жить...»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75.</w:t>
            </w:r>
          </w:p>
        </w:tc>
        <w:tc>
          <w:tcPr>
            <w:tcW w:w="4059" w:type="dxa"/>
          </w:tcPr>
          <w:p w:rsidR="008C44E7" w:rsidRPr="00675D29" w:rsidRDefault="008C44E7" w:rsidP="0042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Ахматова: страницы биографии. Стихотворения о любви. </w:t>
            </w: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Стихотворения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оэзии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4059" w:type="dxa"/>
          </w:tcPr>
          <w:p w:rsidR="008C44E7" w:rsidRPr="00675D29" w:rsidRDefault="008C44E7" w:rsidP="001D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Стихи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Ахматовой о судьбе России: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«Молитва», «Мне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был. Он звал утешно...»,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«Не с теми я, кто бросил землю...»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4059" w:type="dxa"/>
          </w:tcPr>
          <w:p w:rsidR="008C44E7" w:rsidRPr="002034E1" w:rsidRDefault="008C44E7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Цветаева: страницы биографии.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асною кистью...». «Моим стихам,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написанным так рано...».</w:t>
            </w:r>
          </w:p>
          <w:p w:rsidR="008C44E7" w:rsidRPr="00675D29" w:rsidRDefault="008C44E7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«Идешь, на меня похожий...». «Бабушке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4059" w:type="dxa"/>
          </w:tcPr>
          <w:p w:rsidR="008C44E7" w:rsidRPr="008575BE" w:rsidRDefault="008C44E7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Стихотворения, посвященные поэтам:</w:t>
            </w:r>
          </w:p>
          <w:p w:rsidR="008C44E7" w:rsidRPr="008575BE" w:rsidRDefault="008C44E7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«Имя твое — птица в руке...», «О муза плача,</w:t>
            </w:r>
          </w:p>
          <w:p w:rsidR="008C44E7" w:rsidRPr="008575BE" w:rsidRDefault="008C44E7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прекраснейшая из муз!..». Стихотворения,</w:t>
            </w:r>
          </w:p>
          <w:p w:rsidR="008C44E7" w:rsidRPr="008575BE" w:rsidRDefault="008C44E7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посвященные Москве и России: «Москва!</w:t>
            </w:r>
          </w:p>
          <w:p w:rsidR="008C44E7" w:rsidRPr="00675D29" w:rsidRDefault="008C44E7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Какой огромный...»,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4059" w:type="dxa"/>
          </w:tcPr>
          <w:p w:rsidR="008C44E7" w:rsidRPr="00675D29" w:rsidRDefault="008C44E7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Маяковский: страницы биографии.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«А вы могли бы?..», «Нате!»,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«Послушайте!»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4059" w:type="dxa"/>
          </w:tcPr>
          <w:p w:rsidR="008C44E7" w:rsidRPr="00383904" w:rsidRDefault="008C44E7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«Послушайте!». «Люблю» (отрывок из поэмы)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4059" w:type="dxa"/>
          </w:tcPr>
          <w:p w:rsidR="008C44E7" w:rsidRPr="00675D29" w:rsidRDefault="008C44E7" w:rsidP="006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А. Есенин.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поэта. «Вот уж вечер.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Роса...».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о Родине: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«Гой ты,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родная...»,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заброшенный...»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4059" w:type="dxa"/>
          </w:tcPr>
          <w:p w:rsidR="008C44E7" w:rsidRPr="00675D29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Народно-песенная основа лирики Есенина. «Отговорила роща золотая...».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жалею, не зову, не плачу...». «Шаганэ ты моя, Шаганэ!..».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4059" w:type="dxa"/>
          </w:tcPr>
          <w:p w:rsidR="008C44E7" w:rsidRPr="00675D29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Булгаков: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4059" w:type="dxa"/>
          </w:tcPr>
          <w:p w:rsidR="008C44E7" w:rsidRPr="00675D29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 повести «Собачье сердце». Действующие лица и рассказчики. Соотношение сюжетных элементов. Роль зеркаль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ных сцен. Проблематика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А. Булгакова «Собачье сердце»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4059" w:type="dxa"/>
          </w:tcPr>
          <w:p w:rsidR="008C44E7" w:rsidRPr="00400333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А. Т.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вардовский: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 и природе: «Урожай»,</w:t>
            </w:r>
          </w:p>
          <w:p w:rsidR="008C44E7" w:rsidRPr="00675D29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строчки», «Матери»,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«Станция Починок»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4059" w:type="dxa"/>
          </w:tcPr>
          <w:p w:rsidR="008C44E7" w:rsidRPr="00675D29" w:rsidRDefault="008C44E7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«Я 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подо Ржевом». Темы бессмертия, 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воинского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ига, ответственности оставшихся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 живых за судьбу страны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4059" w:type="dxa"/>
          </w:tcPr>
          <w:p w:rsidR="008C44E7" w:rsidRPr="00675D29" w:rsidRDefault="008C44E7" w:rsidP="0046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Шолохов: страницы биографии. </w:t>
            </w: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4059" w:type="dxa"/>
          </w:tcPr>
          <w:p w:rsidR="008C44E7" w:rsidRPr="00675D29" w:rsidRDefault="008C44E7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«Судьб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человека». Душевная стойкость и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человека.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4059" w:type="dxa"/>
          </w:tcPr>
          <w:p w:rsidR="008C44E7" w:rsidRPr="00E813D4" w:rsidRDefault="008C44E7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Слово о поэте. Проблема внешней</w:t>
            </w:r>
          </w:p>
          <w:p w:rsidR="008C44E7" w:rsidRPr="00675D29" w:rsidRDefault="008C44E7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ренней красоты в стихотворениях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«О красоте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человеческих лиц», «Некрасивая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девочка», «Старая актриса»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4059" w:type="dxa"/>
          </w:tcPr>
          <w:p w:rsidR="008C44E7" w:rsidRPr="00675D29" w:rsidRDefault="008C44E7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 Н. А. Заболоцкого.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Песни на стихи Н. А. Заболоцкого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4059" w:type="dxa"/>
          </w:tcPr>
          <w:p w:rsidR="008C44E7" w:rsidRPr="00675D29" w:rsidRDefault="008C44E7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Солженицын. Слово о писателе.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«Матрё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 двор». Картины послевоенной деревни. Образ рассказчика.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Тема праведничества в рассказе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4059" w:type="dxa"/>
          </w:tcPr>
          <w:p w:rsidR="008C44E7" w:rsidRPr="00CB4D37" w:rsidRDefault="008C44E7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«Матрёнин двор».</w:t>
            </w:r>
          </w:p>
          <w:p w:rsidR="008C44E7" w:rsidRPr="00675D29" w:rsidRDefault="008C44E7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судьбы Матрёны. 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cr/>
              <w:t>притчи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прозе XX века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4059" w:type="dxa"/>
          </w:tcPr>
          <w:p w:rsidR="008C44E7" w:rsidRPr="00675D29" w:rsidRDefault="008C44E7" w:rsidP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Пастернак: слово о поэте.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 о природе и о любви.</w:t>
            </w:r>
            <w:r>
              <w:t xml:space="preserve"> </w:t>
            </w:r>
            <w:r w:rsidRPr="00B171B3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4059" w:type="dxa"/>
          </w:tcPr>
          <w:p w:rsidR="008C44E7" w:rsidRPr="00675D29" w:rsidRDefault="008C44E7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поэзии XX века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4059" w:type="dxa"/>
          </w:tcPr>
          <w:p w:rsidR="008C44E7" w:rsidRPr="00675D29" w:rsidRDefault="008C44E7" w:rsidP="0006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59" w:type="dxa"/>
          </w:tcPr>
          <w:p w:rsidR="008C44E7" w:rsidRDefault="008C44E7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Default="008C44E7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44E7" w:rsidRPr="00067B77" w:rsidRDefault="008C44E7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1809" w:type="dxa"/>
          </w:tcPr>
          <w:p w:rsidR="008C44E7" w:rsidRPr="006817E0" w:rsidRDefault="008C44E7" w:rsidP="00827FA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произведения,  биографию писателя</w:t>
            </w:r>
          </w:p>
          <w:p w:rsidR="008C44E7" w:rsidRPr="006817E0" w:rsidRDefault="008C44E7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информацию адекватно поставленной цели (сжато, полно,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выборочно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4059" w:type="dxa"/>
          </w:tcPr>
          <w:p w:rsidR="008C44E7" w:rsidRPr="005419AE" w:rsidRDefault="008C44E7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Уильям Шекспир: слово о поэте и драматурге.</w:t>
            </w:r>
          </w:p>
          <w:p w:rsidR="008C44E7" w:rsidRPr="00675D29" w:rsidRDefault="008C44E7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«Гамлет»</w:t>
            </w:r>
          </w:p>
        </w:tc>
        <w:tc>
          <w:tcPr>
            <w:tcW w:w="1809" w:type="dxa"/>
          </w:tcPr>
          <w:p w:rsidR="008C44E7" w:rsidRPr="006817E0" w:rsidRDefault="008C44E7" w:rsidP="00B003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4059" w:type="dxa"/>
          </w:tcPr>
          <w:p w:rsidR="008C44E7" w:rsidRPr="00675D29" w:rsidRDefault="008C44E7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очество Гамлета в его конфликте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с «расшатав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шимся веком». Гамлет как вечный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образ мировой литературы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4059" w:type="dxa"/>
          </w:tcPr>
          <w:p w:rsidR="008C44E7" w:rsidRPr="00675D29" w:rsidRDefault="008C44E7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Иоганн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льфганг Гёте: слово о писателе.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Эпоха Просвещения. «Фауст»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4059" w:type="dxa"/>
          </w:tcPr>
          <w:p w:rsidR="008C44E7" w:rsidRPr="00675D29" w:rsidRDefault="008C44E7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Противостояние добра и зла,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Мефистофеля.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 как вечный образ мировой литературы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4059" w:type="dxa"/>
          </w:tcPr>
          <w:p w:rsidR="008C44E7" w:rsidRPr="00675D29" w:rsidRDefault="008C44E7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E7" w:rsidTr="008C44E7">
        <w:tc>
          <w:tcPr>
            <w:tcW w:w="727" w:type="dxa"/>
          </w:tcPr>
          <w:p w:rsidR="008C44E7" w:rsidRPr="00EE78BA" w:rsidRDefault="008C44E7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4059" w:type="dxa"/>
          </w:tcPr>
          <w:p w:rsidR="008C44E7" w:rsidRPr="00675D29" w:rsidRDefault="008C44E7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задания </w:t>
            </w:r>
            <w:r w:rsidRPr="00E214C4">
              <w:rPr>
                <w:rFonts w:ascii="Times New Roman" w:hAnsi="Times New Roman" w:cs="Times New Roman"/>
                <w:sz w:val="24"/>
                <w:szCs w:val="24"/>
              </w:rPr>
              <w:t>для летнего чтения</w:t>
            </w:r>
          </w:p>
        </w:tc>
        <w:tc>
          <w:tcPr>
            <w:tcW w:w="1809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8C44E7" w:rsidRPr="006817E0" w:rsidRDefault="008C44E7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28" w:type="dxa"/>
          </w:tcPr>
          <w:p w:rsidR="008C44E7" w:rsidRPr="00EE78BA" w:rsidRDefault="008C44E7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44E7" w:rsidRDefault="008C44E7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3A" w:rsidRDefault="00F2003A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AB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D5C" w:rsidRDefault="00AB4D5C" w:rsidP="00AB4D5C">
      <w:pPr>
        <w:jc w:val="center"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</w:p>
    <w:p w:rsidR="00AB4D5C" w:rsidRDefault="00AB4D5C" w:rsidP="00AB4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48A6DC4" wp14:editId="2DA1EC0B">
            <wp:extent cx="6480175" cy="8876369"/>
            <wp:effectExtent l="0" t="0" r="0" b="1270"/>
            <wp:docPr id="3" name="Рисунок 3" descr="C:\Users\1\Pictures\MP Navigator EX\2017_11_13\тит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3\тит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C" w:rsidRDefault="00AB4D5C" w:rsidP="00AB4D5C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41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4D5C" w:rsidRPr="00380EB9" w:rsidRDefault="00AB4D5C" w:rsidP="00AB4D5C">
      <w:pPr>
        <w:spacing w:after="240" w:line="240" w:lineRule="auto"/>
        <w:ind w:firstLine="54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2648C6">
        <w:rPr>
          <w:rFonts w:ascii="Times New Roman" w:hAnsi="Times New Roman"/>
          <w:sz w:val="24"/>
          <w:szCs w:val="24"/>
        </w:rPr>
        <w:t>Настоящая 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9</w:t>
      </w:r>
      <w:r w:rsidRPr="002648C6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/>
          <w:sz w:val="24"/>
          <w:szCs w:val="24"/>
        </w:rPr>
        <w:t xml:space="preserve">Просвещение, 2010), примерной </w:t>
      </w:r>
      <w:r w:rsidRPr="00BF61A3">
        <w:rPr>
          <w:rFonts w:ascii="Times New Roman" w:hAnsi="Times New Roman"/>
          <w:sz w:val="24"/>
          <w:szCs w:val="24"/>
        </w:rPr>
        <w:t xml:space="preserve">программы для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BF61A3">
        <w:rPr>
          <w:rFonts w:ascii="Times New Roman" w:hAnsi="Times New Roman"/>
          <w:sz w:val="24"/>
          <w:szCs w:val="24"/>
        </w:rPr>
        <w:t>под редакцией В.Я.</w:t>
      </w:r>
      <w:r>
        <w:rPr>
          <w:rFonts w:ascii="Times New Roman" w:hAnsi="Times New Roman"/>
          <w:sz w:val="24"/>
          <w:szCs w:val="24"/>
        </w:rPr>
        <w:t>Коровиной (М. «Просвещение», 2012 г.),</w:t>
      </w:r>
      <w:r w:rsidRPr="00BF61A3">
        <w:rPr>
          <w:rFonts w:ascii="Times New Roman" w:hAnsi="Times New Roman"/>
          <w:sz w:val="24"/>
          <w:szCs w:val="24"/>
        </w:rPr>
        <w:t xml:space="preserve">  учебника «Литература 9 класс. Учебник-хрестоматия» для общеобразовательных учебных заведений (авторы – В.Я.Коровина, В.И.Коровин</w:t>
      </w:r>
      <w:r>
        <w:rPr>
          <w:rFonts w:ascii="Times New Roman" w:hAnsi="Times New Roman"/>
          <w:sz w:val="24"/>
          <w:szCs w:val="24"/>
        </w:rPr>
        <w:t xml:space="preserve"> и др. -  М.: «Просвещение», 2016г.) и учебного плана МКОУ «Лицей № 1 г. Усть-Джегута им. А.М.Тебуева».</w:t>
      </w:r>
    </w:p>
    <w:p w:rsidR="00AB4D5C" w:rsidRPr="009639EA" w:rsidRDefault="00AB4D5C" w:rsidP="00AB4D5C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9639EA">
        <w:rPr>
          <w:rFonts w:ascii="Times New Roman" w:hAnsi="Times New Roman"/>
          <w:b/>
          <w:sz w:val="24"/>
          <w:szCs w:val="24"/>
        </w:rPr>
        <w:t>учебного предмета</w:t>
      </w:r>
      <w:r w:rsidRPr="009639EA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9639EA">
        <w:rPr>
          <w:rFonts w:ascii="Times New Roman" w:hAnsi="Times New Roman"/>
          <w:b/>
          <w:bCs/>
          <w:sz w:val="24"/>
          <w:szCs w:val="24"/>
        </w:rPr>
        <w:t>» в учебном плане</w:t>
      </w:r>
    </w:p>
    <w:p w:rsidR="00AB4D5C" w:rsidRPr="0041525D" w:rsidRDefault="00AB4D5C" w:rsidP="00AB4D5C">
      <w:pPr>
        <w:spacing w:after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>МКОУ «Лицей № 1 г. Усть-Джегуты</w:t>
      </w:r>
      <w:r>
        <w:rPr>
          <w:rFonts w:ascii="Times New Roman" w:hAnsi="Times New Roman"/>
          <w:b/>
          <w:bCs/>
          <w:sz w:val="24"/>
          <w:szCs w:val="24"/>
        </w:rPr>
        <w:t xml:space="preserve"> им. А.М.Тебуева</w:t>
      </w:r>
      <w:r w:rsidRPr="009639EA">
        <w:rPr>
          <w:rFonts w:ascii="Times New Roman" w:hAnsi="Times New Roman"/>
          <w:b/>
          <w:bCs/>
          <w:sz w:val="24"/>
          <w:szCs w:val="24"/>
        </w:rPr>
        <w:t>»</w:t>
      </w:r>
    </w:p>
    <w:p w:rsidR="00AB4D5C" w:rsidRPr="009639EA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9EA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литературы в 9 </w:t>
      </w:r>
      <w:r w:rsidRPr="009639EA">
        <w:rPr>
          <w:rFonts w:ascii="Times New Roman" w:hAnsi="Times New Roman"/>
          <w:sz w:val="24"/>
          <w:szCs w:val="24"/>
        </w:rPr>
        <w:t xml:space="preserve"> классе выделяется </w:t>
      </w:r>
      <w:r>
        <w:rPr>
          <w:rFonts w:ascii="Times New Roman" w:hAnsi="Times New Roman"/>
          <w:sz w:val="24"/>
          <w:szCs w:val="24"/>
        </w:rPr>
        <w:t>102 часа (3</w:t>
      </w:r>
      <w:r w:rsidRPr="009639EA">
        <w:rPr>
          <w:rFonts w:ascii="Times New Roman" w:hAnsi="Times New Roman"/>
          <w:sz w:val="24"/>
          <w:szCs w:val="24"/>
        </w:rPr>
        <w:t xml:space="preserve"> ч. в неделю, 34 учебных недели). 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Курс литературы</w:t>
      </w:r>
      <w:r w:rsidRPr="0041525D">
        <w:rPr>
          <w:rFonts w:ascii="Times New Roman" w:hAnsi="Times New Roman"/>
          <w:sz w:val="24"/>
          <w:szCs w:val="24"/>
        </w:rPr>
        <w:t xml:space="preserve"> в школе </w:t>
      </w:r>
      <w:r w:rsidRPr="0041525D">
        <w:rPr>
          <w:rFonts w:ascii="Times New Roman" w:hAnsi="Times New Roman"/>
          <w:b/>
          <w:i/>
          <w:sz w:val="24"/>
          <w:szCs w:val="24"/>
        </w:rPr>
        <w:t xml:space="preserve">основывается </w:t>
      </w:r>
      <w:r w:rsidRPr="0041525D">
        <w:rPr>
          <w:rFonts w:ascii="Times New Roman" w:hAnsi="Times New Roman"/>
          <w:sz w:val="24"/>
          <w:szCs w:val="24"/>
        </w:rPr>
        <w:t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 , формирование умения оценивать и анализировать художественные произведения.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Цель изучения литературы в школе</w:t>
      </w:r>
      <w:r w:rsidRPr="0041525D">
        <w:rPr>
          <w:rFonts w:ascii="Times New Roman" w:hAnsi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 ходе изучения литературы в 9 классе учащиеся  знакомятся с литературой и ее ролью в духовной жизни человека, шедеврами родной и зарубежной литературы.  Знакомятся  с творчеством следующих писателей и поэтов: М.В.Ломоносова, Г.Р.Державина, Н.М.Карамзина, А.С.Грибоедова, А.С.Пушкина, М.Ю.Лермонтова, Н.В.Гоголя, Н.А.НекрасоваА.Т.Твардовского, Ф.И.Тютчева, А.А.Фета, А.Н.Островский, Ф.М.Достоевского, Л.Н.Толстого,  А.П.Чехова, М.А.Булгакова, А.А.Блока, С.А.Есенина, В.В.Маяковского, А.А.Ахматовой, М.И.Цветаевой, Н.А.Заболоцкого, М.А.Шолохова.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 В ходе уроков учащимся даются следующие </w:t>
      </w:r>
      <w:r w:rsidRPr="0041525D">
        <w:rPr>
          <w:rFonts w:ascii="Times New Roman" w:hAnsi="Times New Roman"/>
          <w:b/>
          <w:i/>
          <w:sz w:val="24"/>
          <w:szCs w:val="24"/>
        </w:rPr>
        <w:t>сведения из теории литературы: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Слово как жанр древнерусской литературы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Ода как жанр лирической поэзии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Жанр путешествия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Начальные представления о сентиментализме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балладе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романе в стихах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реализм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о трагедии как жанре драмы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психологизме художественной литературы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психологическом романе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герое и антигерое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литературном типе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комическом и его видах: сатире, юморе, иронии, сарказме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жанровых особенностях рассказа</w:t>
      </w:r>
    </w:p>
    <w:p w:rsidR="00AB4D5C" w:rsidRPr="0041525D" w:rsidRDefault="00AB4D5C" w:rsidP="00AB4D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Силлабо-тоническая и тоническая системы стихосложения</w:t>
      </w:r>
    </w:p>
    <w:p w:rsidR="00AB4D5C" w:rsidRPr="0041525D" w:rsidRDefault="00AB4D5C" w:rsidP="00AB4D5C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Углубляются знания о рифме и способах рифмовки. 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целей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lastRenderedPageBreak/>
        <w:t xml:space="preserve">воспитание </w:t>
      </w:r>
      <w:r w:rsidRPr="0041525D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1525D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41525D">
        <w:rPr>
          <w:rFonts w:ascii="Times New Roman" w:hAnsi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AB4D5C" w:rsidRPr="0041525D" w:rsidRDefault="00AB4D5C" w:rsidP="00AB4D5C">
      <w:pPr>
        <w:spacing w:after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задач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познавательных:</w:t>
      </w:r>
      <w:r w:rsidRPr="0041525D">
        <w:rPr>
          <w:rFonts w:ascii="Times New Roman" w:hAnsi="Times New Roman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практических: </w:t>
      </w:r>
      <w:r w:rsidRPr="0041525D">
        <w:rPr>
          <w:rFonts w:ascii="Times New Roman" w:hAnsi="Times New Roman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AB4D5C" w:rsidRPr="0041525D" w:rsidRDefault="00AB4D5C" w:rsidP="00AB4D5C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эстетических: </w:t>
      </w:r>
      <w:r w:rsidRPr="0041525D">
        <w:rPr>
          <w:rFonts w:ascii="Times New Roman" w:hAnsi="Times New Roman"/>
          <w:sz w:val="24"/>
          <w:szCs w:val="24"/>
        </w:rPr>
        <w:t>становление нравственной, духовно свободной личности. 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результате изучения литературы на базовом уровне ученик должен овладеть </w:t>
      </w:r>
      <w:r w:rsidRPr="0041525D">
        <w:rPr>
          <w:rFonts w:ascii="Times New Roman" w:hAnsi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/>
          <w:b/>
          <w:bCs/>
          <w:sz w:val="24"/>
          <w:szCs w:val="24"/>
        </w:rPr>
        <w:t>знаниями, умениями, навыками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ЗНАТЬ / ПОНИМАТЬ:</w:t>
      </w:r>
    </w:p>
    <w:p w:rsidR="00AB4D5C" w:rsidRPr="0041525D" w:rsidRDefault="00AB4D5C" w:rsidP="00AB4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AB4D5C" w:rsidRPr="0041525D" w:rsidRDefault="00AB4D5C" w:rsidP="00AB4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  </w:t>
      </w:r>
    </w:p>
    <w:p w:rsidR="00AB4D5C" w:rsidRPr="0041525D" w:rsidRDefault="00AB4D5C" w:rsidP="00AB4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факты жизни и творчества писателей- классиков 19-20 вв.;</w:t>
      </w:r>
    </w:p>
    <w:p w:rsidR="00AB4D5C" w:rsidRPr="0041525D" w:rsidRDefault="00AB4D5C" w:rsidP="00AB4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B4D5C" w:rsidRPr="0041525D" w:rsidRDefault="00AB4D5C" w:rsidP="00AB4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 понимать героя, сюжет, композицию художественного произведения.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правильно, бегло и выразительно читать вслух;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AB4D5C" w:rsidRPr="0041525D" w:rsidRDefault="00AB4D5C" w:rsidP="00AB4D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41525D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AB4D5C" w:rsidRPr="0041525D" w:rsidRDefault="00AB4D5C" w:rsidP="00AB4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AB4D5C" w:rsidRPr="0041525D" w:rsidRDefault="00AB4D5C" w:rsidP="00AB4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AB4D5C" w:rsidRPr="0041525D" w:rsidRDefault="00AB4D5C" w:rsidP="00AB4D5C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 Методы обучения: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ОБЪЯСНИТЕЛЬНО-ИЛЛЮСТРАТИВНЫЙ;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ПРОБЛЕМНОЕ ИЗЛОЖЕНИЕ;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ЧАСТИЧНО-ПОИСКОВЫЙ;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ИССЛЕДОВАТЕЛЬСКИЙ.</w:t>
      </w:r>
    </w:p>
    <w:p w:rsidR="00AB4D5C" w:rsidRPr="0041525D" w:rsidRDefault="00AB4D5C" w:rsidP="00AB4D5C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по литературе за курс </w:t>
      </w:r>
      <w:r w:rsidRPr="004152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25D">
        <w:rPr>
          <w:rFonts w:ascii="Times New Roman" w:hAnsi="Times New Roman"/>
          <w:b/>
          <w:sz w:val="24"/>
          <w:szCs w:val="24"/>
        </w:rPr>
        <w:t>Х класса</w:t>
      </w:r>
    </w:p>
    <w:p w:rsidR="00AB4D5C" w:rsidRPr="0041525D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Тексты художественных произведений.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Сюжет, особенности композиции изученных произведений.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Типическое значение характеров главных героев произведений.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Изобразительно-выразительные средства языка.</w:t>
      </w:r>
    </w:p>
    <w:p w:rsidR="00AB4D5C" w:rsidRPr="0041525D" w:rsidRDefault="00AB4D5C" w:rsidP="00AB4D5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Элементы стихотворной речи (ритм, размеры, строфа). </w:t>
      </w:r>
    </w:p>
    <w:p w:rsidR="00AB4D5C" w:rsidRPr="0041525D" w:rsidRDefault="00AB4D5C" w:rsidP="00AB4D5C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Обосновывать своё мнение о произведениях и героях.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сочинение на литературную или публицистическую тему.</w:t>
      </w:r>
    </w:p>
    <w:p w:rsidR="00AB4D5C" w:rsidRPr="0041525D" w:rsidRDefault="00AB4D5C" w:rsidP="00AB4D5C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Пользоваться словарями различных типов и справочниками.  </w:t>
      </w:r>
    </w:p>
    <w:p w:rsidR="00AB4D5C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Содержание  тем учебного курса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Введение.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Литература и ее роль в духовной жизни человека.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67328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Литература как искусство слова</w:t>
      </w:r>
      <w:r w:rsidRPr="0067328B">
        <w:rPr>
          <w:rFonts w:ascii="Times New Roman" w:hAnsi="Times New Roman"/>
          <w:i/>
          <w:sz w:val="24"/>
          <w:szCs w:val="24"/>
        </w:rPr>
        <w:t>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67328B">
        <w:rPr>
          <w:rFonts w:ascii="Times New Roman" w:hAnsi="Times New Roman"/>
          <w:sz w:val="24"/>
          <w:szCs w:val="24"/>
        </w:rPr>
        <w:t>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67328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iCs/>
          <w:sz w:val="24"/>
          <w:szCs w:val="24"/>
        </w:rPr>
        <w:t>«Слово о полку Игореве».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67328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67328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sz w:val="24"/>
          <w:szCs w:val="24"/>
        </w:rPr>
        <w:t xml:space="preserve"> века. 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Граж</w:t>
      </w:r>
      <w:r w:rsidRPr="0067328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«Вечернее размышление о Божием величестве при слу</w:t>
      </w:r>
      <w:r w:rsidRPr="0067328B">
        <w:rPr>
          <w:rFonts w:ascii="Times New Roman" w:hAnsi="Times New Roman"/>
          <w:sz w:val="24"/>
          <w:szCs w:val="24"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67328B">
        <w:rPr>
          <w:rFonts w:ascii="Times New Roman" w:hAnsi="Times New Roman"/>
          <w:sz w:val="24"/>
          <w:szCs w:val="24"/>
        </w:rPr>
        <w:softHyphen/>
        <w:t>ператрицы Елисаветы Петровны 1747 года». Прославле</w:t>
      </w:r>
      <w:r w:rsidRPr="0067328B">
        <w:rPr>
          <w:rFonts w:ascii="Times New Roman" w:hAnsi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67328B">
        <w:rPr>
          <w:rFonts w:ascii="Times New Roman" w:hAnsi="Times New Roman"/>
          <w:sz w:val="24"/>
          <w:szCs w:val="24"/>
        </w:rPr>
        <w:softHyphen/>
        <w:t>эзии.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Гавриил Романович Державин</w:t>
      </w:r>
      <w:r w:rsidRPr="0067328B">
        <w:rPr>
          <w:rFonts w:ascii="Times New Roman" w:hAnsi="Times New Roman"/>
          <w:sz w:val="24"/>
          <w:szCs w:val="24"/>
        </w:rPr>
        <w:t>. Жизнь и творчество. (Об</w:t>
      </w:r>
      <w:r w:rsidRPr="0067328B">
        <w:rPr>
          <w:rFonts w:ascii="Times New Roman" w:hAnsi="Times New Roman"/>
          <w:sz w:val="24"/>
          <w:szCs w:val="24"/>
        </w:rPr>
        <w:softHyphen/>
        <w:t>зор.)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«Властителям и судиям».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Тема несправедливости силь</w:t>
      </w:r>
      <w:r w:rsidRPr="0067328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67328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«Памятник»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67328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67328B">
        <w:rPr>
          <w:rFonts w:ascii="Times New Roman" w:hAnsi="Times New Roman"/>
          <w:iCs/>
          <w:sz w:val="24"/>
          <w:szCs w:val="24"/>
        </w:rPr>
        <w:t xml:space="preserve">«Путешествие   из   Петербурга   в   Москву». </w:t>
      </w:r>
      <w:r w:rsidRPr="0067328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67328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67328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67328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Михайлович Карамзин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iCs/>
          <w:sz w:val="24"/>
          <w:szCs w:val="24"/>
        </w:rPr>
        <w:t>«Бедная Лиза»,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стихотворение </w:t>
      </w:r>
      <w:r w:rsidRPr="0067328B">
        <w:rPr>
          <w:rFonts w:ascii="Times New Roman" w:hAnsi="Times New Roman"/>
          <w:iCs/>
          <w:sz w:val="24"/>
          <w:szCs w:val="24"/>
        </w:rPr>
        <w:t>«Осень»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Сенти</w:t>
      </w:r>
      <w:r w:rsidRPr="0067328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 Из литературы первой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«Море».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«Невыразимое».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67328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«Светлана». </w:t>
      </w:r>
      <w:r w:rsidRPr="0067328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67328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7328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67328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67328B">
        <w:rPr>
          <w:rFonts w:ascii="Times New Roman" w:hAnsi="Times New Roman"/>
          <w:sz w:val="24"/>
          <w:szCs w:val="24"/>
        </w:rPr>
        <w:softHyphen/>
        <w:t>лений).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Сергеевич Грибоедов. </w:t>
      </w:r>
      <w:r w:rsidRPr="0067328B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«Горе от ума». </w:t>
      </w:r>
      <w:r w:rsidRPr="0067328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(И. А. Гончаров. «Мильон терзаний»).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Поэма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Цыганы». </w:t>
      </w:r>
      <w:r w:rsidRPr="0067328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«Евгений Онегин».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67328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67328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67328B">
        <w:rPr>
          <w:rFonts w:ascii="Times New Roman" w:hAnsi="Times New Roman"/>
          <w:sz w:val="24"/>
          <w:szCs w:val="24"/>
        </w:rPr>
        <w:softHyphen/>
        <w:t>ступления.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7328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7328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lastRenderedPageBreak/>
        <w:t xml:space="preserve">«Моцарт и Сальери». </w:t>
      </w:r>
      <w:r w:rsidRPr="0067328B">
        <w:rPr>
          <w:rFonts w:ascii="Times New Roman" w:hAnsi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67328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67328B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«Герой нашего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«Герой на</w:t>
      </w:r>
      <w:r w:rsidRPr="0067328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67328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67328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67328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Основные мотивы лирики. «Смерть Поэта», «Парус», «И скучно и грустно», «Дума», «Поэт», «Родина», «Про</w:t>
      </w:r>
      <w:r w:rsidRPr="0067328B">
        <w:rPr>
          <w:rFonts w:ascii="Times New Roman" w:hAnsi="Times New Roman"/>
          <w:sz w:val="24"/>
          <w:szCs w:val="24"/>
        </w:rPr>
        <w:softHyphen/>
        <w:t>рок», «Нет, не тебя так пылко я люблю...».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67328B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7328B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(Обзор)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«Мертвые души»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67328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7328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67328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7328B">
        <w:rPr>
          <w:rFonts w:ascii="Times New Roman" w:hAnsi="Times New Roman"/>
          <w:sz w:val="24"/>
          <w:szCs w:val="24"/>
        </w:rPr>
        <w:softHyphen/>
        <w:t>ского.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7328B">
        <w:rPr>
          <w:rFonts w:ascii="Times New Roman" w:hAnsi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второй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 Николаевич Островский.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Бедность не порок».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Теория  литературы. Комедия как жанр драматургии (развитие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«Белые ночи»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67328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67328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7328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67328B">
        <w:rPr>
          <w:rFonts w:ascii="Times New Roman" w:hAnsi="Times New Roman"/>
          <w:sz w:val="24"/>
          <w:szCs w:val="24"/>
        </w:rPr>
        <w:t>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«Юность».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67328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7328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7328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7328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«Тоска», «Смерть чиновника».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Истинные и ложные ценности героев рассказа.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67328B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67328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литературы ХХ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67328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iCs/>
          <w:sz w:val="24"/>
          <w:szCs w:val="24"/>
        </w:rPr>
        <w:t>«Темные аллеи».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Афанасьевич Булгаков</w:t>
      </w:r>
      <w:r w:rsidRPr="0067328B">
        <w:rPr>
          <w:rFonts w:ascii="Times New Roman" w:hAnsi="Times New Roman"/>
          <w:sz w:val="24"/>
          <w:szCs w:val="24"/>
        </w:rPr>
        <w:t>. 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 xml:space="preserve">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Собачье сердце».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67328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67328B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Михаил Александрович Шолохов.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Судьба человека». </w:t>
      </w:r>
      <w:r w:rsidRPr="0067328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7328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7328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67328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Матренин двор». </w:t>
      </w:r>
      <w:r w:rsidRPr="0067328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Штрихи  к портретам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«Ветер принес издалека...», «Заклятие огнем и мра</w:t>
      </w:r>
      <w:r w:rsidRPr="0067328B">
        <w:rPr>
          <w:rFonts w:ascii="Times New Roman" w:hAnsi="Times New Roman"/>
          <w:sz w:val="24"/>
          <w:szCs w:val="24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67328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«Послушайте!»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67328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67328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 «Идешь,   на  меня  похожий...»,   «Бабушке»,   «Мне  нра</w:t>
      </w:r>
      <w:r w:rsidRPr="0067328B">
        <w:rPr>
          <w:rFonts w:ascii="Times New Roman" w:hAnsi="Times New Roman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Алексеевич Заболоцкий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«Я не ищу гармонии в природе...», «Где-то в поле возле Магадана...», «Можжевеловый куст»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че</w:t>
      </w:r>
      <w:r w:rsidRPr="0067328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Анна Андреевна Ахматова.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67328B">
        <w:rPr>
          <w:rFonts w:ascii="Times New Roman" w:hAnsi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67328B">
        <w:rPr>
          <w:rFonts w:ascii="Times New Roman" w:hAnsi="Times New Roman"/>
          <w:iCs/>
          <w:sz w:val="24"/>
          <w:szCs w:val="24"/>
        </w:rPr>
        <w:softHyphen/>
        <w:t>ник», «Бег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Борис Леонидович Пастернак.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67328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67328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Трифонович Твардовский.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«Урожай», «Родное», «Весенние строчки», «Матери», «Страна Муравия» </w:t>
      </w:r>
      <w:r w:rsidRPr="0067328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Силлабо-тоническая и тоничес</w:t>
      </w:r>
      <w:r w:rsidRPr="0067328B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67328B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>—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Н. Языков. «Пловец» («Нелюдимо наше море...»);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В. Сол</w:t>
      </w:r>
      <w:r w:rsidRPr="0067328B">
        <w:rPr>
          <w:rFonts w:ascii="Times New Roman" w:hAnsi="Times New Roman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до</w:t>
      </w:r>
      <w:r w:rsidRPr="0067328B">
        <w:rPr>
          <w:rFonts w:ascii="Times New Roman" w:hAnsi="Times New Roman"/>
          <w:sz w:val="24"/>
          <w:szCs w:val="24"/>
        </w:rPr>
        <w:softHyphen/>
        <w:t>рогу...»); А. Вертинский. «Доченьки»; Н. Заболоцкий. «В этой роще березовой...». Романсы и песни как синтетиче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34D2C1" wp14:editId="11863EDC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279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jp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6moTO9cQUEVGprQ230pJ7NRtOfDildtUTteWT4cjaQloWM5FVK2DgD+Lv+q2YQQw5exzad&#10;GtsFSGgAOkU1zjc1+MkjOhxSOJ08ztNZFCohxTXPWOe/cN2hYJRYAuWIS44b5wMPUlxDwjVKr4WU&#10;UWupUF/ih+zTY0xwWgoWnCHM2f2ukhYdSZiW+MWiwHMfZvVBsQjWcsJWF9sTIQcbLpcq4EElQOdi&#10;DePwa57OV7PVLB/lk+lqlKd1Pfq8rvLRdA2U6oe6qursd6CW5UUrGOMqsLuOZpa/TfrLIxmG6jac&#10;tzYkr9Fjv4Ds9R9JRymDesMc7DQ7b+1VYpjGGHx5OWHc7/dg37/v5R8A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HRLGOkRAgAAJwQAAA4AAAAAAAAAAAAAAAAALgIAAGRycy9lMm9Eb2MueG1sUEsBAi0AFAAGAAgA&#10;AAAhAOWHxYz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67328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67328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B4D5C" w:rsidRPr="00430D0C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Уильям Шекспир.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67328B">
        <w:rPr>
          <w:rFonts w:ascii="Times New Roman" w:hAnsi="Times New Roman"/>
          <w:sz w:val="24"/>
          <w:szCs w:val="24"/>
        </w:rPr>
        <w:softHyphen/>
        <w:t>стве Шекспира. Характеристика гуманизма эпохи Возрож</w:t>
      </w:r>
      <w:r w:rsidRPr="0067328B">
        <w:rPr>
          <w:rFonts w:ascii="Times New Roman" w:hAnsi="Times New Roman"/>
          <w:sz w:val="24"/>
          <w:szCs w:val="24"/>
        </w:rPr>
        <w:softHyphen/>
        <w:t>дения.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«Гамлет»</w:t>
      </w:r>
      <w:r w:rsidRPr="0067328B">
        <w:rPr>
          <w:rFonts w:ascii="Times New Roman" w:hAnsi="Times New Roman"/>
          <w:sz w:val="24"/>
          <w:szCs w:val="24"/>
        </w:rPr>
        <w:t xml:space="preserve"> (обзор с чтением отдельных сцен по выбо</w:t>
      </w:r>
      <w:r w:rsidRPr="0067328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67328B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(4-й акт). «Гамлет» — «пьеса на все века» (А. Аникст). Общечеловеческое значение героев Шекспира. Образ Гам</w:t>
      </w:r>
      <w:r w:rsidRPr="0067328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67328B">
        <w:rPr>
          <w:rFonts w:ascii="Times New Roman" w:hAnsi="Times New Roman"/>
          <w:sz w:val="24"/>
          <w:szCs w:val="24"/>
        </w:rPr>
        <w:softHyphen/>
        <w:t>свещения.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67328B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67328B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67328B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B4D5C" w:rsidRPr="0067328B" w:rsidRDefault="00AB4D5C" w:rsidP="00AB4D5C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67328B">
        <w:rPr>
          <w:rFonts w:ascii="Times New Roman" w:hAnsi="Times New Roman"/>
          <w:sz w:val="24"/>
          <w:szCs w:val="24"/>
        </w:rPr>
        <w:softHyphen/>
        <w:t>эма.</w:t>
      </w: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D5C" w:rsidRPr="005A63A6" w:rsidRDefault="00AB4D5C" w:rsidP="00AB4D5C">
      <w:pPr>
        <w:pStyle w:val="a6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3A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>по предмету «Литература»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 xml:space="preserve"> для 9 класса  рассчитан на 102 часа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A63A6">
        <w:rPr>
          <w:rFonts w:ascii="Times New Roman" w:hAnsi="Times New Roman"/>
          <w:b/>
          <w:sz w:val="28"/>
          <w:szCs w:val="28"/>
        </w:rPr>
        <w:t>3 часа в неделю)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61"/>
        <w:gridCol w:w="900"/>
        <w:gridCol w:w="942"/>
        <w:gridCol w:w="1218"/>
        <w:gridCol w:w="1475"/>
      </w:tblGrid>
      <w:tr w:rsidR="00AB4D5C" w:rsidRPr="004441AF" w:rsidTr="005905A8">
        <w:trPr>
          <w:trHeight w:val="449"/>
        </w:trPr>
        <w:tc>
          <w:tcPr>
            <w:tcW w:w="647" w:type="dxa"/>
            <w:vMerge w:val="restart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1" w:type="dxa"/>
            <w:vMerge w:val="restart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3"/>
          </w:tcPr>
          <w:p w:rsidR="00AB4D5C" w:rsidRPr="004441AF" w:rsidRDefault="00AB4D5C" w:rsidP="005905A8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AB4D5C" w:rsidRPr="004441AF" w:rsidRDefault="00AB4D5C" w:rsidP="005905A8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D5C" w:rsidRPr="004441AF" w:rsidTr="005905A8">
        <w:trPr>
          <w:trHeight w:val="449"/>
        </w:trPr>
        <w:tc>
          <w:tcPr>
            <w:tcW w:w="647" w:type="dxa"/>
            <w:vMerge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 разв. речи</w:t>
            </w: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AB4D5C" w:rsidRPr="004441AF" w:rsidTr="005905A8">
        <w:trPr>
          <w:trHeight w:val="603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4441AF" w:rsidTr="005905A8">
        <w:trPr>
          <w:trHeight w:val="603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AB4D5C" w:rsidRPr="005A63A6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4D5C" w:rsidRPr="004441AF" w:rsidTr="005905A8">
        <w:trPr>
          <w:trHeight w:val="617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D5C" w:rsidRPr="004441AF" w:rsidTr="005905A8">
        <w:trPr>
          <w:trHeight w:val="603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D5C" w:rsidRPr="004441AF" w:rsidTr="005905A8">
        <w:trPr>
          <w:trHeight w:val="603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D5C" w:rsidRPr="004441AF" w:rsidTr="005905A8">
        <w:trPr>
          <w:trHeight w:val="617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4441AF" w:rsidTr="005905A8">
        <w:trPr>
          <w:trHeight w:val="603"/>
        </w:trPr>
        <w:tc>
          <w:tcPr>
            <w:tcW w:w="647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AB4D5C" w:rsidRPr="004441AF" w:rsidRDefault="00AB4D5C" w:rsidP="005905A8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AB4D5C" w:rsidRPr="004441AF" w:rsidRDefault="00AB4D5C" w:rsidP="005905A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4D5C" w:rsidRPr="00430D0C" w:rsidRDefault="00AB4D5C" w:rsidP="00AB4D5C">
      <w:pPr>
        <w:pStyle w:val="a5"/>
        <w:spacing w:before="0" w:after="240"/>
        <w:rPr>
          <w:b/>
          <w:i/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 </w:t>
      </w:r>
    </w:p>
    <w:p w:rsidR="00AB4D5C" w:rsidRPr="00C61BC9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AB4D5C" w:rsidRPr="00C61BC9" w:rsidRDefault="00AB4D5C" w:rsidP="00AB4D5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Учебно-теоретические материалы:</w:t>
      </w:r>
    </w:p>
    <w:p w:rsidR="00AB4D5C" w:rsidRPr="00C61BC9" w:rsidRDefault="00AB4D5C" w:rsidP="00AB4D5C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Збарский, В.И. </w:t>
      </w:r>
      <w:r>
        <w:rPr>
          <w:rFonts w:ascii="Times New Roman" w:hAnsi="Times New Roman"/>
          <w:sz w:val="24"/>
          <w:szCs w:val="24"/>
        </w:rPr>
        <w:t>Коровина – М.: Просвещение, 2016.</w:t>
      </w:r>
    </w:p>
    <w:p w:rsidR="00AB4D5C" w:rsidRPr="00C61BC9" w:rsidRDefault="00AB4D5C" w:rsidP="00AB4D5C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lastRenderedPageBreak/>
        <w:t xml:space="preserve">2) И.В. Золотарева, О.Б. Беломестных, М.С. Корнева «Поурочные разработки по литературе» - </w:t>
      </w:r>
      <w:r>
        <w:rPr>
          <w:rFonts w:ascii="Times New Roman" w:hAnsi="Times New Roman"/>
          <w:sz w:val="24"/>
          <w:szCs w:val="24"/>
        </w:rPr>
        <w:t>М.: «Вако», 2013.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AB4D5C" w:rsidRPr="00C61BC9" w:rsidRDefault="00AB4D5C" w:rsidP="00AB4D5C">
      <w:pPr>
        <w:tabs>
          <w:tab w:val="left" w:pos="2970"/>
        </w:tabs>
        <w:spacing w:after="24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ab/>
      </w:r>
      <w:r w:rsidRPr="00C61BC9">
        <w:rPr>
          <w:rFonts w:ascii="Times New Roman" w:hAnsi="Times New Roman"/>
          <w:b/>
          <w:sz w:val="24"/>
          <w:szCs w:val="24"/>
        </w:rPr>
        <w:t>Учебно-практические материалы:</w:t>
      </w:r>
    </w:p>
    <w:p w:rsidR="00AB4D5C" w:rsidRPr="00C61BC9" w:rsidRDefault="00AB4D5C" w:rsidP="00AB4D5C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Коровина В.Я., Коровин В.И.. Збарский И.С. Читаем, думаем, спорим…: Дидактические матери</w:t>
      </w:r>
      <w:r>
        <w:rPr>
          <w:rFonts w:ascii="Times New Roman" w:hAnsi="Times New Roman"/>
          <w:sz w:val="24"/>
          <w:szCs w:val="24"/>
        </w:rPr>
        <w:t>алы: 9 кл.-М.: Просвещение, 2016 г.</w:t>
      </w:r>
    </w:p>
    <w:p w:rsidR="00AB4D5C" w:rsidRPr="00C61BC9" w:rsidRDefault="00AB4D5C" w:rsidP="00AB4D5C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</w:t>
      </w:r>
      <w:r>
        <w:rPr>
          <w:rFonts w:ascii="Times New Roman" w:hAnsi="Times New Roman"/>
          <w:sz w:val="24"/>
          <w:szCs w:val="24"/>
        </w:rPr>
        <w:t>ое пособие – М.: Дрофа, 2015.</w:t>
      </w:r>
    </w:p>
    <w:p w:rsidR="00AB4D5C" w:rsidRPr="00C61BC9" w:rsidRDefault="00AB4D5C" w:rsidP="00AB4D5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Учебно-справочные материалы:</w:t>
      </w:r>
    </w:p>
    <w:p w:rsidR="00AB4D5C" w:rsidRPr="00C61BC9" w:rsidRDefault="00AB4D5C" w:rsidP="00AB4D5C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Литература: Большой справочник для школьников и поступающих в вузы / Э.Л. Безносов, Е.Л. Ерохова, А.Б. Есин, Н.Н. Коршунов, Т.Г. Кучина, М.Б. Ладыгина и др.,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AB4D5C" w:rsidRPr="00C61BC9" w:rsidRDefault="00AB4D5C" w:rsidP="00AB4D5C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</w:t>
      </w:r>
      <w:r>
        <w:rPr>
          <w:rFonts w:ascii="Times New Roman" w:hAnsi="Times New Roman"/>
          <w:sz w:val="24"/>
          <w:szCs w:val="24"/>
        </w:rPr>
        <w:t>.</w:t>
      </w:r>
    </w:p>
    <w:p w:rsidR="00AB4D5C" w:rsidRPr="00C61BC9" w:rsidRDefault="00AB4D5C" w:rsidP="00AB4D5C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</w:t>
      </w:r>
      <w:r>
        <w:rPr>
          <w:rFonts w:ascii="Times New Roman" w:hAnsi="Times New Roman"/>
          <w:sz w:val="24"/>
          <w:szCs w:val="24"/>
        </w:rPr>
        <w:t xml:space="preserve">14 г. </w:t>
      </w:r>
    </w:p>
    <w:p w:rsidR="00AB4D5C" w:rsidRPr="00C61BC9" w:rsidRDefault="00AB4D5C" w:rsidP="00AB4D5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B4D5C" w:rsidRPr="00C61BC9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1. Сборник нормативных документов. Литература. Федеральный компонент государственного стандарта. Федеральный базисный план. Москва. Дрофа. </w:t>
      </w:r>
    </w:p>
    <w:p w:rsidR="00AB4D5C" w:rsidRDefault="00AB4D5C" w:rsidP="00AB4D5C">
      <w:pPr>
        <w:numPr>
          <w:ilvl w:val="0"/>
          <w:numId w:val="21"/>
        </w:numPr>
        <w:tabs>
          <w:tab w:val="clear" w:pos="720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литературе для образовательных учреждений с русским языком обучения. Народное</w:t>
      </w:r>
      <w:r>
        <w:rPr>
          <w:rFonts w:ascii="Times New Roman" w:hAnsi="Times New Roman"/>
          <w:sz w:val="24"/>
          <w:szCs w:val="24"/>
        </w:rPr>
        <w:t xml:space="preserve">  образование № 8.</w:t>
      </w:r>
    </w:p>
    <w:p w:rsidR="00AB4D5C" w:rsidRPr="009067D1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t>3. Программы для общеобразовательных учреждений   «Литература 5-11классы», составители:  В.Я Коровина, В.П. Журавлев, В.И. Коровин, И.С. Збарский, В.П. Коровин– М. : Просвещение, 20</w:t>
      </w:r>
      <w:r>
        <w:rPr>
          <w:rFonts w:ascii="Times New Roman" w:hAnsi="Times New Roman"/>
          <w:sz w:val="24"/>
          <w:szCs w:val="24"/>
        </w:rPr>
        <w:t>14.</w:t>
      </w:r>
    </w:p>
    <w:p w:rsidR="00AB4D5C" w:rsidRPr="00C61BC9" w:rsidRDefault="00AB4D5C" w:rsidP="00AB4D5C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4. И.В. Золотарева, О.Б. Беломестных, М.С. Корнева «Поурочные разработки по литературе» - М.: «Вако», 20</w:t>
      </w:r>
      <w:r>
        <w:rPr>
          <w:rFonts w:ascii="Times New Roman" w:hAnsi="Times New Roman"/>
          <w:sz w:val="24"/>
          <w:szCs w:val="24"/>
        </w:rPr>
        <w:t>15.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AB4D5C" w:rsidRPr="00C61BC9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5. Коровина В.Я., Коровин В.И.. Збарский И.С. Читаем, думаем, спорим…: Дидактические материалы: 9 кл.-М.: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B4D5C" w:rsidRPr="00C61BC9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6. Скрипкина В.А. Контрольные и проверочные работы по литературе. 5-9 классы: Методическое пособие – М.: Дрофа,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Pr="00F30BB8" w:rsidRDefault="00AB4D5C" w:rsidP="00AB4D5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D5C" w:rsidRPr="00BE63E9" w:rsidRDefault="00AB4D5C" w:rsidP="00AB4D5C">
      <w:pPr>
        <w:spacing w:after="240"/>
        <w:jc w:val="center"/>
        <w:rPr>
          <w:rFonts w:ascii="Times New Roman" w:hAnsi="Times New Roman"/>
          <w:b/>
          <w:spacing w:val="20"/>
        </w:rPr>
      </w:pPr>
      <w:r w:rsidRPr="00BE63E9">
        <w:rPr>
          <w:rFonts w:ascii="Times New Roman" w:hAnsi="Times New Roman"/>
          <w:b/>
          <w:spacing w:val="20"/>
        </w:rPr>
        <w:t>Критерии оценивания  достижений обучающихся.</w:t>
      </w:r>
    </w:p>
    <w:p w:rsidR="00AB4D5C" w:rsidRPr="00BE63E9" w:rsidRDefault="00AB4D5C" w:rsidP="00AB4D5C">
      <w:pPr>
        <w:pStyle w:val="a7"/>
        <w:spacing w:after="240"/>
        <w:jc w:val="center"/>
        <w:rPr>
          <w:rFonts w:ascii="Times New Roman" w:hAnsi="Times New Roman"/>
          <w:b/>
        </w:rPr>
      </w:pPr>
      <w:r w:rsidRPr="00BE63E9">
        <w:rPr>
          <w:rFonts w:ascii="Times New Roman" w:hAnsi="Times New Roman"/>
          <w:b/>
        </w:rPr>
        <w:t>Оценка сочинений</w:t>
      </w:r>
    </w:p>
    <w:p w:rsidR="00AB4D5C" w:rsidRPr="00BE63E9" w:rsidRDefault="00AB4D5C" w:rsidP="00AB4D5C">
      <w:pPr>
        <w:pStyle w:val="a7"/>
        <w:spacing w:after="240"/>
        <w:rPr>
          <w:rFonts w:ascii="Times New Roman" w:hAnsi="Times New Roman"/>
        </w:rPr>
      </w:pPr>
    </w:p>
    <w:p w:rsidR="00AB4D5C" w:rsidRPr="00B5225B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AB4D5C" w:rsidRPr="00B5225B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AB4D5C" w:rsidRPr="00B5225B" w:rsidRDefault="00AB4D5C" w:rsidP="00AB4D5C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AB4D5C" w:rsidRPr="00B5225B" w:rsidRDefault="00AB4D5C" w:rsidP="00AB4D5C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AB4D5C" w:rsidRPr="00B5225B" w:rsidRDefault="00AB4D5C" w:rsidP="00AB4D5C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AB4D5C" w:rsidRPr="00B5225B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AB4D5C" w:rsidRPr="00B5225B" w:rsidRDefault="00AB4D5C" w:rsidP="00AB4D5C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AB4D5C" w:rsidRPr="00B5225B" w:rsidRDefault="00AB4D5C" w:rsidP="00AB4D5C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AB4D5C" w:rsidRPr="00B5225B" w:rsidRDefault="00AB4D5C" w:rsidP="00AB4D5C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AB4D5C" w:rsidRPr="00B5225B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AB4D5C" w:rsidRPr="00B5225B" w:rsidRDefault="00AB4D5C" w:rsidP="00AB4D5C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AB4D5C" w:rsidRPr="00B5225B" w:rsidRDefault="00AB4D5C" w:rsidP="00AB4D5C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AB4D5C" w:rsidRPr="00B5225B" w:rsidRDefault="00AB4D5C" w:rsidP="00AB4D5C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AB4D5C" w:rsidRPr="00B5225B" w:rsidRDefault="00AB4D5C" w:rsidP="00AB4D5C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AB4D5C" w:rsidRPr="00B5225B" w:rsidRDefault="00AB4D5C" w:rsidP="00AB4D5C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B4D5C" w:rsidRPr="00B5225B" w:rsidRDefault="00AB4D5C" w:rsidP="00AB4D5C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AB4D5C" w:rsidRPr="00B5225B" w:rsidRDefault="00AB4D5C" w:rsidP="00AB4D5C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AB4D5C" w:rsidRPr="00B5225B" w:rsidRDefault="00AB4D5C" w:rsidP="00AB4D5C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знание текста и понимание идейно-художественного содержания изученного произведения;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AB4D5C" w:rsidRPr="00B5225B" w:rsidRDefault="00AB4D5C" w:rsidP="00AB4D5C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AB4D5C" w:rsidRPr="00B5225B" w:rsidRDefault="00AB4D5C" w:rsidP="00AB4D5C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AB4D5C" w:rsidRPr="00B5225B" w:rsidRDefault="00AB4D5C" w:rsidP="00AB4D5C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AB4D5C" w:rsidRPr="00B5225B" w:rsidRDefault="00AB4D5C" w:rsidP="00AB4D5C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AB4D5C" w:rsidRPr="00B5225B" w:rsidRDefault="00AB4D5C" w:rsidP="00AB4D5C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AB4D5C" w:rsidRPr="00BE63E9" w:rsidRDefault="00AB4D5C" w:rsidP="00AB4D5C">
      <w:pPr>
        <w:pStyle w:val="a7"/>
        <w:numPr>
          <w:ilvl w:val="0"/>
          <w:numId w:val="15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AB4D5C" w:rsidRPr="00B5225B" w:rsidRDefault="00AB4D5C" w:rsidP="00AB4D5C">
      <w:pPr>
        <w:pStyle w:val="a7"/>
        <w:spacing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lastRenderedPageBreak/>
        <w:t>Оценка творческих работ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AB4D5C" w:rsidRDefault="00AB4D5C" w:rsidP="00AB4D5C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AB4D5C" w:rsidRDefault="00AB4D5C" w:rsidP="00AB4D5C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AB4D5C" w:rsidRDefault="00AB4D5C" w:rsidP="00AB4D5C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AB4D5C" w:rsidRDefault="00AB4D5C" w:rsidP="00AB4D5C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AB4D5C" w:rsidRDefault="00AB4D5C" w:rsidP="00AB4D5C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AB4D5C" w:rsidRDefault="00AB4D5C" w:rsidP="00AB4D5C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AB4D5C" w:rsidRDefault="00AB4D5C" w:rsidP="00AB4D5C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AB4D5C" w:rsidRDefault="00AB4D5C" w:rsidP="00AB4D5C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AB4D5C" w:rsidRDefault="00AB4D5C" w:rsidP="00AB4D5C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AB4D5C" w:rsidRDefault="00AB4D5C" w:rsidP="00AB4D5C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AB4D5C" w:rsidRDefault="00AB4D5C" w:rsidP="00AB4D5C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AB4D5C" w:rsidRDefault="00AB4D5C" w:rsidP="00AB4D5C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AB4D5C" w:rsidRDefault="00AB4D5C" w:rsidP="00AB4D5C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AB4D5C" w:rsidRPr="00B5225B" w:rsidRDefault="00AB4D5C" w:rsidP="00AB4D5C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</w:t>
      </w:r>
      <w:r w:rsidRPr="00B5225B">
        <w:rPr>
          <w:rFonts w:ascii="Times New Roman" w:hAnsi="Times New Roman"/>
          <w:sz w:val="24"/>
          <w:szCs w:val="24"/>
        </w:rPr>
        <w:lastRenderedPageBreak/>
        <w:t xml:space="preserve">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AB4D5C" w:rsidRPr="00B5225B" w:rsidRDefault="00AB4D5C" w:rsidP="00AB4D5C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AB4D5C" w:rsidRPr="00F30BB8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AB4D5C" w:rsidRPr="00F30BB8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Одним из видов творческой работы может быть презентация, составленная в программе  PowerPoint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593"/>
        <w:gridCol w:w="1172"/>
      </w:tblGrid>
      <w:tr w:rsidR="00AB4D5C" w:rsidRPr="00F30BB8" w:rsidTr="005905A8">
        <w:tc>
          <w:tcPr>
            <w:tcW w:w="1728" w:type="dxa"/>
          </w:tcPr>
          <w:p w:rsidR="00AB4D5C" w:rsidRPr="00F30BB8" w:rsidRDefault="00AB4D5C" w:rsidP="005905A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AB4D5C" w:rsidRPr="00F30BB8" w:rsidRDefault="00AB4D5C" w:rsidP="005905A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AB4D5C" w:rsidRPr="00F30BB8" w:rsidTr="005905A8">
        <w:tc>
          <w:tcPr>
            <w:tcW w:w="1728" w:type="dxa"/>
            <w:vMerge w:val="restart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 w:val="restart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 w:val="restart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c>
          <w:tcPr>
            <w:tcW w:w="1728" w:type="dxa"/>
            <w:vMerge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D5C" w:rsidRPr="00F30BB8" w:rsidTr="005905A8">
        <w:trPr>
          <w:trHeight w:val="288"/>
        </w:trPr>
        <w:tc>
          <w:tcPr>
            <w:tcW w:w="1728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0" w:type="dxa"/>
          </w:tcPr>
          <w:p w:rsidR="00AB4D5C" w:rsidRPr="00F30BB8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D5C" w:rsidRPr="00F30BB8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AB4D5C" w:rsidRPr="00F30BB8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AB4D5C" w:rsidRPr="00F30BB8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AB4D5C" w:rsidRDefault="00AB4D5C" w:rsidP="00AB4D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AB4D5C" w:rsidRPr="00F30BB8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2940"/>
      </w:tblGrid>
      <w:tr w:rsidR="00AB4D5C" w:rsidRPr="00F30BB8" w:rsidTr="005905A8">
        <w:trPr>
          <w:cantSplit/>
          <w:trHeight w:val="653"/>
        </w:trPr>
        <w:tc>
          <w:tcPr>
            <w:tcW w:w="1008" w:type="dxa"/>
            <w:vAlign w:val="center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AB4D5C" w:rsidRPr="00F30BB8" w:rsidTr="005905A8">
        <w:trPr>
          <w:cantSplit/>
          <w:trHeight w:val="1240"/>
        </w:trPr>
        <w:tc>
          <w:tcPr>
            <w:tcW w:w="1008" w:type="dxa"/>
            <w:vAlign w:val="center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остоверна,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раскрыты плохо.</w:t>
            </w:r>
          </w:p>
        </w:tc>
      </w:tr>
      <w:tr w:rsidR="00AB4D5C" w:rsidRPr="00F30BB8" w:rsidTr="005905A8">
        <w:trPr>
          <w:cantSplit/>
          <w:trHeight w:val="1134"/>
        </w:trPr>
        <w:tc>
          <w:tcPr>
            <w:tcW w:w="1008" w:type="dxa"/>
            <w:vAlign w:val="center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2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Эффективно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ьзовано пространство, ярко пред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AB4D5C" w:rsidRPr="00B97723" w:rsidRDefault="00AB4D5C" w:rsidP="005905A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ный  иллюстративный материал.</w:t>
            </w:r>
          </w:p>
        </w:tc>
      </w:tr>
    </w:tbl>
    <w:p w:rsidR="00AB4D5C" w:rsidRPr="00F30BB8" w:rsidRDefault="00AB4D5C" w:rsidP="00AB4D5C">
      <w:pPr>
        <w:spacing w:after="240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AB4D5C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AB4D5C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AB4D5C" w:rsidRPr="00F30BB8" w:rsidRDefault="00AB4D5C" w:rsidP="00AB4D5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0BB8">
        <w:rPr>
          <w:rFonts w:ascii="Times New Roman" w:hAnsi="Times New Roman"/>
          <w:b/>
          <w:sz w:val="24"/>
          <w:szCs w:val="24"/>
        </w:rPr>
        <w:lastRenderedPageBreak/>
        <w:t>Критерии оценивания коллективной работы над проектом</w:t>
      </w:r>
    </w:p>
    <w:p w:rsidR="00AB4D5C" w:rsidRPr="00F30BB8" w:rsidRDefault="00AB4D5C" w:rsidP="00AB4D5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AB4D5C" w:rsidRPr="00F30BB8" w:rsidRDefault="00AB4D5C" w:rsidP="00AB4D5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AB4D5C" w:rsidRPr="00F30BB8" w:rsidRDefault="00AB4D5C" w:rsidP="00AB4D5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AB4D5C" w:rsidRPr="00F30BB8" w:rsidRDefault="00AB4D5C" w:rsidP="00AB4D5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AB4D5C" w:rsidRDefault="00AB4D5C" w:rsidP="00AB4D5C">
      <w:pPr>
        <w:spacing w:after="240" w:line="240" w:lineRule="auto"/>
        <w:jc w:val="both"/>
      </w:pPr>
      <w:r w:rsidRPr="00F30BB8"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AB4D5C" w:rsidRPr="0085219C" w:rsidRDefault="00AB4D5C" w:rsidP="00AB4D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4D5C" w:rsidRPr="0085219C" w:rsidSect="008C44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84028C"/>
    <w:multiLevelType w:val="multilevel"/>
    <w:tmpl w:val="AC9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76B31"/>
    <w:multiLevelType w:val="multilevel"/>
    <w:tmpl w:val="1D5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C"/>
    <w:rsid w:val="000041F2"/>
    <w:rsid w:val="000051AD"/>
    <w:rsid w:val="00027F54"/>
    <w:rsid w:val="00067B77"/>
    <w:rsid w:val="000844A0"/>
    <w:rsid w:val="00093C81"/>
    <w:rsid w:val="000A4749"/>
    <w:rsid w:val="000E220A"/>
    <w:rsid w:val="00120F38"/>
    <w:rsid w:val="0016609F"/>
    <w:rsid w:val="001D33D3"/>
    <w:rsid w:val="001E4C17"/>
    <w:rsid w:val="00202DAB"/>
    <w:rsid w:val="002034E1"/>
    <w:rsid w:val="00211767"/>
    <w:rsid w:val="002716F5"/>
    <w:rsid w:val="00280329"/>
    <w:rsid w:val="002E02D9"/>
    <w:rsid w:val="002E5D62"/>
    <w:rsid w:val="003229FF"/>
    <w:rsid w:val="00383904"/>
    <w:rsid w:val="00386105"/>
    <w:rsid w:val="003918E3"/>
    <w:rsid w:val="00397728"/>
    <w:rsid w:val="003C0E7C"/>
    <w:rsid w:val="003D3A9D"/>
    <w:rsid w:val="00400333"/>
    <w:rsid w:val="00424941"/>
    <w:rsid w:val="00466F7C"/>
    <w:rsid w:val="00492AB9"/>
    <w:rsid w:val="00495744"/>
    <w:rsid w:val="004B2135"/>
    <w:rsid w:val="004D1003"/>
    <w:rsid w:val="004E1661"/>
    <w:rsid w:val="00513871"/>
    <w:rsid w:val="0051420E"/>
    <w:rsid w:val="005419AE"/>
    <w:rsid w:val="00550B3E"/>
    <w:rsid w:val="00554B84"/>
    <w:rsid w:val="00572EF2"/>
    <w:rsid w:val="005761A6"/>
    <w:rsid w:val="005A18DF"/>
    <w:rsid w:val="006162EB"/>
    <w:rsid w:val="00667FB3"/>
    <w:rsid w:val="00675D29"/>
    <w:rsid w:val="006817E0"/>
    <w:rsid w:val="006C1D09"/>
    <w:rsid w:val="006D5B1C"/>
    <w:rsid w:val="007038E2"/>
    <w:rsid w:val="00712158"/>
    <w:rsid w:val="007951F1"/>
    <w:rsid w:val="007F13EF"/>
    <w:rsid w:val="007F6BFA"/>
    <w:rsid w:val="008105D9"/>
    <w:rsid w:val="0081607A"/>
    <w:rsid w:val="00830688"/>
    <w:rsid w:val="00841A43"/>
    <w:rsid w:val="0085219C"/>
    <w:rsid w:val="008575BE"/>
    <w:rsid w:val="00873178"/>
    <w:rsid w:val="008C44E7"/>
    <w:rsid w:val="008F4FA3"/>
    <w:rsid w:val="009336AB"/>
    <w:rsid w:val="00941AAC"/>
    <w:rsid w:val="009B08BC"/>
    <w:rsid w:val="009C1BEF"/>
    <w:rsid w:val="009D16AC"/>
    <w:rsid w:val="00A52B4A"/>
    <w:rsid w:val="00A540FD"/>
    <w:rsid w:val="00A6094E"/>
    <w:rsid w:val="00A70295"/>
    <w:rsid w:val="00A87500"/>
    <w:rsid w:val="00AA1B2F"/>
    <w:rsid w:val="00AA63F6"/>
    <w:rsid w:val="00AB4D5C"/>
    <w:rsid w:val="00B00392"/>
    <w:rsid w:val="00B171B3"/>
    <w:rsid w:val="00B2450C"/>
    <w:rsid w:val="00B36CA6"/>
    <w:rsid w:val="00BE25B8"/>
    <w:rsid w:val="00C078B5"/>
    <w:rsid w:val="00C10231"/>
    <w:rsid w:val="00C144FF"/>
    <w:rsid w:val="00C208E3"/>
    <w:rsid w:val="00C6059B"/>
    <w:rsid w:val="00C806AA"/>
    <w:rsid w:val="00CB4D37"/>
    <w:rsid w:val="00D22893"/>
    <w:rsid w:val="00D32AA1"/>
    <w:rsid w:val="00D51539"/>
    <w:rsid w:val="00D63913"/>
    <w:rsid w:val="00D832F0"/>
    <w:rsid w:val="00DB7F6B"/>
    <w:rsid w:val="00DD7E4D"/>
    <w:rsid w:val="00DE0D07"/>
    <w:rsid w:val="00DE5238"/>
    <w:rsid w:val="00DF014F"/>
    <w:rsid w:val="00E214C4"/>
    <w:rsid w:val="00E34C48"/>
    <w:rsid w:val="00E42B60"/>
    <w:rsid w:val="00E52D27"/>
    <w:rsid w:val="00E813D4"/>
    <w:rsid w:val="00E82DDF"/>
    <w:rsid w:val="00E91611"/>
    <w:rsid w:val="00ED550F"/>
    <w:rsid w:val="00EE78BA"/>
    <w:rsid w:val="00F023FF"/>
    <w:rsid w:val="00F076D1"/>
    <w:rsid w:val="00F2003A"/>
    <w:rsid w:val="00F33B65"/>
    <w:rsid w:val="00F36F7E"/>
    <w:rsid w:val="00F41337"/>
    <w:rsid w:val="00F531EA"/>
    <w:rsid w:val="00FB38BA"/>
    <w:rsid w:val="00FC20E2"/>
    <w:rsid w:val="00FC5E1F"/>
    <w:rsid w:val="00FD514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FAB6"/>
  <w15:docId w15:val="{2B723438-0D70-4FAA-AFE7-30153C06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1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AB4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B4D5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AB4D5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AB4D5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956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811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798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3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B9FD-BF16-4ED7-94C6-41493C74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2017-11-13T16:34:00Z</dcterms:created>
  <dcterms:modified xsi:type="dcterms:W3CDTF">2017-11-14T06:28:00Z</dcterms:modified>
</cp:coreProperties>
</file>