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86" w:rsidRDefault="00CF7986" w:rsidP="00CF7986">
      <w:pPr>
        <w:jc w:val="both"/>
      </w:pPr>
    </w:p>
    <w:p w:rsidR="00CF7986" w:rsidRDefault="00CF7986" w:rsidP="00CF7986">
      <w:pPr>
        <w:jc w:val="both"/>
      </w:pPr>
    </w:p>
    <w:p w:rsidR="00CF7986" w:rsidRDefault="00CF7986" w:rsidP="00CF7986">
      <w:pPr>
        <w:jc w:val="center"/>
        <w:rPr>
          <w:b/>
          <w:sz w:val="28"/>
          <w:szCs w:val="28"/>
        </w:rPr>
      </w:pPr>
      <w:r w:rsidRPr="00666AD3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казённое общеобразовательное учреждение</w:t>
      </w:r>
    </w:p>
    <w:p w:rsidR="00CF7986" w:rsidRDefault="00CF7986" w:rsidP="00CF7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«Лицей №1г. </w:t>
      </w:r>
      <w:proofErr w:type="spellStart"/>
      <w:r>
        <w:rPr>
          <w:b/>
          <w:sz w:val="28"/>
          <w:szCs w:val="28"/>
        </w:rPr>
        <w:t>Усть-Джегуты</w:t>
      </w:r>
      <w:proofErr w:type="spellEnd"/>
      <w:r>
        <w:rPr>
          <w:b/>
          <w:sz w:val="28"/>
          <w:szCs w:val="28"/>
        </w:rPr>
        <w:t xml:space="preserve">  имени А.М. </w:t>
      </w:r>
      <w:proofErr w:type="spellStart"/>
      <w:r>
        <w:rPr>
          <w:b/>
          <w:sz w:val="28"/>
          <w:szCs w:val="28"/>
        </w:rPr>
        <w:t>Тебуева</w:t>
      </w:r>
      <w:proofErr w:type="spellEnd"/>
      <w:r>
        <w:rPr>
          <w:b/>
          <w:sz w:val="28"/>
          <w:szCs w:val="28"/>
        </w:rPr>
        <w:t>»</w:t>
      </w:r>
    </w:p>
    <w:p w:rsidR="00CF7986" w:rsidRDefault="00CF7986" w:rsidP="00CF7986">
      <w:pPr>
        <w:jc w:val="center"/>
        <w:rPr>
          <w:b/>
          <w:sz w:val="28"/>
          <w:szCs w:val="28"/>
        </w:rPr>
      </w:pPr>
    </w:p>
    <w:p w:rsidR="00CF7986" w:rsidRDefault="00CF7986" w:rsidP="00CF7986">
      <w:pPr>
        <w:jc w:val="both"/>
        <w:rPr>
          <w:b/>
          <w:sz w:val="28"/>
          <w:szCs w:val="28"/>
        </w:rPr>
      </w:pPr>
    </w:p>
    <w:p w:rsidR="00CF7986" w:rsidRPr="00BE3FE6" w:rsidRDefault="00CF7986" w:rsidP="00CF7986">
      <w:pPr>
        <w:jc w:val="both"/>
        <w:rPr>
          <w:sz w:val="28"/>
          <w:szCs w:val="28"/>
        </w:rPr>
      </w:pPr>
    </w:p>
    <w:p w:rsidR="00CF7986" w:rsidRDefault="00CF7986" w:rsidP="00CF7986">
      <w:pPr>
        <w:jc w:val="both"/>
        <w:rPr>
          <w:b/>
          <w:sz w:val="28"/>
          <w:szCs w:val="28"/>
        </w:rPr>
      </w:pPr>
    </w:p>
    <w:p w:rsidR="00CF7986" w:rsidRDefault="00CF7986" w:rsidP="00CF798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ПРИНЯТА</w:t>
      </w:r>
      <w:proofErr w:type="gramEnd"/>
      <w:r>
        <w:rPr>
          <w:sz w:val="28"/>
          <w:szCs w:val="28"/>
        </w:rPr>
        <w:t xml:space="preserve">                                                                УТВЕРЖДАЮ</w:t>
      </w:r>
    </w:p>
    <w:p w:rsidR="00CF7986" w:rsidRDefault="00CF7986" w:rsidP="00CF7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Педагогического совета                        Приказ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_____№_______</w:t>
      </w:r>
    </w:p>
    <w:p w:rsidR="00CF7986" w:rsidRDefault="00CF7986" w:rsidP="00CF7986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№_____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______                                     </w:t>
      </w:r>
      <w:proofErr w:type="gramStart"/>
      <w:r>
        <w:rPr>
          <w:sz w:val="28"/>
          <w:szCs w:val="28"/>
        </w:rPr>
        <w:t>Директор</w:t>
      </w:r>
      <w:proofErr w:type="gramEnd"/>
      <w:r>
        <w:rPr>
          <w:sz w:val="28"/>
          <w:szCs w:val="28"/>
        </w:rPr>
        <w:t xml:space="preserve"> лицея №1</w:t>
      </w:r>
    </w:p>
    <w:p w:rsidR="00CF7986" w:rsidRPr="00B63B9B" w:rsidRDefault="00CF7986" w:rsidP="00CF7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_____   Черняева Т.С.</w:t>
      </w:r>
    </w:p>
    <w:p w:rsidR="00CF7986" w:rsidRDefault="00CF7986" w:rsidP="00CF79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CF7986" w:rsidRDefault="00CF7986" w:rsidP="00CF7986">
      <w:pPr>
        <w:jc w:val="both"/>
        <w:rPr>
          <w:b/>
          <w:sz w:val="28"/>
          <w:szCs w:val="28"/>
        </w:rPr>
      </w:pPr>
    </w:p>
    <w:p w:rsidR="00CF7986" w:rsidRPr="00B63B9B" w:rsidRDefault="00CF7986" w:rsidP="00CF7986">
      <w:pPr>
        <w:jc w:val="both"/>
        <w:rPr>
          <w:b/>
          <w:sz w:val="28"/>
          <w:szCs w:val="28"/>
        </w:rPr>
      </w:pPr>
    </w:p>
    <w:p w:rsidR="00CF7986" w:rsidRDefault="00CF7986" w:rsidP="00CF7986">
      <w:pPr>
        <w:jc w:val="both"/>
      </w:pPr>
    </w:p>
    <w:p w:rsidR="00CF7986" w:rsidRDefault="00CF7986" w:rsidP="00CF7986">
      <w:pPr>
        <w:jc w:val="both"/>
      </w:pPr>
    </w:p>
    <w:p w:rsidR="00CF7986" w:rsidRDefault="00CF7986" w:rsidP="00CF7986">
      <w:pPr>
        <w:jc w:val="both"/>
      </w:pPr>
    </w:p>
    <w:p w:rsidR="00CF7986" w:rsidRDefault="00CF7986" w:rsidP="00CF7986">
      <w:pPr>
        <w:jc w:val="both"/>
      </w:pPr>
    </w:p>
    <w:p w:rsidR="00CF7986" w:rsidRPr="00973661" w:rsidRDefault="00CF7986" w:rsidP="00CF7986">
      <w:pPr>
        <w:spacing w:after="160"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973661">
        <w:rPr>
          <w:rFonts w:eastAsia="Calibri"/>
          <w:b/>
          <w:sz w:val="32"/>
          <w:szCs w:val="32"/>
          <w:lang w:eastAsia="en-US"/>
        </w:rPr>
        <w:t>Рабочая</w:t>
      </w:r>
      <w:r>
        <w:rPr>
          <w:rFonts w:eastAsia="Calibri"/>
          <w:b/>
          <w:sz w:val="32"/>
          <w:szCs w:val="32"/>
          <w:lang w:eastAsia="en-US"/>
        </w:rPr>
        <w:t xml:space="preserve"> </w:t>
      </w:r>
      <w:r w:rsidRPr="00973661">
        <w:rPr>
          <w:rFonts w:eastAsia="Calibri"/>
          <w:b/>
          <w:sz w:val="32"/>
          <w:szCs w:val="32"/>
          <w:lang w:eastAsia="en-US"/>
        </w:rPr>
        <w:t xml:space="preserve"> программа</w:t>
      </w:r>
    </w:p>
    <w:p w:rsidR="00CF7986" w:rsidRDefault="00CF7986" w:rsidP="00CF7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биологии</w:t>
      </w:r>
    </w:p>
    <w:p w:rsidR="00CF7986" w:rsidRDefault="00CF7986" w:rsidP="00CF7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11а</w:t>
      </w:r>
    </w:p>
    <w:p w:rsidR="00CF7986" w:rsidRDefault="00CF7986" w:rsidP="00CF7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68часов</w:t>
      </w:r>
    </w:p>
    <w:p w:rsidR="00CF7986" w:rsidRDefault="00CF7986" w:rsidP="00CF7986">
      <w:pPr>
        <w:jc w:val="center"/>
        <w:rPr>
          <w:b/>
          <w:sz w:val="28"/>
          <w:szCs w:val="28"/>
        </w:rPr>
      </w:pPr>
    </w:p>
    <w:p w:rsidR="00CF7986" w:rsidRDefault="00CF7986" w:rsidP="00CF7986">
      <w:pPr>
        <w:jc w:val="both"/>
        <w:rPr>
          <w:b/>
          <w:sz w:val="28"/>
          <w:szCs w:val="28"/>
        </w:rPr>
      </w:pPr>
    </w:p>
    <w:p w:rsidR="00CF7986" w:rsidRDefault="00CF7986" w:rsidP="00CF7986">
      <w:pPr>
        <w:jc w:val="both"/>
        <w:rPr>
          <w:b/>
          <w:sz w:val="28"/>
          <w:szCs w:val="28"/>
        </w:rPr>
      </w:pPr>
    </w:p>
    <w:p w:rsidR="00CF7986" w:rsidRDefault="00CF7986" w:rsidP="00CF7986">
      <w:pPr>
        <w:jc w:val="right"/>
      </w:pPr>
      <w:r>
        <w:t xml:space="preserve">                                                                                               Составила: </w:t>
      </w:r>
      <w:r w:rsidRPr="00D727BF">
        <w:rPr>
          <w:b/>
        </w:rPr>
        <w:t>Ткаченко Н.И</w:t>
      </w:r>
      <w:r>
        <w:t>.-</w:t>
      </w:r>
    </w:p>
    <w:p w:rsidR="00CF7986" w:rsidRDefault="00CF7986" w:rsidP="00CF7986">
      <w:pPr>
        <w:jc w:val="right"/>
      </w:pPr>
      <w:r>
        <w:t>учитель  химии высшей</w:t>
      </w:r>
    </w:p>
    <w:p w:rsidR="00CF7986" w:rsidRDefault="00CF7986" w:rsidP="00CF7986">
      <w:pPr>
        <w:jc w:val="right"/>
      </w:pPr>
      <w:r>
        <w:t>квалификационной</w:t>
      </w:r>
    </w:p>
    <w:p w:rsidR="00CF7986" w:rsidRDefault="00CF7986" w:rsidP="00CF7986">
      <w:pPr>
        <w:jc w:val="right"/>
      </w:pPr>
      <w:r>
        <w:t>категории</w:t>
      </w:r>
    </w:p>
    <w:p w:rsidR="00CF7986" w:rsidRDefault="00CF7986" w:rsidP="00CF7986"/>
    <w:p w:rsidR="00CF7986" w:rsidRDefault="00CF7986" w:rsidP="00CF7986"/>
    <w:p w:rsidR="00CF7986" w:rsidRDefault="00CF7986" w:rsidP="00CF7986">
      <w:pPr>
        <w:jc w:val="center"/>
      </w:pPr>
    </w:p>
    <w:p w:rsidR="00CF7986" w:rsidRDefault="00CF7986" w:rsidP="00CF7986">
      <w:pPr>
        <w:jc w:val="center"/>
      </w:pPr>
    </w:p>
    <w:p w:rsidR="00CF7986" w:rsidRDefault="00CF7986" w:rsidP="00CF7986">
      <w:pPr>
        <w:jc w:val="center"/>
      </w:pPr>
    </w:p>
    <w:p w:rsidR="00CF7986" w:rsidRDefault="00CF7986" w:rsidP="00CF7986">
      <w:pPr>
        <w:jc w:val="center"/>
      </w:pPr>
    </w:p>
    <w:p w:rsidR="00CF7986" w:rsidRDefault="00CF7986" w:rsidP="00CF7986">
      <w:pPr>
        <w:jc w:val="center"/>
      </w:pPr>
    </w:p>
    <w:p w:rsidR="00CF7986" w:rsidRDefault="00CF7986" w:rsidP="00CF7986">
      <w:pPr>
        <w:jc w:val="center"/>
      </w:pPr>
    </w:p>
    <w:p w:rsidR="00CF7986" w:rsidRDefault="00CF7986" w:rsidP="00CF7986">
      <w:r>
        <w:t xml:space="preserve">                                                      2017-2018 уч. год</w:t>
      </w:r>
    </w:p>
    <w:p w:rsidR="00CF7986" w:rsidRDefault="00CF7986" w:rsidP="00CF7986"/>
    <w:p w:rsidR="00CF7986" w:rsidRDefault="00CF7986" w:rsidP="00CF7986"/>
    <w:p w:rsidR="00CF7986" w:rsidRDefault="00CF7986" w:rsidP="00CF7986"/>
    <w:p w:rsidR="00CF7986" w:rsidRDefault="00CF7986" w:rsidP="00CF7986"/>
    <w:p w:rsidR="00CF7986" w:rsidRDefault="00CF7986" w:rsidP="00CF7986"/>
    <w:p w:rsidR="00CF7986" w:rsidRDefault="00CF7986" w:rsidP="00CF7986"/>
    <w:p w:rsidR="00CF7986" w:rsidRDefault="00CF7986" w:rsidP="00CF7986"/>
    <w:p w:rsidR="00CF7986" w:rsidRDefault="00CF7986" w:rsidP="00CF7986"/>
    <w:p w:rsidR="00CF7986" w:rsidRDefault="00CF7986" w:rsidP="00CF7986"/>
    <w:p w:rsidR="00CF7986" w:rsidRDefault="00CF7986" w:rsidP="00CF798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</w:t>
      </w:r>
      <w:r w:rsidRPr="00BE3FE6">
        <w:rPr>
          <w:b/>
          <w:sz w:val="28"/>
          <w:szCs w:val="28"/>
        </w:rPr>
        <w:t>Пояснительная записка</w:t>
      </w:r>
    </w:p>
    <w:p w:rsidR="00CF7986" w:rsidRDefault="00CF7986" w:rsidP="00CF7986">
      <w:pPr>
        <w:rPr>
          <w:b/>
          <w:sz w:val="28"/>
          <w:szCs w:val="28"/>
        </w:rPr>
      </w:pP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 xml:space="preserve">          Рабочая программа для 11 класса составлена на основе Федерального Государственного стандарта, программа среднего  (полного) общего образования базового уровня.</w:t>
      </w:r>
      <w:r w:rsidRPr="00940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Программы среднего  (полного) общего образования по биологии для 11 класса авторов Д.К. Беляева, П.М. Бородина, Н.И. Воронцова, Г.М. Дымшица полностью отражают содержание программы, с дополнениями, не превышающими требования к уровню подготовки обучающихся. На обучение биологии на базовом уровне отводится 2 часа в неделю. Количество часов 68.</w:t>
      </w:r>
    </w:p>
    <w:p w:rsidR="00CF7986" w:rsidRPr="00BE3FE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 xml:space="preserve">         Требования на базовом уровне направлены на реализацию деятельного, практико-ориентированного и личностно-ориентированного подходов: овладение содержанием, значимым для продолжения образования в сфере биологической науки, основания учащимися интеллектуальной и практической деятельности, овладения практическими методами исследования. Для реализации указанных </w:t>
      </w:r>
      <w:proofErr w:type="gramStart"/>
      <w:r>
        <w:rPr>
          <w:sz w:val="28"/>
          <w:szCs w:val="28"/>
        </w:rPr>
        <w:t>подходов</w:t>
      </w:r>
      <w:proofErr w:type="gramEnd"/>
      <w:r>
        <w:rPr>
          <w:sz w:val="28"/>
          <w:szCs w:val="28"/>
        </w:rPr>
        <w:t xml:space="preserve"> включённые в рабочую программу требования к уровню подготовки  сформулированы в деятельной форме.</w:t>
      </w: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 xml:space="preserve">           Основной задачей регионального компонента является изучение климатических особенностей КЧР, флоры и фауны КЧР, агротехнических мероприятий, проводимых в нашей республике.</w:t>
      </w: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 xml:space="preserve">            Цель на базовом уровне:</w:t>
      </w: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>Создать условия для подготовки высокоразвитых людей, способных к активной деятельности. Через развитие индивидуальных способностей учащихся, формирование  современной картины мира в их мировоззрении.</w:t>
      </w: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 xml:space="preserve">            Задачи:</w:t>
      </w: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>-        формирования у школьников естественнонаучного мировоззрения, основанного на понимании элементов живой и неживой  природы, осознание человека как части природы, продукта эволюции живой природы;</w:t>
      </w: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>-        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>-         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 xml:space="preserve">-          </w:t>
      </w:r>
      <w:proofErr w:type="gramStart"/>
      <w:r>
        <w:rPr>
          <w:sz w:val="28"/>
          <w:szCs w:val="28"/>
        </w:rPr>
        <w:t>воспоминание</w:t>
      </w:r>
      <w:proofErr w:type="gramEnd"/>
      <w:r>
        <w:rPr>
          <w:sz w:val="28"/>
          <w:szCs w:val="28"/>
        </w:rPr>
        <w:t xml:space="preserve"> гражданской ответственности и правого самосознания, самостоятельности и инициативности учащихся через включение их в позитивную созидательную экологическую деятельность. </w:t>
      </w:r>
    </w:p>
    <w:p w:rsidR="00CF7986" w:rsidRDefault="00CF7986" w:rsidP="00CF7986">
      <w:pPr>
        <w:rPr>
          <w:sz w:val="28"/>
          <w:szCs w:val="28"/>
        </w:rPr>
      </w:pPr>
    </w:p>
    <w:p w:rsidR="00CF7986" w:rsidRDefault="00CF7986" w:rsidP="00CF7986">
      <w:pPr>
        <w:rPr>
          <w:sz w:val="28"/>
          <w:szCs w:val="28"/>
        </w:rPr>
      </w:pPr>
    </w:p>
    <w:p w:rsidR="00CF7986" w:rsidRDefault="00CF7986" w:rsidP="00CF7986">
      <w:pPr>
        <w:rPr>
          <w:sz w:val="28"/>
          <w:szCs w:val="28"/>
        </w:rPr>
      </w:pPr>
    </w:p>
    <w:p w:rsidR="00CF7986" w:rsidRDefault="00CF7986" w:rsidP="00CF7986">
      <w:pPr>
        <w:rPr>
          <w:sz w:val="28"/>
          <w:szCs w:val="28"/>
        </w:rPr>
      </w:pPr>
    </w:p>
    <w:p w:rsidR="00CF7986" w:rsidRDefault="00CF7986" w:rsidP="00CF7986">
      <w:pPr>
        <w:rPr>
          <w:sz w:val="28"/>
          <w:szCs w:val="28"/>
        </w:rPr>
      </w:pPr>
    </w:p>
    <w:p w:rsidR="00CF7986" w:rsidRDefault="00CF7986" w:rsidP="00CF7986">
      <w:pPr>
        <w:rPr>
          <w:sz w:val="28"/>
          <w:szCs w:val="28"/>
        </w:rPr>
      </w:pPr>
    </w:p>
    <w:p w:rsidR="00CF7986" w:rsidRDefault="00CF7986" w:rsidP="00CF7986">
      <w:pPr>
        <w:rPr>
          <w:sz w:val="28"/>
          <w:szCs w:val="28"/>
        </w:rPr>
      </w:pPr>
    </w:p>
    <w:p w:rsidR="00CF7986" w:rsidRDefault="00CF7986" w:rsidP="00CF7986">
      <w:pPr>
        <w:rPr>
          <w:b/>
          <w:sz w:val="28"/>
          <w:szCs w:val="28"/>
        </w:rPr>
      </w:pPr>
      <w:r w:rsidRPr="00DD656B">
        <w:rPr>
          <w:b/>
          <w:sz w:val="28"/>
          <w:szCs w:val="28"/>
        </w:rPr>
        <w:lastRenderedPageBreak/>
        <w:t xml:space="preserve">     </w:t>
      </w:r>
      <w:r>
        <w:rPr>
          <w:b/>
          <w:sz w:val="28"/>
          <w:szCs w:val="28"/>
        </w:rPr>
        <w:t xml:space="preserve">                      </w:t>
      </w:r>
      <w:r w:rsidRPr="00DD656B">
        <w:rPr>
          <w:b/>
          <w:sz w:val="28"/>
          <w:szCs w:val="28"/>
        </w:rPr>
        <w:t xml:space="preserve">    Виды и темы контроля</w:t>
      </w:r>
    </w:p>
    <w:p w:rsidR="00CF7986" w:rsidRDefault="00CF7986" w:rsidP="00CF7986">
      <w:pPr>
        <w:rPr>
          <w:sz w:val="28"/>
          <w:szCs w:val="28"/>
        </w:rPr>
      </w:pP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Требования к уровню подготовки выпускников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результате</w:t>
      </w:r>
      <w:proofErr w:type="gramEnd"/>
      <w:r>
        <w:rPr>
          <w:sz w:val="28"/>
          <w:szCs w:val="28"/>
        </w:rPr>
        <w:t xml:space="preserve">  изучения биологии на базовом уровне.</w:t>
      </w: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Учащиеся должны понимать:</w:t>
      </w: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>-      основные положения биологических теорий  (клеточная теория, эволюционная теория Ч. Дарвина), учение В.И. Вернадского о биосфере; сущность законов Г. Менделя, закономерности изменчивости;</w:t>
      </w: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>-       строение биологических объектов: клетки, генов и хромосом, структуру вида и экосистем;</w:t>
      </w: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>-        сущность биологических процессов: размножения, оплодотворения, действие искусственного и естественного отбора. Формирования приспособленности, образования видов, круговорота веществ и превращения энергии в экосистеме и биосфере;</w:t>
      </w: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>-         вклад выдающихся учёных в развитие биологической науки.</w:t>
      </w:r>
    </w:p>
    <w:p w:rsidR="00CF7986" w:rsidRDefault="00CF7986" w:rsidP="00CF7986">
      <w:pPr>
        <w:rPr>
          <w:sz w:val="28"/>
          <w:szCs w:val="28"/>
        </w:rPr>
      </w:pP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>Знать:</w:t>
      </w: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 xml:space="preserve">          Биологическую терминологию и символику, основные структуры и функции клетки, роль основных органических и неорганических соединений, сущность обмена веществ, закономерности индивидуального развития и размножения организмов, основные законы наследственности и изменчивости, основы эволюционного учения, основы экологии и учения о биосфере.</w:t>
      </w: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 xml:space="preserve">          решать генетические задачи, составлять элементарные схемы скрещивания и схемы переноса веществ и энергии в экосистемах, применять полученные знания для охраны собственного здоровья, а также оценки негативного влияния человека на природу и выработки разумного отношения к ней. В процессе работы с учебником учащиеся должны научиться делать конспекты и рефераты, готовить и делать сообщения, также критически оценивать бытующие </w:t>
      </w:r>
      <w:proofErr w:type="spellStart"/>
      <w:proofErr w:type="gramStart"/>
      <w:r>
        <w:rPr>
          <w:sz w:val="28"/>
          <w:szCs w:val="28"/>
        </w:rPr>
        <w:t>бытующие</w:t>
      </w:r>
      <w:proofErr w:type="spellEnd"/>
      <w:proofErr w:type="gramEnd"/>
      <w:r>
        <w:rPr>
          <w:sz w:val="28"/>
          <w:szCs w:val="28"/>
        </w:rPr>
        <w:t xml:space="preserve"> среди населения и в средствах массовой информации спекулятивные и некомпетентные взгляды на некоторые результаты и возможности современной биологии.</w:t>
      </w: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 xml:space="preserve">           Деятельный подход реализуется на основе максимального включения в образовательный процесс практического компонента учебного содержания – лабораторных и практических работ.</w:t>
      </w: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 xml:space="preserve">            Личностно-ориентированный подход предполагает наполнение программ учебным содержанием, значимым для каждого обучающегося в повседневной жизни, важным для формирования адекватного поведения человека в окружающей среде.</w:t>
      </w: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 xml:space="preserve"> подход состоит в применении полученных знаний в практической деятельности и повседневной жизни, в формировании уникальных умений на основе практической деятельности.</w:t>
      </w:r>
    </w:p>
    <w:p w:rsidR="00CF7986" w:rsidRDefault="00CF7986" w:rsidP="00CF7986">
      <w:pPr>
        <w:rPr>
          <w:sz w:val="28"/>
          <w:szCs w:val="28"/>
        </w:rPr>
      </w:pPr>
    </w:p>
    <w:p w:rsidR="00CF7986" w:rsidRDefault="00CF7986" w:rsidP="00CF7986">
      <w:pPr>
        <w:rPr>
          <w:sz w:val="28"/>
          <w:szCs w:val="28"/>
        </w:rPr>
      </w:pP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В предложенной программе усилена практическая направленность деятельности учеников. Программа предполагает широкое общение с живой природой, природой родного края, что способствует развитию у школьников естественнонаучного мировоззрения и экологического мышления, воспитанию патриотизма и гражданской ответственности.</w:t>
      </w: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 xml:space="preserve">            Рабочая программа по биологии реализуется через формирование у учащихся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 умений и навыков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универсальных способов деятельности и ключевых компетенций за счёт использования технологий коллективного обучения, ИКТ, технологий развития критического мышления, опорных конспектов, дидактических материалов.</w:t>
      </w: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F7986" w:rsidRDefault="00CF7986" w:rsidP="00CF7986">
      <w:pPr>
        <w:rPr>
          <w:sz w:val="28"/>
          <w:szCs w:val="28"/>
        </w:rPr>
      </w:pPr>
    </w:p>
    <w:p w:rsidR="00CF7986" w:rsidRDefault="00CF7986" w:rsidP="00CF7986">
      <w:pPr>
        <w:rPr>
          <w:sz w:val="28"/>
          <w:szCs w:val="28"/>
        </w:rPr>
      </w:pP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 xml:space="preserve">      Учебник:</w:t>
      </w: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>Биология. Общая биология: учеб. Для10-11 класса общеобразовательных учреждений: базовый уровень /(Д.К.  Беляев,  П.М. Бородин, Н.Н. Воронцов) под редакцией Д.К. Беляева, Г.М. Дымшица  «Просвещение» 2014</w:t>
      </w:r>
    </w:p>
    <w:p w:rsidR="00CF7986" w:rsidRDefault="00CF7986" w:rsidP="00CF7986">
      <w:pPr>
        <w:rPr>
          <w:sz w:val="28"/>
          <w:szCs w:val="28"/>
        </w:rPr>
      </w:pP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Содержание программы (68ч.)</w:t>
      </w:r>
    </w:p>
    <w:p w:rsidR="00CF7986" w:rsidRPr="001C16FC" w:rsidRDefault="00CF7986" w:rsidP="00CF7986">
      <w:pPr>
        <w:rPr>
          <w:b/>
          <w:sz w:val="28"/>
          <w:szCs w:val="28"/>
        </w:rPr>
      </w:pPr>
    </w:p>
    <w:p w:rsidR="00CF7986" w:rsidRPr="007D5A0B" w:rsidRDefault="00CF7986" w:rsidP="00CF7986">
      <w:pPr>
        <w:rPr>
          <w:sz w:val="28"/>
          <w:szCs w:val="28"/>
        </w:rPr>
      </w:pPr>
      <w:r w:rsidRPr="001C16FC">
        <w:rPr>
          <w:b/>
          <w:sz w:val="28"/>
          <w:szCs w:val="28"/>
        </w:rPr>
        <w:t>Развитие эволюционных идей. Доказательства эволюции. 9ч</w:t>
      </w:r>
      <w:r>
        <w:rPr>
          <w:sz w:val="28"/>
          <w:szCs w:val="28"/>
        </w:rPr>
        <w:t>.</w:t>
      </w: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>Возникновение и развитие эволюционных представлений Ч. Дарвина и его теория происхождение видов. Доказательство эволюции. Вид. Критерии вида. Популяции.</w:t>
      </w: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 xml:space="preserve">     Лабораторная работа. Изучение морфологического критерия вида на живых растениях и гербарных материалах.</w:t>
      </w: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 xml:space="preserve">      Демонстрация таблиц, комнатных растений, портретов.</w:t>
      </w:r>
    </w:p>
    <w:p w:rsidR="00CF7986" w:rsidRDefault="00CF7986" w:rsidP="00CF7986">
      <w:pPr>
        <w:rPr>
          <w:b/>
          <w:sz w:val="28"/>
          <w:szCs w:val="28"/>
        </w:rPr>
      </w:pPr>
      <w:r w:rsidRPr="001C16FC">
        <w:rPr>
          <w:b/>
          <w:sz w:val="28"/>
          <w:szCs w:val="28"/>
        </w:rPr>
        <w:t xml:space="preserve"> Механизмы эволюционного процесса. 16ч.</w:t>
      </w: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>Роль изменчивости в эволюционном процессе. Естественный отбор – направляющий фактор эволюции. Формы естественного отбора в популяциях. Дрейф генов. Изоляция – эволюционный фактор. Приспособленность – результат действия факторов эволюции. Видообразование. Основные направления эволюционного процесса.</w:t>
      </w: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 xml:space="preserve">     Лабораторные работы:</w:t>
      </w:r>
    </w:p>
    <w:p w:rsidR="00CF7986" w:rsidRDefault="00CF7986" w:rsidP="00CF79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A55838">
        <w:rPr>
          <w:sz w:val="28"/>
          <w:szCs w:val="28"/>
        </w:rPr>
        <w:t>Изучение приспособленности организмов к среде обитания.</w:t>
      </w:r>
    </w:p>
    <w:p w:rsidR="00CF7986" w:rsidRDefault="00CF7986" w:rsidP="00CF79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Выявление ароморфозов у растений и идиоадаптаций у насекомых.</w:t>
      </w:r>
    </w:p>
    <w:p w:rsidR="00CF7986" w:rsidRDefault="00CF7986" w:rsidP="00CF7986">
      <w:pPr>
        <w:pStyle w:val="a3"/>
        <w:rPr>
          <w:sz w:val="28"/>
          <w:szCs w:val="28"/>
        </w:rPr>
      </w:pPr>
      <w:r>
        <w:rPr>
          <w:sz w:val="28"/>
          <w:szCs w:val="28"/>
        </w:rPr>
        <w:t>Демонстрация таблиц, комнатных растений, коллекций рисунков.</w:t>
      </w:r>
    </w:p>
    <w:p w:rsidR="00CF7986" w:rsidRPr="00894643" w:rsidRDefault="00CF7986" w:rsidP="00CF7986">
      <w:pPr>
        <w:pStyle w:val="a3"/>
        <w:rPr>
          <w:b/>
          <w:sz w:val="28"/>
          <w:szCs w:val="28"/>
        </w:rPr>
      </w:pPr>
      <w:r w:rsidRPr="00894643">
        <w:rPr>
          <w:b/>
          <w:sz w:val="28"/>
          <w:szCs w:val="28"/>
        </w:rPr>
        <w:t>Возникновение жизни на Земле.5ч.</w:t>
      </w: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 xml:space="preserve">Развитие представлений о развитии жизни. Современные взгляды на возникновение жизни. Эволюция прокариот, </w:t>
      </w:r>
      <w:proofErr w:type="gramStart"/>
      <w:r>
        <w:rPr>
          <w:sz w:val="28"/>
          <w:szCs w:val="28"/>
        </w:rPr>
        <w:t>одноклеточных</w:t>
      </w:r>
      <w:proofErr w:type="gramEnd"/>
      <w:r>
        <w:rPr>
          <w:sz w:val="28"/>
          <w:szCs w:val="28"/>
        </w:rPr>
        <w:t xml:space="preserve"> эукариот.</w:t>
      </w: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 xml:space="preserve">         Демонстрация таблиц, рисунков.</w:t>
      </w:r>
    </w:p>
    <w:p w:rsidR="00CF7986" w:rsidRDefault="00CF7986" w:rsidP="00CF7986">
      <w:pPr>
        <w:rPr>
          <w:sz w:val="28"/>
          <w:szCs w:val="28"/>
        </w:rPr>
      </w:pPr>
      <w:r w:rsidRPr="00894643">
        <w:rPr>
          <w:b/>
          <w:sz w:val="28"/>
          <w:szCs w:val="28"/>
        </w:rPr>
        <w:t>Развитие жизни на Земле. 12ч</w:t>
      </w:r>
      <w:r>
        <w:rPr>
          <w:sz w:val="28"/>
          <w:szCs w:val="28"/>
        </w:rPr>
        <w:t xml:space="preserve">. </w:t>
      </w: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>Развитие жизни в криптозое. Развитие жизни в палеозое, мезозое, кайнозое. Многообразие органического мира. Принципы систематики.</w:t>
      </w: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>Классификация организмов.</w:t>
      </w: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Зачёт «Возникновение и развитие жизни на Земле»</w:t>
      </w:r>
    </w:p>
    <w:p w:rsidR="00CF7986" w:rsidRPr="009662FA" w:rsidRDefault="00CF7986" w:rsidP="00CF7986">
      <w:pPr>
        <w:rPr>
          <w:sz w:val="28"/>
          <w:szCs w:val="28"/>
        </w:rPr>
      </w:pPr>
      <w:r>
        <w:rPr>
          <w:b/>
          <w:sz w:val="28"/>
          <w:szCs w:val="28"/>
        </w:rPr>
        <w:t>Происхождение человека.10ч.</w:t>
      </w: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>Ближайшие «родственники» человека среди животных. Основные этапы эволюции приматов.</w:t>
      </w: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 xml:space="preserve">Первые представители рода </w:t>
      </w:r>
      <w:r>
        <w:rPr>
          <w:sz w:val="28"/>
          <w:szCs w:val="28"/>
          <w:lang w:val="en-US"/>
        </w:rPr>
        <w:t>Homo</w:t>
      </w:r>
      <w:r w:rsidRPr="00CF7986">
        <w:rPr>
          <w:sz w:val="28"/>
          <w:szCs w:val="28"/>
        </w:rPr>
        <w:t>.</w:t>
      </w: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>Появление человека разумного. Факторы эволюции человека.</w:t>
      </w:r>
    </w:p>
    <w:p w:rsidR="00CF7986" w:rsidRDefault="00CF7986" w:rsidP="00CF7986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Экосистемы.11ч.</w:t>
      </w: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>Предмет экологии. Экологические факторы среды. Взаимодействие популяций разных видов. Климат КЧР. Сообщества. Экосистемы. Растительность КЧР. Животный мир КЧР. Ботанические памятники КЧР.</w:t>
      </w: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>Поток энергии в цепи питания.</w:t>
      </w: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 xml:space="preserve">Свойства и смена экосистем. </w:t>
      </w:r>
      <w:proofErr w:type="spellStart"/>
      <w:r>
        <w:rPr>
          <w:sz w:val="28"/>
          <w:szCs w:val="28"/>
        </w:rPr>
        <w:t>Агроценозы</w:t>
      </w:r>
      <w:proofErr w:type="spellEnd"/>
      <w:r>
        <w:rPr>
          <w:sz w:val="28"/>
          <w:szCs w:val="28"/>
        </w:rPr>
        <w:t>. Мероприятия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проводимые по защите растений от вредителей и сорняков в КЧР. Применение экологических знаний в практической деятельности человека.</w:t>
      </w: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>Демонстрация таблиц, транспарантов.</w:t>
      </w:r>
    </w:p>
    <w:p w:rsidR="00CF7986" w:rsidRDefault="00CF7986" w:rsidP="00CF7986">
      <w:pPr>
        <w:rPr>
          <w:b/>
          <w:sz w:val="28"/>
          <w:szCs w:val="28"/>
        </w:rPr>
      </w:pPr>
      <w:r w:rsidRPr="008E3717">
        <w:rPr>
          <w:b/>
          <w:sz w:val="28"/>
          <w:szCs w:val="28"/>
        </w:rPr>
        <w:t>Биосфера. Охрана биосферы. 3ч.</w:t>
      </w: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>Состав и функции биосферы. Круговорот химических элементов. Биогеохимические процессы в биосфере.</w:t>
      </w: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>Демонстрация видеодиска «О биосфере», таблицы.</w:t>
      </w:r>
    </w:p>
    <w:p w:rsidR="00CF7986" w:rsidRDefault="00CF7986" w:rsidP="00CF7986">
      <w:pPr>
        <w:rPr>
          <w:b/>
          <w:sz w:val="28"/>
          <w:szCs w:val="28"/>
        </w:rPr>
      </w:pPr>
      <w:r w:rsidRPr="0009412D">
        <w:rPr>
          <w:b/>
          <w:sz w:val="28"/>
          <w:szCs w:val="28"/>
        </w:rPr>
        <w:t>Влияние деятельности человека на биосферу. 2ч.</w:t>
      </w: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>Глобальные экологические проблемы.</w:t>
      </w: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>Общество и окружающая среда.</w:t>
      </w:r>
    </w:p>
    <w:p w:rsidR="00CF7986" w:rsidRDefault="00CF7986" w:rsidP="00CF7986">
      <w:pPr>
        <w:rPr>
          <w:sz w:val="28"/>
          <w:szCs w:val="28"/>
        </w:rPr>
      </w:pPr>
      <w:r>
        <w:rPr>
          <w:sz w:val="28"/>
          <w:szCs w:val="28"/>
        </w:rPr>
        <w:t>Охраняемые природные территории КЧР (заповедники, заказники).</w:t>
      </w:r>
    </w:p>
    <w:p w:rsidR="00CF7986" w:rsidRDefault="00CF7986" w:rsidP="00CF7986">
      <w:pPr>
        <w:rPr>
          <w:sz w:val="28"/>
          <w:szCs w:val="28"/>
        </w:rPr>
      </w:pPr>
    </w:p>
    <w:p w:rsidR="00CF7986" w:rsidRDefault="00CF7986" w:rsidP="00CF7986">
      <w:pPr>
        <w:rPr>
          <w:sz w:val="28"/>
          <w:szCs w:val="28"/>
        </w:rPr>
      </w:pPr>
    </w:p>
    <w:p w:rsidR="00CF7986" w:rsidRDefault="00CF7986" w:rsidP="00CF7986">
      <w:pPr>
        <w:rPr>
          <w:sz w:val="28"/>
          <w:szCs w:val="28"/>
        </w:rPr>
      </w:pPr>
    </w:p>
    <w:p w:rsidR="00CF7986" w:rsidRDefault="00CF7986" w:rsidP="00CF7986">
      <w:pPr>
        <w:rPr>
          <w:sz w:val="28"/>
          <w:szCs w:val="28"/>
        </w:rPr>
      </w:pPr>
    </w:p>
    <w:p w:rsidR="00CF7986" w:rsidRDefault="00CF7986" w:rsidP="00CF7986">
      <w:pPr>
        <w:rPr>
          <w:sz w:val="28"/>
          <w:szCs w:val="28"/>
        </w:rPr>
      </w:pPr>
    </w:p>
    <w:p w:rsidR="00CF7986" w:rsidRDefault="00CF7986" w:rsidP="00CF7986">
      <w:pPr>
        <w:rPr>
          <w:sz w:val="28"/>
          <w:szCs w:val="28"/>
        </w:rPr>
      </w:pPr>
    </w:p>
    <w:p w:rsidR="00CF7986" w:rsidRDefault="00CF7986" w:rsidP="00CF7986">
      <w:pPr>
        <w:rPr>
          <w:sz w:val="28"/>
          <w:szCs w:val="28"/>
        </w:rPr>
      </w:pPr>
    </w:p>
    <w:p w:rsidR="00CF7986" w:rsidRDefault="00CF7986" w:rsidP="00CF7986">
      <w:pPr>
        <w:rPr>
          <w:sz w:val="28"/>
          <w:szCs w:val="28"/>
        </w:rPr>
      </w:pPr>
    </w:p>
    <w:p w:rsidR="00CF7986" w:rsidRDefault="00CF7986" w:rsidP="00CF7986">
      <w:pPr>
        <w:rPr>
          <w:sz w:val="28"/>
          <w:szCs w:val="28"/>
        </w:rPr>
      </w:pPr>
    </w:p>
    <w:p w:rsidR="00CF7986" w:rsidRDefault="00CF7986" w:rsidP="00CF7986">
      <w:pPr>
        <w:rPr>
          <w:sz w:val="28"/>
          <w:szCs w:val="28"/>
        </w:rPr>
      </w:pPr>
    </w:p>
    <w:p w:rsidR="00CF7986" w:rsidRDefault="00CF7986" w:rsidP="00CF7986">
      <w:pPr>
        <w:rPr>
          <w:sz w:val="28"/>
          <w:szCs w:val="28"/>
        </w:rPr>
      </w:pPr>
    </w:p>
    <w:p w:rsidR="00CF7986" w:rsidRDefault="00CF7986" w:rsidP="00CF7986">
      <w:pPr>
        <w:rPr>
          <w:sz w:val="28"/>
          <w:szCs w:val="28"/>
        </w:rPr>
      </w:pPr>
    </w:p>
    <w:p w:rsidR="00CF7986" w:rsidRDefault="00CF7986" w:rsidP="00CF7986">
      <w:pPr>
        <w:rPr>
          <w:sz w:val="28"/>
          <w:szCs w:val="28"/>
        </w:rPr>
      </w:pPr>
    </w:p>
    <w:p w:rsidR="00CF7986" w:rsidRDefault="00CF7986" w:rsidP="00CF7986">
      <w:pPr>
        <w:rPr>
          <w:sz w:val="28"/>
          <w:szCs w:val="28"/>
        </w:rPr>
      </w:pPr>
    </w:p>
    <w:p w:rsidR="00CF7986" w:rsidRDefault="00CF7986" w:rsidP="00CF7986">
      <w:pPr>
        <w:rPr>
          <w:sz w:val="28"/>
          <w:szCs w:val="28"/>
        </w:rPr>
      </w:pPr>
    </w:p>
    <w:p w:rsidR="00CF7986" w:rsidRDefault="00CF7986" w:rsidP="00CF7986">
      <w:pPr>
        <w:rPr>
          <w:sz w:val="28"/>
          <w:szCs w:val="28"/>
        </w:rPr>
      </w:pPr>
    </w:p>
    <w:p w:rsidR="00CF7986" w:rsidRDefault="00CF7986" w:rsidP="00CF7986">
      <w:pPr>
        <w:rPr>
          <w:sz w:val="28"/>
          <w:szCs w:val="28"/>
        </w:rPr>
      </w:pPr>
    </w:p>
    <w:p w:rsidR="00CF7986" w:rsidRDefault="00CF7986" w:rsidP="00CF7986">
      <w:pPr>
        <w:rPr>
          <w:sz w:val="28"/>
          <w:szCs w:val="28"/>
        </w:rPr>
      </w:pPr>
    </w:p>
    <w:p w:rsidR="00CF7986" w:rsidRDefault="00CF7986" w:rsidP="00CF79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D4375">
        <w:rPr>
          <w:b/>
          <w:sz w:val="28"/>
          <w:szCs w:val="28"/>
        </w:rPr>
        <w:t xml:space="preserve">Календарно-тематическое планирование уроков по биологии (68ч.) </w:t>
      </w:r>
    </w:p>
    <w:p w:rsidR="00CF7986" w:rsidRPr="003D4375" w:rsidRDefault="00CF7986" w:rsidP="00CF79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3D4375">
        <w:rPr>
          <w:b/>
          <w:sz w:val="28"/>
          <w:szCs w:val="28"/>
        </w:rPr>
        <w:t>11а класс</w:t>
      </w:r>
    </w:p>
    <w:p w:rsidR="00CF7986" w:rsidRDefault="00CF7986" w:rsidP="00CF7986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992"/>
        <w:gridCol w:w="958"/>
      </w:tblGrid>
      <w:tr w:rsidR="00CF7986" w:rsidTr="00F92D3E">
        <w:trPr>
          <w:trHeight w:val="373"/>
        </w:trPr>
        <w:tc>
          <w:tcPr>
            <w:tcW w:w="817" w:type="dxa"/>
          </w:tcPr>
          <w:p w:rsidR="00CF7986" w:rsidRDefault="00CF7986" w:rsidP="00F92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CF7986" w:rsidRDefault="00CF7986" w:rsidP="00F92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Тема</w:t>
            </w:r>
          </w:p>
        </w:tc>
        <w:tc>
          <w:tcPr>
            <w:tcW w:w="992" w:type="dxa"/>
          </w:tcPr>
          <w:p w:rsidR="00CF7986" w:rsidRDefault="00CF7986" w:rsidP="00F92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958" w:type="dxa"/>
          </w:tcPr>
          <w:p w:rsidR="00CF7986" w:rsidRDefault="00CF7986" w:rsidP="00F92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F7986" w:rsidRPr="003D4375" w:rsidRDefault="00CF7986" w:rsidP="00F92D3E">
            <w:pPr>
              <w:rPr>
                <w:b/>
                <w:sz w:val="28"/>
                <w:szCs w:val="28"/>
              </w:rPr>
            </w:pPr>
            <w:r w:rsidRPr="003D4375">
              <w:rPr>
                <w:b/>
                <w:sz w:val="28"/>
                <w:szCs w:val="28"/>
              </w:rPr>
              <w:t xml:space="preserve">             Развитие эволюционных идей.</w:t>
            </w:r>
          </w:p>
          <w:p w:rsidR="00CF7986" w:rsidRDefault="00CF7986" w:rsidP="00F92D3E">
            <w:pPr>
              <w:rPr>
                <w:sz w:val="28"/>
                <w:szCs w:val="28"/>
              </w:rPr>
            </w:pPr>
            <w:r w:rsidRPr="003D4375">
              <w:rPr>
                <w:b/>
                <w:sz w:val="28"/>
                <w:szCs w:val="28"/>
              </w:rPr>
              <w:t xml:space="preserve">             Доказательства эволюции. (9ч.)</w:t>
            </w:r>
          </w:p>
        </w:tc>
        <w:tc>
          <w:tcPr>
            <w:tcW w:w="992" w:type="dxa"/>
          </w:tcPr>
          <w:p w:rsidR="00CF7986" w:rsidRDefault="00CF7986" w:rsidP="00F92D3E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CF7986" w:rsidRDefault="00CF7986" w:rsidP="00F92D3E">
            <w:pPr>
              <w:rPr>
                <w:sz w:val="28"/>
                <w:szCs w:val="28"/>
              </w:rPr>
            </w:pP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инструктаж по охране труда и Т.Б. Введение.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Возникновение и развитие эволюционных представлений.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и труды Ч. Дарвина.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принципы эволюционной теории Ч. Дарвина.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Доказательства эволюции: эмбриологические, морфологические, палеонтологические. Единство происхождение органического мира.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Биографические и молекулярные доказательства эволюции. Островные фауна и флора.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Популяционная структура вида.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вида. 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Т.Б. Лабораторная работа №1</w:t>
            </w:r>
          </w:p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«Изучение морфологического критерия на живых растениях или гербарных материалах».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Pr="00C069D0" w:rsidRDefault="00CF7986" w:rsidP="00F92D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4.10.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F7986" w:rsidRPr="00C069D0" w:rsidRDefault="00CF7986" w:rsidP="00F92D3E">
            <w:pPr>
              <w:jc w:val="both"/>
              <w:rPr>
                <w:sz w:val="28"/>
                <w:szCs w:val="28"/>
              </w:rPr>
            </w:pPr>
            <w:r w:rsidRPr="00C069D0">
              <w:rPr>
                <w:b/>
                <w:sz w:val="28"/>
                <w:szCs w:val="28"/>
              </w:rPr>
              <w:t>Механизмы эволюционного процесса. (16ч.)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изменчивости в эволюционном процессе.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Борьба за существование. Внутривидовая борьба.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12.           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Межвидовая борьба. Эффективность отбора.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Движущая форма отбора.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14. 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Стабилизирующая форма отбора.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15.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Половой отбор.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16.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Дрейф генов – фактор эволюции.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17.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Изоляция – эволюционный фактор.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18.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Приспособленность организмов.</w:t>
            </w:r>
          </w:p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Покровительственная окраска. Маскировка и мимикрия.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19.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Предупреждающая окраска. Совершенство приспособлений и их относительный характер.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Т.Б. Лабораторная работа №2 «Изучение приспособленности организмов к среде обитания»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21.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Видообразование.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22.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 эволюционного процесса. Прогресс и регресс в эволюции. Ароморфоз и идиоадаптация.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23.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дегенерация. Соотношение направлений эволюции.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24.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Т.Б. Лабораторная работа 3. «Выявление ароморфозов у растений (гербарии), идиоадаптаций у насекомых (гербарии)».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25.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Зачёт: «Механизмы эволюционного процесса».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9.12.</w:t>
            </w:r>
          </w:p>
        </w:tc>
      </w:tr>
      <w:tr w:rsidR="00CF7986" w:rsidTr="00F92D3E">
        <w:tc>
          <w:tcPr>
            <w:tcW w:w="817" w:type="dxa"/>
          </w:tcPr>
          <w:p w:rsidR="00CF7986" w:rsidRPr="00EF3FF6" w:rsidRDefault="00CF7986" w:rsidP="00F92D3E">
            <w:pPr>
              <w:jc w:val="both"/>
              <w:rPr>
                <w:b/>
                <w:sz w:val="28"/>
                <w:szCs w:val="28"/>
              </w:rPr>
            </w:pPr>
            <w:r w:rsidRPr="00EF3FF6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6804" w:type="dxa"/>
          </w:tcPr>
          <w:p w:rsidR="00CF7986" w:rsidRPr="00EF3FF6" w:rsidRDefault="00CF7986" w:rsidP="00F92D3E">
            <w:pPr>
              <w:jc w:val="both"/>
              <w:rPr>
                <w:sz w:val="28"/>
                <w:szCs w:val="28"/>
              </w:rPr>
            </w:pPr>
            <w:r w:rsidRPr="00EF3FF6">
              <w:rPr>
                <w:b/>
                <w:sz w:val="28"/>
                <w:szCs w:val="28"/>
              </w:rPr>
              <w:t>Возникновение жизни на Земле. (5ч.)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26.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возникновения жизни на Земле.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</w:t>
            </w:r>
          </w:p>
        </w:tc>
      </w:tr>
      <w:tr w:rsidR="00CF7986" w:rsidTr="00F92D3E">
        <w:trPr>
          <w:trHeight w:val="694"/>
        </w:trPr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27.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 Пастера. Абиогенный синтез органических веществ.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28.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взгляды на возникновение жизни.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29.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Эволюция прокариот.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30.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Эволюция </w:t>
            </w:r>
            <w:proofErr w:type="gramStart"/>
            <w:r>
              <w:rPr>
                <w:sz w:val="28"/>
                <w:szCs w:val="28"/>
              </w:rPr>
              <w:t>одноклеточных</w:t>
            </w:r>
            <w:proofErr w:type="gramEnd"/>
            <w:r>
              <w:rPr>
                <w:sz w:val="28"/>
                <w:szCs w:val="28"/>
              </w:rPr>
              <w:t xml:space="preserve"> эукариот.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04" w:type="dxa"/>
          </w:tcPr>
          <w:p w:rsidR="00CF7986" w:rsidRPr="007F6051" w:rsidRDefault="00CF7986" w:rsidP="00F92D3E">
            <w:pPr>
              <w:jc w:val="both"/>
              <w:rPr>
                <w:sz w:val="28"/>
                <w:szCs w:val="28"/>
              </w:rPr>
            </w:pPr>
            <w:r w:rsidRPr="007F6051">
              <w:rPr>
                <w:b/>
                <w:sz w:val="28"/>
                <w:szCs w:val="28"/>
              </w:rPr>
              <w:t>Развитие жизни на Земле. (12ч.)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31.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жизни в криптозое. Архей.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32.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Протерозой. Вспышка разнообразия животных.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33.        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жизни в раннем палеозое.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34.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жизни в позднем палеозое.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35.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жизни в мезозое. Триас. Юра.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36.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37.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жизни в кайнозое.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38.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Возникновение систематики.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39.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Искусственная и естественная системы.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40.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 империи природы. Неклеточные и клеточные формы жизни.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41.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Прокариоты и эукариоты.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42.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Зачёт: «Возникновение жизни на Земле. Развитие жизни на Земле».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17.2.</w:t>
            </w:r>
          </w:p>
        </w:tc>
      </w:tr>
      <w:tr w:rsidR="00CF7986" w:rsidTr="00F92D3E">
        <w:tc>
          <w:tcPr>
            <w:tcW w:w="817" w:type="dxa"/>
          </w:tcPr>
          <w:p w:rsidR="00CF7986" w:rsidRPr="0033525A" w:rsidRDefault="00CF7986" w:rsidP="00F92D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804" w:type="dxa"/>
          </w:tcPr>
          <w:p w:rsidR="00CF7986" w:rsidRPr="0033525A" w:rsidRDefault="00CF7986" w:rsidP="00F92D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Происхождение человека. (10ч.)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43.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Ближайшие «родственники» человека среди животных. Состав отряда приматов. Данные сравнительной анатомии.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21.2.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44.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Поведение приматов. Цитогенетические данные. Данные молекулярной биологии.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24.2.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45.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Эволюция приматов. Методы познания истории человечества. Основные этапы эволюции приматов.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28.2.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46.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Австралопитеки. </w:t>
            </w:r>
            <w:proofErr w:type="spellStart"/>
            <w:r>
              <w:rPr>
                <w:sz w:val="28"/>
                <w:szCs w:val="28"/>
              </w:rPr>
              <w:t>Афарский</w:t>
            </w:r>
            <w:proofErr w:type="spellEnd"/>
            <w:r>
              <w:rPr>
                <w:sz w:val="28"/>
                <w:szCs w:val="28"/>
              </w:rPr>
              <w:t xml:space="preserve"> австралопитек и другие виды австралопитеков. Эволюция австралопитеков.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47.</w:t>
            </w:r>
          </w:p>
        </w:tc>
        <w:tc>
          <w:tcPr>
            <w:tcW w:w="6804" w:type="dxa"/>
          </w:tcPr>
          <w:p w:rsidR="00CF7986" w:rsidRPr="00703300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Первые представители</w:t>
            </w:r>
            <w:r w:rsidRPr="007033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Homo</w:t>
            </w:r>
            <w:r w:rsidRPr="007033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Человек умелый.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48.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 </w:t>
            </w:r>
            <w:proofErr w:type="spellStart"/>
            <w:r>
              <w:rPr>
                <w:sz w:val="28"/>
                <w:szCs w:val="28"/>
              </w:rPr>
              <w:t>прямоходячий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49.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Появление человека разумного. Неандертальский человек.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50.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Кроманьонцы.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51.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Факторы эволюции человека.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52.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Зачёт: «Возникновение и развитие человека - антропогенез».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24.3.</w:t>
            </w:r>
          </w:p>
        </w:tc>
      </w:tr>
      <w:tr w:rsidR="00CF7986" w:rsidTr="00F92D3E">
        <w:tc>
          <w:tcPr>
            <w:tcW w:w="817" w:type="dxa"/>
          </w:tcPr>
          <w:p w:rsidR="00CF7986" w:rsidRPr="00385361" w:rsidRDefault="00CF7986" w:rsidP="00F92D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804" w:type="dxa"/>
          </w:tcPr>
          <w:p w:rsidR="00CF7986" w:rsidRPr="00385361" w:rsidRDefault="00CF7986" w:rsidP="00F92D3E">
            <w:pPr>
              <w:jc w:val="both"/>
              <w:rPr>
                <w:b/>
                <w:sz w:val="28"/>
                <w:szCs w:val="28"/>
              </w:rPr>
            </w:pPr>
            <w:r w:rsidRPr="00385361">
              <w:rPr>
                <w:b/>
                <w:sz w:val="28"/>
                <w:szCs w:val="28"/>
              </w:rPr>
              <w:t>Экосистемы. (16ч.)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53.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экологии. Экологические факторы. Климат КЧР.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28.3.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54.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Биологический оптимум. Приспособленность организмов к среде обитания.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55.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популяций разных видов.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56.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о сообществе и экосистеме. 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24.4.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57.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экосистем.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58.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Поток энергии и цепи питания.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21.4.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59.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пирамида. Продукция экосистем.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25.4.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60.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экосистем.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28.4.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61.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экосистем.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62.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Агроценозы</w:t>
            </w:r>
            <w:proofErr w:type="spellEnd"/>
            <w:r>
              <w:rPr>
                <w:sz w:val="28"/>
                <w:szCs w:val="28"/>
              </w:rPr>
              <w:t>. Мероприятия, проводимые по защите растений от вредителей болезней и сорняков в КЧР.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63.</w:t>
            </w:r>
          </w:p>
        </w:tc>
        <w:tc>
          <w:tcPr>
            <w:tcW w:w="6804" w:type="dxa"/>
          </w:tcPr>
          <w:p w:rsidR="00CF7986" w:rsidRPr="000076D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экологических знаний в практической  деятельности человека.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64.</w:t>
            </w:r>
          </w:p>
        </w:tc>
        <w:tc>
          <w:tcPr>
            <w:tcW w:w="6804" w:type="dxa"/>
          </w:tcPr>
          <w:p w:rsidR="00CF7986" w:rsidRPr="000076D6" w:rsidRDefault="00CF7986" w:rsidP="00F92D3E">
            <w:pPr>
              <w:jc w:val="both"/>
              <w:rPr>
                <w:sz w:val="28"/>
                <w:szCs w:val="28"/>
              </w:rPr>
            </w:pPr>
            <w:r w:rsidRPr="000076D6">
              <w:rPr>
                <w:sz w:val="28"/>
                <w:szCs w:val="28"/>
              </w:rPr>
              <w:t>Биосфера. Охрана биосферы.</w:t>
            </w:r>
            <w:r>
              <w:rPr>
                <w:sz w:val="28"/>
                <w:szCs w:val="28"/>
              </w:rPr>
              <w:t xml:space="preserve"> Состав и функции биосферы.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65.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Круговорот химических элементов.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66.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Биогеохимические процессы в биосфере.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22.5.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67.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деятельности человека на биосферу.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23.5</w:t>
            </w:r>
          </w:p>
        </w:tc>
      </w:tr>
      <w:tr w:rsidR="00CF7986" w:rsidTr="00F92D3E">
        <w:tc>
          <w:tcPr>
            <w:tcW w:w="817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68.</w:t>
            </w:r>
          </w:p>
        </w:tc>
        <w:tc>
          <w:tcPr>
            <w:tcW w:w="6804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Зачёт: «Основы экологии».</w:t>
            </w:r>
          </w:p>
        </w:tc>
        <w:tc>
          <w:tcPr>
            <w:tcW w:w="992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8" w:type="dxa"/>
          </w:tcPr>
          <w:p w:rsidR="00CF7986" w:rsidRDefault="00CF7986" w:rsidP="00F92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24.5.</w:t>
            </w:r>
          </w:p>
        </w:tc>
      </w:tr>
    </w:tbl>
    <w:p w:rsidR="009A1996" w:rsidRDefault="009A1996">
      <w:bookmarkStart w:id="0" w:name="_GoBack"/>
      <w:bookmarkEnd w:id="0"/>
    </w:p>
    <w:sectPr w:rsidR="009A1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47B9F"/>
    <w:multiLevelType w:val="hybridMultilevel"/>
    <w:tmpl w:val="8B66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0E"/>
    <w:rsid w:val="009A1996"/>
    <w:rsid w:val="00CF7986"/>
    <w:rsid w:val="00F5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986"/>
    <w:pPr>
      <w:ind w:left="720"/>
      <w:contextualSpacing/>
    </w:pPr>
  </w:style>
  <w:style w:type="table" w:styleId="a4">
    <w:name w:val="Table Grid"/>
    <w:basedOn w:val="a1"/>
    <w:uiPriority w:val="59"/>
    <w:rsid w:val="00CF7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986"/>
    <w:pPr>
      <w:ind w:left="720"/>
      <w:contextualSpacing/>
    </w:pPr>
  </w:style>
  <w:style w:type="table" w:styleId="a4">
    <w:name w:val="Table Grid"/>
    <w:basedOn w:val="a1"/>
    <w:uiPriority w:val="59"/>
    <w:rsid w:val="00CF7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2017-11-17T18:11:00Z</dcterms:created>
  <dcterms:modified xsi:type="dcterms:W3CDTF">2017-11-17T18:17:00Z</dcterms:modified>
</cp:coreProperties>
</file>