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50" w:rsidRDefault="007A6750" w:rsidP="00E853DB">
      <w:pPr>
        <w:ind w:left="708"/>
        <w:jc w:val="center"/>
        <w:rPr>
          <w:b/>
          <w:sz w:val="28"/>
          <w:szCs w:val="28"/>
        </w:rPr>
      </w:pPr>
    </w:p>
    <w:p w:rsidR="007A6750" w:rsidRPr="007A6750" w:rsidRDefault="007A6750" w:rsidP="007A6750">
      <w:pPr>
        <w:spacing w:after="200" w:line="276" w:lineRule="auto"/>
        <w:jc w:val="center"/>
        <w:rPr>
          <w:rFonts w:eastAsiaTheme="minorHAnsi"/>
          <w:sz w:val="40"/>
          <w:szCs w:val="40"/>
          <w:lang w:eastAsia="en-US"/>
        </w:rPr>
      </w:pPr>
      <w:r w:rsidRPr="007A6750">
        <w:rPr>
          <w:rFonts w:eastAsiaTheme="minorHAnsi"/>
          <w:sz w:val="40"/>
          <w:szCs w:val="40"/>
          <w:lang w:eastAsia="en-US"/>
        </w:rPr>
        <w:t xml:space="preserve">Муниципальное казённое </w:t>
      </w:r>
      <w:r w:rsidR="005B70D1">
        <w:rPr>
          <w:rFonts w:eastAsiaTheme="minorHAnsi"/>
          <w:sz w:val="40"/>
          <w:szCs w:val="40"/>
          <w:lang w:eastAsia="en-US"/>
        </w:rPr>
        <w:t>обще</w:t>
      </w:r>
      <w:r w:rsidRPr="007A6750">
        <w:rPr>
          <w:rFonts w:eastAsiaTheme="minorHAnsi"/>
          <w:sz w:val="40"/>
          <w:szCs w:val="40"/>
          <w:lang w:eastAsia="en-US"/>
        </w:rPr>
        <w:t>образовательное учреждение «Лицей № 1 г. Усть – Джегуты»</w:t>
      </w:r>
    </w:p>
    <w:p w:rsidR="007A6750" w:rsidRPr="007A6750" w:rsidRDefault="007A6750" w:rsidP="007A6750">
      <w:pPr>
        <w:spacing w:after="200" w:line="276" w:lineRule="auto"/>
        <w:jc w:val="center"/>
        <w:rPr>
          <w:rFonts w:eastAsiaTheme="minorHAnsi"/>
          <w:sz w:val="40"/>
          <w:szCs w:val="40"/>
          <w:lang w:eastAsia="en-US"/>
        </w:rPr>
      </w:pPr>
    </w:p>
    <w:p w:rsidR="007A6750" w:rsidRPr="007A6750" w:rsidRDefault="007A6750" w:rsidP="007A6750">
      <w:pPr>
        <w:spacing w:after="200" w:line="276" w:lineRule="auto"/>
        <w:jc w:val="center"/>
        <w:rPr>
          <w:rFonts w:eastAsiaTheme="minorHAnsi"/>
          <w:sz w:val="40"/>
          <w:szCs w:val="40"/>
          <w:lang w:eastAsia="en-US"/>
        </w:rPr>
      </w:pPr>
    </w:p>
    <w:p w:rsidR="007A6750" w:rsidRPr="007A6750" w:rsidRDefault="007A6750" w:rsidP="007A6750">
      <w:pPr>
        <w:spacing w:after="200" w:line="276" w:lineRule="auto"/>
        <w:jc w:val="center"/>
        <w:rPr>
          <w:rFonts w:eastAsiaTheme="minorHAnsi"/>
          <w:sz w:val="40"/>
          <w:szCs w:val="40"/>
          <w:lang w:eastAsia="en-US"/>
        </w:rPr>
      </w:pPr>
    </w:p>
    <w:p w:rsidR="007A6750" w:rsidRPr="007A6750" w:rsidRDefault="007A6750" w:rsidP="007A6750">
      <w:pPr>
        <w:spacing w:after="200" w:line="276" w:lineRule="auto"/>
        <w:jc w:val="center"/>
        <w:rPr>
          <w:rFonts w:eastAsiaTheme="minorHAnsi"/>
          <w:sz w:val="40"/>
          <w:szCs w:val="40"/>
          <w:lang w:eastAsia="en-US"/>
        </w:rPr>
      </w:pPr>
    </w:p>
    <w:p w:rsidR="007A6750" w:rsidRPr="005B70D1" w:rsidRDefault="007A6750" w:rsidP="007A6750">
      <w:pPr>
        <w:spacing w:after="200" w:line="276" w:lineRule="auto"/>
        <w:jc w:val="center"/>
        <w:rPr>
          <w:rFonts w:eastAsiaTheme="minorHAnsi"/>
          <w:b/>
          <w:color w:val="403152" w:themeColor="accent4" w:themeShade="80"/>
          <w:sz w:val="48"/>
          <w:szCs w:val="48"/>
          <w:lang w:eastAsia="en-US"/>
        </w:rPr>
      </w:pPr>
      <w:r w:rsidRPr="005B70D1">
        <w:rPr>
          <w:rFonts w:eastAsiaTheme="minorHAnsi"/>
          <w:b/>
          <w:color w:val="403152" w:themeColor="accent4" w:themeShade="80"/>
          <w:sz w:val="48"/>
          <w:szCs w:val="48"/>
          <w:lang w:eastAsia="en-US"/>
        </w:rPr>
        <w:t xml:space="preserve">Аналитическая справка о </w:t>
      </w:r>
      <w:r w:rsidR="005B70D1" w:rsidRPr="005B70D1">
        <w:rPr>
          <w:rFonts w:eastAsiaTheme="minorHAnsi"/>
          <w:b/>
          <w:color w:val="403152" w:themeColor="accent4" w:themeShade="80"/>
          <w:sz w:val="48"/>
          <w:szCs w:val="48"/>
          <w:lang w:eastAsia="en-US"/>
        </w:rPr>
        <w:t>реализованных мероприятиях по здоровьесбережению и формированию здоровьеориентированной личностной</w:t>
      </w:r>
      <w:r w:rsidR="005B70D1">
        <w:rPr>
          <w:rFonts w:eastAsiaTheme="minorHAnsi"/>
          <w:b/>
          <w:color w:val="403152" w:themeColor="accent4" w:themeShade="80"/>
          <w:sz w:val="48"/>
          <w:szCs w:val="48"/>
          <w:lang w:eastAsia="en-US"/>
        </w:rPr>
        <w:t xml:space="preserve"> позиции у обучающихся МКОУ «Лицей № 1 г. Усть – Джегуты» (2016-2017 учебный год)</w:t>
      </w:r>
    </w:p>
    <w:p w:rsidR="007A6750" w:rsidRPr="007A6750" w:rsidRDefault="007A6750" w:rsidP="007A6750">
      <w:pPr>
        <w:spacing w:after="200" w:line="276" w:lineRule="auto"/>
        <w:jc w:val="center"/>
        <w:rPr>
          <w:rFonts w:eastAsiaTheme="minorHAnsi"/>
          <w:b/>
          <w:color w:val="403152" w:themeColor="accent4" w:themeShade="80"/>
          <w:sz w:val="72"/>
          <w:szCs w:val="72"/>
          <w:lang w:eastAsia="en-US"/>
        </w:rPr>
      </w:pPr>
      <w:r w:rsidRPr="007A6750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inline distT="0" distB="0" distL="0" distR="0">
            <wp:extent cx="3437890" cy="3189605"/>
            <wp:effectExtent l="0" t="0" r="0" b="0"/>
            <wp:docPr id="1" name="Рисунок 1" descr="Картинки на тему здоровья помогут рассказать о здоровье детям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на тему здоровья помогут рассказать о здоровье детям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750" w:rsidRDefault="007A6750" w:rsidP="00E853DB">
      <w:pPr>
        <w:ind w:left="708"/>
        <w:jc w:val="center"/>
        <w:rPr>
          <w:b/>
          <w:sz w:val="28"/>
          <w:szCs w:val="28"/>
        </w:rPr>
      </w:pPr>
    </w:p>
    <w:p w:rsidR="005B70D1" w:rsidRDefault="005B70D1" w:rsidP="00E853DB">
      <w:pPr>
        <w:ind w:left="708"/>
        <w:jc w:val="center"/>
        <w:rPr>
          <w:b/>
          <w:sz w:val="28"/>
          <w:szCs w:val="28"/>
        </w:rPr>
      </w:pPr>
      <w:bookmarkStart w:id="0" w:name="_GoBack"/>
    </w:p>
    <w:bookmarkEnd w:id="0"/>
    <w:p w:rsidR="00E853DB" w:rsidRPr="00FF7D93" w:rsidRDefault="00E853DB" w:rsidP="00E853DB">
      <w:pPr>
        <w:ind w:left="708"/>
        <w:jc w:val="center"/>
        <w:rPr>
          <w:b/>
          <w:sz w:val="28"/>
          <w:szCs w:val="28"/>
        </w:rPr>
      </w:pPr>
    </w:p>
    <w:p w:rsidR="003E133E" w:rsidRPr="00FF7D93" w:rsidRDefault="003E133E" w:rsidP="00E853DB">
      <w:pPr>
        <w:jc w:val="both"/>
        <w:rPr>
          <w:sz w:val="28"/>
          <w:szCs w:val="28"/>
        </w:rPr>
      </w:pPr>
      <w:r w:rsidRPr="00FF7D93">
        <w:rPr>
          <w:sz w:val="28"/>
          <w:szCs w:val="28"/>
        </w:rPr>
        <w:t>Сохранение  здоровья учащихся – одно  из  приоритетных   направлений развития  лицея.</w:t>
      </w:r>
      <w:r w:rsidR="005B70D1">
        <w:rPr>
          <w:sz w:val="28"/>
          <w:szCs w:val="28"/>
        </w:rPr>
        <w:t xml:space="preserve"> </w:t>
      </w:r>
      <w:r w:rsidRPr="00FF7D93">
        <w:rPr>
          <w:sz w:val="28"/>
          <w:szCs w:val="28"/>
        </w:rPr>
        <w:t>В  лицее  реализуется  прог</w:t>
      </w:r>
      <w:r w:rsidR="00E853DB" w:rsidRPr="00FF7D93">
        <w:rPr>
          <w:sz w:val="28"/>
          <w:szCs w:val="28"/>
        </w:rPr>
        <w:t>рамма  здоровьесбережения. Лицей</w:t>
      </w:r>
      <w:r w:rsidRPr="00FF7D93">
        <w:rPr>
          <w:sz w:val="28"/>
          <w:szCs w:val="28"/>
        </w:rPr>
        <w:t xml:space="preserve">  тесно  сотрудничает  с  медицинскими  учреждениями  по  вопросам  реабилитации  и  сохранения  здоровья  учащихся.</w:t>
      </w:r>
      <w:r w:rsidR="003A4889" w:rsidRPr="00FF7D93">
        <w:rPr>
          <w:sz w:val="28"/>
          <w:szCs w:val="28"/>
        </w:rPr>
        <w:t xml:space="preserve"> В школе сложилась  система мероприятий, направленных на снижение показателей детской заболеваемости, инвалидности, сохранения и укрепления здоровья  на всех этапах развития ребенка. Данная система мероприятий  проводится на основании нормативно – правовой базы  федерального, регионального, муниципального уровней и школьной комплексно- целевой  программы  «Здоровье». </w:t>
      </w:r>
    </w:p>
    <w:p w:rsidR="003E133E" w:rsidRPr="00FF7D93" w:rsidRDefault="003E133E" w:rsidP="003E133E">
      <w:pPr>
        <w:ind w:firstLine="708"/>
        <w:jc w:val="both"/>
        <w:rPr>
          <w:sz w:val="28"/>
          <w:szCs w:val="28"/>
        </w:rPr>
      </w:pPr>
      <w:r w:rsidRPr="00FF7D93">
        <w:rPr>
          <w:sz w:val="28"/>
          <w:szCs w:val="28"/>
        </w:rPr>
        <w:t>За  последние  три  года  имеет  благоприятную  динамику  снижение заболеваний  учащихся. Данные  по  заболеваемости  учащихся  отражены  в 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8"/>
        <w:gridCol w:w="1892"/>
        <w:gridCol w:w="1892"/>
        <w:gridCol w:w="1892"/>
        <w:gridCol w:w="1617"/>
      </w:tblGrid>
      <w:tr w:rsidR="002B1B42" w:rsidRPr="00FF7D93" w:rsidTr="002B1B42">
        <w:tc>
          <w:tcPr>
            <w:tcW w:w="2310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Заболевания</w:t>
            </w:r>
          </w:p>
        </w:tc>
        <w:tc>
          <w:tcPr>
            <w:tcW w:w="1992" w:type="dxa"/>
          </w:tcPr>
          <w:p w:rsidR="002B1B42" w:rsidRPr="00FF7D93" w:rsidRDefault="005B70D1" w:rsidP="00D62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в 2014</w:t>
            </w:r>
            <w:r w:rsidR="002B1B42" w:rsidRPr="00FF7D93">
              <w:rPr>
                <w:sz w:val="28"/>
                <w:szCs w:val="28"/>
              </w:rPr>
              <w:t xml:space="preserve">  году</w:t>
            </w:r>
          </w:p>
        </w:tc>
        <w:tc>
          <w:tcPr>
            <w:tcW w:w="1992" w:type="dxa"/>
          </w:tcPr>
          <w:p w:rsidR="002B1B42" w:rsidRPr="00FF7D93" w:rsidRDefault="005B70D1" w:rsidP="00D62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в 2015</w:t>
            </w:r>
            <w:r w:rsidR="002B1B42" w:rsidRPr="00FF7D93">
              <w:rPr>
                <w:sz w:val="28"/>
                <w:szCs w:val="28"/>
              </w:rPr>
              <w:t xml:space="preserve">  году</w:t>
            </w:r>
          </w:p>
        </w:tc>
        <w:tc>
          <w:tcPr>
            <w:tcW w:w="1992" w:type="dxa"/>
          </w:tcPr>
          <w:p w:rsidR="002B1B42" w:rsidRPr="00FF7D93" w:rsidRDefault="005B70D1" w:rsidP="00D62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в 2016</w:t>
            </w:r>
            <w:r w:rsidR="002B1B42" w:rsidRPr="00FF7D93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285" w:type="dxa"/>
          </w:tcPr>
          <w:p w:rsidR="002B1B42" w:rsidRPr="00FF7D93" w:rsidRDefault="005B70D1" w:rsidP="00D62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 2017</w:t>
            </w:r>
            <w:r w:rsidR="002B1B42">
              <w:rPr>
                <w:sz w:val="28"/>
                <w:szCs w:val="28"/>
              </w:rPr>
              <w:t xml:space="preserve"> году</w:t>
            </w:r>
          </w:p>
        </w:tc>
      </w:tr>
      <w:tr w:rsidR="002B1B42" w:rsidRPr="00FF7D93" w:rsidTr="002B1B42">
        <w:tc>
          <w:tcPr>
            <w:tcW w:w="2310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Заболевания  сердечно-сосудистой  системы</w:t>
            </w:r>
          </w:p>
        </w:tc>
        <w:tc>
          <w:tcPr>
            <w:tcW w:w="1992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</w:p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 xml:space="preserve">    15</w:t>
            </w:r>
          </w:p>
        </w:tc>
        <w:tc>
          <w:tcPr>
            <w:tcW w:w="1992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</w:p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 xml:space="preserve">  13</w:t>
            </w:r>
          </w:p>
        </w:tc>
        <w:tc>
          <w:tcPr>
            <w:tcW w:w="1992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</w:p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285" w:type="dxa"/>
          </w:tcPr>
          <w:p w:rsidR="002B1B42" w:rsidRDefault="002B1B42" w:rsidP="00D62E05">
            <w:pPr>
              <w:jc w:val="both"/>
              <w:rPr>
                <w:sz w:val="28"/>
                <w:szCs w:val="28"/>
              </w:rPr>
            </w:pPr>
          </w:p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B1B42" w:rsidRPr="00FF7D93" w:rsidTr="002B1B42">
        <w:tc>
          <w:tcPr>
            <w:tcW w:w="2310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Заболевания желудочно-кишечного  тракта</w:t>
            </w:r>
          </w:p>
        </w:tc>
        <w:tc>
          <w:tcPr>
            <w:tcW w:w="1992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</w:p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 xml:space="preserve">    11</w:t>
            </w:r>
          </w:p>
        </w:tc>
        <w:tc>
          <w:tcPr>
            <w:tcW w:w="1992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</w:p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 xml:space="preserve">    8</w:t>
            </w:r>
          </w:p>
        </w:tc>
        <w:tc>
          <w:tcPr>
            <w:tcW w:w="1992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</w:p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1285" w:type="dxa"/>
          </w:tcPr>
          <w:p w:rsidR="002B1B42" w:rsidRDefault="002B1B42" w:rsidP="00D62E05">
            <w:pPr>
              <w:jc w:val="both"/>
              <w:rPr>
                <w:sz w:val="28"/>
                <w:szCs w:val="28"/>
              </w:rPr>
            </w:pPr>
          </w:p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B1B42" w:rsidRPr="00FF7D93" w:rsidTr="002B1B42">
        <w:tc>
          <w:tcPr>
            <w:tcW w:w="2310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Заболевания  органов  зрения</w:t>
            </w:r>
          </w:p>
        </w:tc>
        <w:tc>
          <w:tcPr>
            <w:tcW w:w="1992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</w:p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 xml:space="preserve">     30</w:t>
            </w:r>
          </w:p>
        </w:tc>
        <w:tc>
          <w:tcPr>
            <w:tcW w:w="1992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</w:p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 xml:space="preserve">   25</w:t>
            </w:r>
          </w:p>
        </w:tc>
        <w:tc>
          <w:tcPr>
            <w:tcW w:w="1992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</w:p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 xml:space="preserve">  21</w:t>
            </w:r>
          </w:p>
        </w:tc>
        <w:tc>
          <w:tcPr>
            <w:tcW w:w="1285" w:type="dxa"/>
          </w:tcPr>
          <w:p w:rsidR="002B1B42" w:rsidRDefault="002B1B42" w:rsidP="00D62E05">
            <w:pPr>
              <w:jc w:val="both"/>
              <w:rPr>
                <w:sz w:val="28"/>
                <w:szCs w:val="28"/>
              </w:rPr>
            </w:pPr>
          </w:p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B1B42" w:rsidRPr="00FF7D93" w:rsidTr="002B1B42">
        <w:tc>
          <w:tcPr>
            <w:tcW w:w="2310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Заболевания  органов  дыхания</w:t>
            </w:r>
          </w:p>
        </w:tc>
        <w:tc>
          <w:tcPr>
            <w:tcW w:w="1992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</w:p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1992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</w:p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1992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</w:p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85" w:type="dxa"/>
          </w:tcPr>
          <w:p w:rsidR="002B1B42" w:rsidRDefault="002B1B42" w:rsidP="00D62E05">
            <w:pPr>
              <w:jc w:val="both"/>
              <w:rPr>
                <w:sz w:val="28"/>
                <w:szCs w:val="28"/>
              </w:rPr>
            </w:pPr>
          </w:p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1B42" w:rsidRPr="00FF7D93" w:rsidTr="002B1B42">
        <w:tc>
          <w:tcPr>
            <w:tcW w:w="2310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Урологические  заболевания</w:t>
            </w:r>
          </w:p>
        </w:tc>
        <w:tc>
          <w:tcPr>
            <w:tcW w:w="1992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</w:p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 xml:space="preserve">      7</w:t>
            </w:r>
          </w:p>
        </w:tc>
        <w:tc>
          <w:tcPr>
            <w:tcW w:w="1992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</w:p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1992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</w:p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285" w:type="dxa"/>
          </w:tcPr>
          <w:p w:rsidR="002B1B42" w:rsidRDefault="002B1B42" w:rsidP="00D62E05">
            <w:pPr>
              <w:jc w:val="both"/>
              <w:rPr>
                <w:sz w:val="28"/>
                <w:szCs w:val="28"/>
              </w:rPr>
            </w:pPr>
          </w:p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1B42" w:rsidRPr="00FF7D93" w:rsidTr="002B1B42">
        <w:tc>
          <w:tcPr>
            <w:tcW w:w="2310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Аллергические  заболевания</w:t>
            </w:r>
          </w:p>
        </w:tc>
        <w:tc>
          <w:tcPr>
            <w:tcW w:w="1992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</w:p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 xml:space="preserve">      41</w:t>
            </w:r>
          </w:p>
        </w:tc>
        <w:tc>
          <w:tcPr>
            <w:tcW w:w="1992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</w:p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 xml:space="preserve">   35</w:t>
            </w:r>
          </w:p>
        </w:tc>
        <w:tc>
          <w:tcPr>
            <w:tcW w:w="1992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</w:p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 xml:space="preserve">  29</w:t>
            </w:r>
          </w:p>
        </w:tc>
        <w:tc>
          <w:tcPr>
            <w:tcW w:w="1285" w:type="dxa"/>
          </w:tcPr>
          <w:p w:rsidR="002B1B42" w:rsidRDefault="002B1B42" w:rsidP="00D62E05">
            <w:pPr>
              <w:jc w:val="both"/>
              <w:rPr>
                <w:sz w:val="28"/>
                <w:szCs w:val="28"/>
              </w:rPr>
            </w:pPr>
          </w:p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2B1B42" w:rsidRPr="00FF7D93" w:rsidTr="002B1B42">
        <w:tc>
          <w:tcPr>
            <w:tcW w:w="2310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Заболевания  эндокринной  системы</w:t>
            </w:r>
          </w:p>
        </w:tc>
        <w:tc>
          <w:tcPr>
            <w:tcW w:w="1992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</w:p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 xml:space="preserve">      32</w:t>
            </w:r>
          </w:p>
        </w:tc>
        <w:tc>
          <w:tcPr>
            <w:tcW w:w="1992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</w:p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 xml:space="preserve">   28</w:t>
            </w:r>
          </w:p>
        </w:tc>
        <w:tc>
          <w:tcPr>
            <w:tcW w:w="1992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</w:p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 xml:space="preserve">  25</w:t>
            </w:r>
          </w:p>
        </w:tc>
        <w:tc>
          <w:tcPr>
            <w:tcW w:w="1285" w:type="dxa"/>
          </w:tcPr>
          <w:p w:rsidR="002B1B42" w:rsidRDefault="002B1B42" w:rsidP="00D62E05">
            <w:pPr>
              <w:jc w:val="both"/>
              <w:rPr>
                <w:sz w:val="28"/>
                <w:szCs w:val="28"/>
              </w:rPr>
            </w:pPr>
          </w:p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B1B42" w:rsidRPr="00FF7D93" w:rsidTr="002B1B42">
        <w:tc>
          <w:tcPr>
            <w:tcW w:w="2310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Ортопедические  заболевания</w:t>
            </w:r>
          </w:p>
        </w:tc>
        <w:tc>
          <w:tcPr>
            <w:tcW w:w="1992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</w:p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 xml:space="preserve">       21</w:t>
            </w:r>
          </w:p>
        </w:tc>
        <w:tc>
          <w:tcPr>
            <w:tcW w:w="1992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</w:p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 xml:space="preserve">    19</w:t>
            </w:r>
          </w:p>
        </w:tc>
        <w:tc>
          <w:tcPr>
            <w:tcW w:w="1992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</w:p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 xml:space="preserve">  15</w:t>
            </w:r>
          </w:p>
        </w:tc>
        <w:tc>
          <w:tcPr>
            <w:tcW w:w="1285" w:type="dxa"/>
          </w:tcPr>
          <w:p w:rsidR="002B1B42" w:rsidRDefault="002B1B42" w:rsidP="00D62E05">
            <w:pPr>
              <w:jc w:val="both"/>
              <w:rPr>
                <w:sz w:val="28"/>
                <w:szCs w:val="28"/>
              </w:rPr>
            </w:pPr>
          </w:p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B1B42" w:rsidRPr="00FF7D93" w:rsidTr="002B1B42">
        <w:tc>
          <w:tcPr>
            <w:tcW w:w="2310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Заболевания  опорно-двигательной  системы</w:t>
            </w:r>
          </w:p>
        </w:tc>
        <w:tc>
          <w:tcPr>
            <w:tcW w:w="1992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</w:p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 xml:space="preserve">       9</w:t>
            </w:r>
          </w:p>
        </w:tc>
        <w:tc>
          <w:tcPr>
            <w:tcW w:w="1992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</w:p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 xml:space="preserve">    7</w:t>
            </w:r>
          </w:p>
        </w:tc>
        <w:tc>
          <w:tcPr>
            <w:tcW w:w="1992" w:type="dxa"/>
          </w:tcPr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</w:p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 xml:space="preserve">  5</w:t>
            </w:r>
          </w:p>
        </w:tc>
        <w:tc>
          <w:tcPr>
            <w:tcW w:w="1285" w:type="dxa"/>
          </w:tcPr>
          <w:p w:rsidR="002B1B42" w:rsidRDefault="002B1B42" w:rsidP="00D62E05">
            <w:pPr>
              <w:jc w:val="both"/>
              <w:rPr>
                <w:sz w:val="28"/>
                <w:szCs w:val="28"/>
              </w:rPr>
            </w:pPr>
          </w:p>
          <w:p w:rsidR="002B1B42" w:rsidRPr="00FF7D93" w:rsidRDefault="002B1B42" w:rsidP="00D6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3E133E" w:rsidRPr="00FF7D93" w:rsidRDefault="003E133E" w:rsidP="003E133E">
      <w:pPr>
        <w:ind w:firstLine="708"/>
        <w:jc w:val="both"/>
        <w:rPr>
          <w:sz w:val="28"/>
          <w:szCs w:val="28"/>
        </w:rPr>
      </w:pPr>
    </w:p>
    <w:p w:rsidR="003E133E" w:rsidRPr="00FF7D93" w:rsidRDefault="003E133E" w:rsidP="003E133E">
      <w:pPr>
        <w:jc w:val="both"/>
        <w:rPr>
          <w:sz w:val="28"/>
          <w:szCs w:val="28"/>
        </w:rPr>
      </w:pPr>
      <w:r w:rsidRPr="00FF7D93">
        <w:rPr>
          <w:sz w:val="28"/>
          <w:szCs w:val="28"/>
        </w:rPr>
        <w:lastRenderedPageBreak/>
        <w:tab/>
      </w:r>
      <w:r w:rsidR="00E853DB" w:rsidRPr="00FF7D93">
        <w:rPr>
          <w:sz w:val="28"/>
          <w:szCs w:val="28"/>
        </w:rPr>
        <w:t>Проводится постоянная работа по профилактике вредных привычек, табакокурения, алкоголизма, наркомании. Результатом этой работы стало уменьшение количества курящих учащихся.</w:t>
      </w:r>
    </w:p>
    <w:p w:rsidR="003E133E" w:rsidRPr="00FF7D93" w:rsidRDefault="003E133E" w:rsidP="003E133E">
      <w:pPr>
        <w:ind w:left="708" w:firstLine="702"/>
        <w:jc w:val="both"/>
        <w:rPr>
          <w:b/>
          <w:sz w:val="28"/>
          <w:szCs w:val="28"/>
        </w:rPr>
      </w:pPr>
    </w:p>
    <w:p w:rsidR="003A4889" w:rsidRDefault="003A4889" w:rsidP="00FF7D93">
      <w:pPr>
        <w:jc w:val="both"/>
        <w:rPr>
          <w:b/>
        </w:rPr>
      </w:pPr>
    </w:p>
    <w:p w:rsidR="003A4889" w:rsidRDefault="003A4889" w:rsidP="003E133E">
      <w:pPr>
        <w:ind w:left="708" w:firstLine="702"/>
        <w:jc w:val="both"/>
        <w:rPr>
          <w:b/>
        </w:rPr>
      </w:pPr>
    </w:p>
    <w:p w:rsidR="003E133E" w:rsidRPr="00E853DB" w:rsidRDefault="003E133E" w:rsidP="003E133E">
      <w:pPr>
        <w:ind w:left="708" w:firstLine="702"/>
        <w:jc w:val="both"/>
        <w:rPr>
          <w:b/>
        </w:rPr>
      </w:pPr>
      <w:r w:rsidRPr="00E853DB">
        <w:rPr>
          <w:b/>
        </w:rPr>
        <w:t>Соотношение  курящих  и  некурящих  учащихся в 8 – 11-х  классах.</w:t>
      </w:r>
    </w:p>
    <w:p w:rsidR="003E133E" w:rsidRPr="00E853DB" w:rsidRDefault="003E133E" w:rsidP="003E133E">
      <w:pPr>
        <w:jc w:val="both"/>
        <w:rPr>
          <w:b/>
        </w:rPr>
      </w:pPr>
      <w:r w:rsidRPr="00E853DB">
        <w:rPr>
          <w:b/>
          <w:noProof/>
        </w:rPr>
        <w:drawing>
          <wp:inline distT="0" distB="0" distL="0" distR="0">
            <wp:extent cx="3013710" cy="2004060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133E" w:rsidRPr="00FF7D93" w:rsidRDefault="003E133E" w:rsidP="003A4889">
      <w:pPr>
        <w:jc w:val="both"/>
        <w:rPr>
          <w:sz w:val="28"/>
          <w:szCs w:val="28"/>
        </w:rPr>
      </w:pPr>
      <w:r w:rsidRPr="00FF7D93">
        <w:rPr>
          <w:sz w:val="28"/>
          <w:szCs w:val="28"/>
        </w:rPr>
        <w:t>Результаты проведения мониторинга здоровья обучающихся в  лицее показали стабильные результаты, в среднем кажды</w:t>
      </w:r>
      <w:r w:rsidR="003A4889" w:rsidRPr="00FF7D93">
        <w:rPr>
          <w:sz w:val="28"/>
          <w:szCs w:val="28"/>
        </w:rPr>
        <w:t>й ребенок болел в течение года 1,2</w:t>
      </w:r>
      <w:r w:rsidRPr="00FF7D93">
        <w:rPr>
          <w:sz w:val="28"/>
          <w:szCs w:val="28"/>
        </w:rPr>
        <w:t xml:space="preserve"> дней.</w:t>
      </w:r>
      <w:r w:rsidR="003A4889" w:rsidRPr="00FF7D93">
        <w:rPr>
          <w:sz w:val="28"/>
          <w:szCs w:val="28"/>
        </w:rPr>
        <w:t xml:space="preserve"> Все простудные заболевания имеют тенд</w:t>
      </w:r>
      <w:r w:rsidR="002B1B42">
        <w:rPr>
          <w:sz w:val="28"/>
          <w:szCs w:val="28"/>
        </w:rPr>
        <w:t>енцию к снижению. За последние 4</w:t>
      </w:r>
      <w:r w:rsidR="003A4889" w:rsidRPr="00FF7D93">
        <w:rPr>
          <w:sz w:val="28"/>
          <w:szCs w:val="28"/>
        </w:rPr>
        <w:t xml:space="preserve"> года лицей не закрывалась на карантин. Это результат профилактической работы всего коллектива.</w:t>
      </w:r>
    </w:p>
    <w:p w:rsidR="003E133E" w:rsidRPr="00FF7D93" w:rsidRDefault="003E133E" w:rsidP="003E133E">
      <w:pPr>
        <w:jc w:val="both"/>
        <w:rPr>
          <w:sz w:val="28"/>
          <w:szCs w:val="28"/>
        </w:rPr>
      </w:pPr>
      <w:r w:rsidRPr="00FF7D93">
        <w:rPr>
          <w:sz w:val="28"/>
          <w:szCs w:val="28"/>
        </w:rPr>
        <w:tab/>
        <w:t xml:space="preserve">В лицее имеется оборудованный медпункт, в котором работают две медицинские сестры. На каждого учащегося заведена личная медицинская карта, в которую заносятся сведения о прививках и уколах, о перенесенных заболеваниях, о результатах диагностических обследований. </w:t>
      </w:r>
    </w:p>
    <w:p w:rsidR="003E133E" w:rsidRPr="00FF7D93" w:rsidRDefault="003E133E" w:rsidP="003E133E">
      <w:pPr>
        <w:pStyle w:val="a5"/>
        <w:rPr>
          <w:rFonts w:ascii="Microsoft Sans Serif" w:hAnsi="Microsoft Sans Serif" w:cs="Microsoft Sans Serif"/>
          <w:sz w:val="28"/>
          <w:szCs w:val="28"/>
        </w:rPr>
      </w:pPr>
      <w:r w:rsidRPr="00FF7D93">
        <w:rPr>
          <w:bCs/>
          <w:sz w:val="28"/>
          <w:szCs w:val="28"/>
          <w:u w:val="single"/>
        </w:rPr>
        <w:t>Одним из условий сохранения здоровья является диагностика школьников:</w:t>
      </w:r>
    </w:p>
    <w:p w:rsidR="003E133E" w:rsidRPr="00FF7D93" w:rsidRDefault="003E133E" w:rsidP="003E133E">
      <w:pPr>
        <w:jc w:val="both"/>
        <w:rPr>
          <w:sz w:val="28"/>
          <w:szCs w:val="28"/>
        </w:rPr>
      </w:pPr>
      <w:r w:rsidRPr="00FF7D93">
        <w:rPr>
          <w:sz w:val="28"/>
          <w:szCs w:val="28"/>
        </w:rPr>
        <w:t>       Ежегодно проводится мониторинг психофизического развития учащихся, антропометрия, т. е. измерение веса и роста. В зависимости от полученных данных оценивается состояния физического развития, а также проводится диспансеризация здоровых школьников, которая осуществляется бригадой узких специалистов в составе: ЛОР, окулист, невролог, хирург-ортопед, с 14 лет - флюорография. На основании диагнозов школьники распределяются по группам здоровья, и происходит распределение школ</w:t>
      </w:r>
      <w:r w:rsidR="00507ECF" w:rsidRPr="00FF7D93">
        <w:rPr>
          <w:sz w:val="28"/>
          <w:szCs w:val="28"/>
        </w:rPr>
        <w:t>ьников по физкультурным группам: основной  подготовительной  и  специальной  медицинской</w:t>
      </w:r>
      <w:r w:rsidRPr="00FF7D93">
        <w:rPr>
          <w:sz w:val="28"/>
          <w:szCs w:val="28"/>
        </w:rPr>
        <w:t>. Занятия  в  этих  группах  отличаются  учебными  программами,  объёмом  и структурой  физической  нагрузки.</w:t>
      </w:r>
    </w:p>
    <w:p w:rsidR="001A4D55" w:rsidRPr="00FF7D93" w:rsidRDefault="001A4D55" w:rsidP="003E133E">
      <w:pPr>
        <w:jc w:val="both"/>
        <w:rPr>
          <w:sz w:val="28"/>
          <w:szCs w:val="28"/>
        </w:rPr>
      </w:pPr>
    </w:p>
    <w:p w:rsidR="004A7676" w:rsidRPr="00FF7D93" w:rsidRDefault="004A7676" w:rsidP="003E133E">
      <w:pPr>
        <w:jc w:val="both"/>
        <w:rPr>
          <w:sz w:val="28"/>
          <w:szCs w:val="28"/>
        </w:rPr>
      </w:pPr>
    </w:p>
    <w:p w:rsidR="004A7676" w:rsidRDefault="004A7676" w:rsidP="003E133E">
      <w:pPr>
        <w:jc w:val="both"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4D55" w:rsidRDefault="001A4D55" w:rsidP="004A7676">
      <w:pPr>
        <w:ind w:left="1080"/>
      </w:pPr>
    </w:p>
    <w:p w:rsidR="001A4D55" w:rsidRPr="00E853DB" w:rsidRDefault="001A4D55" w:rsidP="003E133E">
      <w:pPr>
        <w:jc w:val="both"/>
      </w:pPr>
    </w:p>
    <w:p w:rsidR="003E133E" w:rsidRPr="00E853DB" w:rsidRDefault="003E133E" w:rsidP="003E133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127"/>
        <w:gridCol w:w="2976"/>
      </w:tblGrid>
      <w:tr w:rsidR="003E133E" w:rsidRPr="00FF7D93" w:rsidTr="003E133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3E" w:rsidRPr="00FF7D93" w:rsidRDefault="003E133E" w:rsidP="00D62E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3E" w:rsidRPr="00FF7D93" w:rsidRDefault="003E133E" w:rsidP="00D62E05">
            <w:pPr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Предыдущий год</w:t>
            </w:r>
            <w:r w:rsidR="005B70D1">
              <w:rPr>
                <w:sz w:val="28"/>
                <w:szCs w:val="28"/>
              </w:rPr>
              <w:t xml:space="preserve"> (2016)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1" w:rsidRDefault="003E133E" w:rsidP="00D62E05">
            <w:pPr>
              <w:jc w:val="center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Текущий год</w:t>
            </w:r>
            <w:r w:rsidR="005B70D1">
              <w:rPr>
                <w:sz w:val="28"/>
                <w:szCs w:val="28"/>
              </w:rPr>
              <w:t xml:space="preserve"> </w:t>
            </w:r>
          </w:p>
          <w:p w:rsidR="003E133E" w:rsidRPr="00FF7D93" w:rsidRDefault="005B70D1" w:rsidP="00D62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(2017)</w:t>
            </w:r>
          </w:p>
        </w:tc>
      </w:tr>
      <w:tr w:rsidR="003E133E" w:rsidRPr="00FF7D93" w:rsidTr="003E133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3E" w:rsidRPr="00FF7D93" w:rsidRDefault="003E133E" w:rsidP="00D62E05">
            <w:pPr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Всего уч-ся: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3E" w:rsidRPr="00FF7D93" w:rsidRDefault="00011E5E" w:rsidP="00D62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3E" w:rsidRPr="00FF7D93" w:rsidRDefault="00011E5E" w:rsidP="003E1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1053</w:t>
            </w:r>
          </w:p>
        </w:tc>
      </w:tr>
      <w:tr w:rsidR="003E133E" w:rsidRPr="00FF7D93" w:rsidTr="003E133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3E" w:rsidRPr="00FF7D93" w:rsidRDefault="003E133E" w:rsidP="00D62E05">
            <w:pPr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1 группа – основная (удовлетворительное  состояние  здоровья)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3E" w:rsidRPr="00FF7D93" w:rsidRDefault="00011E5E" w:rsidP="00D62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3E" w:rsidRPr="00FF7D93" w:rsidRDefault="00011E5E" w:rsidP="00255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  <w:r w:rsidR="00237F54">
              <w:rPr>
                <w:sz w:val="28"/>
                <w:szCs w:val="28"/>
              </w:rPr>
              <w:t>76</w:t>
            </w:r>
          </w:p>
        </w:tc>
      </w:tr>
      <w:tr w:rsidR="003E133E" w:rsidRPr="00FF7D93" w:rsidTr="003E133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3E" w:rsidRPr="00FF7D93" w:rsidRDefault="003E133E" w:rsidP="00D62E05">
            <w:pPr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2 группа - подготовительная (обучающиеся  с  низкой  физической  подготовленностью или  имеющие  незначительные  отклонения  в  состоянии  здоровья)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3E" w:rsidRPr="00FF7D93" w:rsidRDefault="003E133E" w:rsidP="00D62E05">
            <w:pPr>
              <w:jc w:val="center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360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3E" w:rsidRPr="00FF7D93" w:rsidRDefault="003E133E" w:rsidP="00D62E05">
            <w:pPr>
              <w:jc w:val="center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338</w:t>
            </w:r>
          </w:p>
        </w:tc>
      </w:tr>
      <w:tr w:rsidR="003E133E" w:rsidRPr="00FF7D93" w:rsidTr="003E133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3E" w:rsidRPr="00FF7D93" w:rsidRDefault="003E133E" w:rsidP="00D62E05">
            <w:pPr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3 группа  - специальная  медицинская  группа: подгруппа «А» (обучающиеся  с  обратимыми  заболеваниями), подгруппа «Б» (обучающиеся  с  необратимыми  заболеваниями)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3E" w:rsidRPr="00FF7D93" w:rsidRDefault="00011E5E" w:rsidP="00D62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3E133E" w:rsidRPr="00FF7D93" w:rsidRDefault="003E133E" w:rsidP="00D62E05">
            <w:pPr>
              <w:jc w:val="center"/>
              <w:rPr>
                <w:sz w:val="28"/>
                <w:szCs w:val="28"/>
              </w:rPr>
            </w:pPr>
          </w:p>
          <w:p w:rsidR="003E133E" w:rsidRPr="00FF7D93" w:rsidRDefault="003E133E" w:rsidP="00D62E05">
            <w:pPr>
              <w:jc w:val="center"/>
              <w:rPr>
                <w:sz w:val="28"/>
                <w:szCs w:val="28"/>
              </w:rPr>
            </w:pPr>
          </w:p>
          <w:p w:rsidR="003E133E" w:rsidRPr="00FF7D93" w:rsidRDefault="003E133E" w:rsidP="00D62E05">
            <w:pPr>
              <w:jc w:val="center"/>
              <w:rPr>
                <w:sz w:val="28"/>
                <w:szCs w:val="28"/>
              </w:rPr>
            </w:pPr>
          </w:p>
          <w:p w:rsidR="003E133E" w:rsidRPr="00FF7D93" w:rsidRDefault="003E133E" w:rsidP="00D62E05">
            <w:pPr>
              <w:jc w:val="center"/>
              <w:rPr>
                <w:sz w:val="28"/>
                <w:szCs w:val="28"/>
              </w:rPr>
            </w:pPr>
          </w:p>
          <w:p w:rsidR="003E133E" w:rsidRPr="00FF7D93" w:rsidRDefault="003E133E" w:rsidP="00D62E05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3E" w:rsidRPr="00FF7D93" w:rsidRDefault="00011E5E" w:rsidP="00D62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E133E" w:rsidRPr="00FF7D93" w:rsidTr="003E133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3E" w:rsidRPr="00FF7D93" w:rsidRDefault="003E133E" w:rsidP="003E133E">
            <w:pPr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4 группа  (дети-инвалиды, обучающиеся индивидуально)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3E" w:rsidRPr="00FF7D93" w:rsidRDefault="003E133E" w:rsidP="00D62E05">
            <w:pPr>
              <w:jc w:val="center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3E" w:rsidRPr="00FF7D93" w:rsidRDefault="003E133E" w:rsidP="00D62E05">
            <w:pPr>
              <w:jc w:val="center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12</w:t>
            </w:r>
          </w:p>
        </w:tc>
      </w:tr>
    </w:tbl>
    <w:p w:rsidR="003E133E" w:rsidRPr="00FF7D93" w:rsidRDefault="003E133E" w:rsidP="003E133E">
      <w:pPr>
        <w:jc w:val="both"/>
        <w:rPr>
          <w:sz w:val="28"/>
          <w:szCs w:val="28"/>
        </w:rPr>
      </w:pPr>
      <w:r w:rsidRPr="00FF7D93">
        <w:rPr>
          <w:sz w:val="28"/>
          <w:szCs w:val="28"/>
        </w:rPr>
        <w:lastRenderedPageBreak/>
        <w:tab/>
        <w:t xml:space="preserve">В каждом  классном  журнале   ведётся  </w:t>
      </w:r>
      <w:r w:rsidRPr="00FF7D93">
        <w:rPr>
          <w:color w:val="0000FF"/>
          <w:sz w:val="28"/>
          <w:szCs w:val="28"/>
        </w:rPr>
        <w:t xml:space="preserve">«Листок  здоровья», </w:t>
      </w:r>
      <w:r w:rsidRPr="00FF7D93">
        <w:rPr>
          <w:sz w:val="28"/>
          <w:szCs w:val="28"/>
        </w:rPr>
        <w:t xml:space="preserve">который  заполняет  медсестра. На  основании  данных  о  здоровье  детей  комплектуются  группы  для  занятий  физической  культурой. Учитываются  также  данные  о  функциональном состоянии  обучающихся,  уровень  их  физической  подготовленности. Все  эти  критерии определяются  при  помощи  </w:t>
      </w:r>
      <w:r w:rsidRPr="00FF7D93">
        <w:rPr>
          <w:color w:val="0000FF"/>
          <w:sz w:val="28"/>
          <w:szCs w:val="28"/>
        </w:rPr>
        <w:t>двигательных  тестов.</w:t>
      </w:r>
    </w:p>
    <w:p w:rsidR="002400F7" w:rsidRPr="00FF7D93" w:rsidRDefault="003E133E" w:rsidP="002400F7">
      <w:pPr>
        <w:jc w:val="both"/>
        <w:rPr>
          <w:sz w:val="28"/>
          <w:szCs w:val="28"/>
        </w:rPr>
      </w:pPr>
      <w:r w:rsidRPr="00FF7D93">
        <w:rPr>
          <w:sz w:val="28"/>
          <w:szCs w:val="28"/>
        </w:rPr>
        <w:tab/>
      </w:r>
      <w:r w:rsidR="002400F7" w:rsidRPr="00FF7D93">
        <w:rPr>
          <w:sz w:val="28"/>
          <w:szCs w:val="28"/>
        </w:rPr>
        <w:t xml:space="preserve">Важнейшим условием деятельности </w:t>
      </w:r>
      <w:r w:rsidR="00E853DB" w:rsidRPr="00FF7D93">
        <w:rPr>
          <w:sz w:val="28"/>
          <w:szCs w:val="28"/>
        </w:rPr>
        <w:t xml:space="preserve">педагогического коллектива </w:t>
      </w:r>
      <w:r w:rsidR="002400F7" w:rsidRPr="00FF7D93">
        <w:rPr>
          <w:sz w:val="28"/>
          <w:szCs w:val="28"/>
        </w:rPr>
        <w:t xml:space="preserve"> стало обязательное применение здоровьесберегающих технологий обучения: </w:t>
      </w:r>
    </w:p>
    <w:p w:rsidR="002400F7" w:rsidRPr="00FF7D93" w:rsidRDefault="002400F7" w:rsidP="002400F7">
      <w:pPr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 w:rsidRPr="00FF7D93">
        <w:rPr>
          <w:sz w:val="28"/>
          <w:szCs w:val="28"/>
        </w:rPr>
        <w:t>учет периодов работоспособности детей на уроках (период вхождения в работу, период высокой продуктивности, период снижения продуктивности с признаками утомления);</w:t>
      </w:r>
    </w:p>
    <w:p w:rsidR="002400F7" w:rsidRPr="00FF7D93" w:rsidRDefault="002400F7" w:rsidP="002400F7">
      <w:pPr>
        <w:numPr>
          <w:ilvl w:val="0"/>
          <w:numId w:val="3"/>
        </w:numPr>
        <w:jc w:val="both"/>
        <w:rPr>
          <w:sz w:val="28"/>
          <w:szCs w:val="28"/>
        </w:rPr>
      </w:pPr>
      <w:r w:rsidRPr="00FF7D93">
        <w:rPr>
          <w:sz w:val="28"/>
          <w:szCs w:val="28"/>
        </w:rPr>
        <w:t>учет возрастных и физиологических особенностей ребенка на занятиях (количества видов деятельности на уроках, их продуктивность);</w:t>
      </w:r>
    </w:p>
    <w:p w:rsidR="002400F7" w:rsidRPr="00FF7D93" w:rsidRDefault="002400F7" w:rsidP="002400F7">
      <w:pPr>
        <w:numPr>
          <w:ilvl w:val="0"/>
          <w:numId w:val="3"/>
        </w:numPr>
        <w:jc w:val="both"/>
        <w:rPr>
          <w:sz w:val="28"/>
          <w:szCs w:val="28"/>
        </w:rPr>
      </w:pPr>
      <w:r w:rsidRPr="00FF7D93">
        <w:rPr>
          <w:sz w:val="28"/>
          <w:szCs w:val="28"/>
        </w:rPr>
        <w:t>создание благоприятного морально-психологического климата на уроке и во внеклассной деятельности;</w:t>
      </w:r>
    </w:p>
    <w:p w:rsidR="002400F7" w:rsidRPr="00FF7D93" w:rsidRDefault="002400F7" w:rsidP="002400F7">
      <w:pPr>
        <w:numPr>
          <w:ilvl w:val="0"/>
          <w:numId w:val="3"/>
        </w:numPr>
        <w:jc w:val="both"/>
        <w:rPr>
          <w:sz w:val="28"/>
          <w:szCs w:val="28"/>
        </w:rPr>
      </w:pPr>
      <w:r w:rsidRPr="00FF7D93">
        <w:rPr>
          <w:sz w:val="28"/>
          <w:szCs w:val="28"/>
        </w:rPr>
        <w:t>наличие эмоциональных разрядок на уроках;</w:t>
      </w:r>
    </w:p>
    <w:p w:rsidR="002400F7" w:rsidRPr="00FF7D93" w:rsidRDefault="002400F7" w:rsidP="002400F7">
      <w:pPr>
        <w:numPr>
          <w:ilvl w:val="0"/>
          <w:numId w:val="3"/>
        </w:numPr>
        <w:jc w:val="both"/>
        <w:rPr>
          <w:sz w:val="28"/>
          <w:szCs w:val="28"/>
        </w:rPr>
      </w:pPr>
      <w:r w:rsidRPr="00FF7D93">
        <w:rPr>
          <w:sz w:val="28"/>
          <w:szCs w:val="28"/>
        </w:rPr>
        <w:t>использование оздоровительных методик, регулирующих двигательную активность учащихся;</w:t>
      </w:r>
    </w:p>
    <w:p w:rsidR="002400F7" w:rsidRPr="00FF7D93" w:rsidRDefault="002400F7" w:rsidP="002400F7">
      <w:pPr>
        <w:numPr>
          <w:ilvl w:val="0"/>
          <w:numId w:val="3"/>
        </w:numPr>
        <w:jc w:val="both"/>
        <w:rPr>
          <w:sz w:val="28"/>
          <w:szCs w:val="28"/>
        </w:rPr>
      </w:pPr>
      <w:r w:rsidRPr="00FF7D93">
        <w:rPr>
          <w:sz w:val="28"/>
          <w:szCs w:val="28"/>
        </w:rPr>
        <w:t xml:space="preserve">чередование позы с учетом видов деятельности; </w:t>
      </w:r>
    </w:p>
    <w:p w:rsidR="002400F7" w:rsidRPr="00FF7D93" w:rsidRDefault="002400F7" w:rsidP="002400F7">
      <w:pPr>
        <w:numPr>
          <w:ilvl w:val="0"/>
          <w:numId w:val="3"/>
        </w:numPr>
        <w:jc w:val="both"/>
        <w:rPr>
          <w:sz w:val="28"/>
          <w:szCs w:val="28"/>
        </w:rPr>
      </w:pPr>
      <w:r w:rsidRPr="00FF7D93">
        <w:rPr>
          <w:sz w:val="28"/>
          <w:szCs w:val="28"/>
        </w:rPr>
        <w:t xml:space="preserve">использование физкультурных пауз на уроках. </w:t>
      </w:r>
    </w:p>
    <w:p w:rsidR="002400F7" w:rsidRPr="00FF7D93" w:rsidRDefault="002400F7" w:rsidP="002400F7">
      <w:pPr>
        <w:jc w:val="center"/>
        <w:rPr>
          <w:b/>
          <w:sz w:val="28"/>
          <w:szCs w:val="28"/>
        </w:rPr>
      </w:pPr>
      <w:r w:rsidRPr="00FF7D93">
        <w:rPr>
          <w:b/>
          <w:sz w:val="28"/>
          <w:szCs w:val="28"/>
        </w:rPr>
        <w:t>Динамика использования современных образовательных технологий, в том числе здоровьесберегающих, в образовательном процессе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0"/>
        <w:gridCol w:w="1506"/>
        <w:gridCol w:w="2090"/>
        <w:gridCol w:w="2085"/>
      </w:tblGrid>
      <w:tr w:rsidR="00237F54" w:rsidRPr="00FF7D93" w:rsidTr="00237F54">
        <w:trPr>
          <w:trHeight w:val="403"/>
        </w:trPr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54" w:rsidRPr="00FF7D93" w:rsidRDefault="00237F54">
            <w:pPr>
              <w:jc w:val="center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54" w:rsidRPr="00FF7D93" w:rsidRDefault="00237F54">
            <w:pPr>
              <w:jc w:val="center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(%)</w:t>
            </w:r>
          </w:p>
        </w:tc>
      </w:tr>
      <w:tr w:rsidR="00237F54" w:rsidRPr="00FF7D93" w:rsidTr="00237F54">
        <w:trPr>
          <w:trHeight w:val="313"/>
        </w:trPr>
        <w:tc>
          <w:tcPr>
            <w:tcW w:w="2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54" w:rsidRPr="00FF7D93" w:rsidRDefault="00237F54">
            <w:pPr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54" w:rsidRPr="00FF7D93" w:rsidRDefault="00237F54">
            <w:pPr>
              <w:jc w:val="center"/>
              <w:rPr>
                <w:sz w:val="28"/>
                <w:szCs w:val="28"/>
              </w:rPr>
            </w:pPr>
            <w:r w:rsidRPr="00FF7D93">
              <w:rPr>
                <w:bCs/>
                <w:sz w:val="28"/>
                <w:szCs w:val="28"/>
              </w:rPr>
              <w:t>201</w:t>
            </w:r>
            <w:r w:rsidR="005B70D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54" w:rsidRPr="00FF7D93" w:rsidRDefault="00237F54">
            <w:pPr>
              <w:jc w:val="center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201</w:t>
            </w:r>
            <w:r w:rsidR="005B70D1">
              <w:rPr>
                <w:sz w:val="28"/>
                <w:szCs w:val="28"/>
              </w:rPr>
              <w:t>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54" w:rsidRPr="00FF7D93" w:rsidRDefault="00237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B70D1">
              <w:rPr>
                <w:sz w:val="28"/>
                <w:szCs w:val="28"/>
              </w:rPr>
              <w:t>7</w:t>
            </w:r>
          </w:p>
        </w:tc>
      </w:tr>
      <w:tr w:rsidR="00237F54" w:rsidRPr="00FF7D93" w:rsidTr="00237F54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54" w:rsidRPr="00FF7D93" w:rsidRDefault="00237F54">
            <w:pPr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Развивающее обучение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54" w:rsidRPr="00FF7D93" w:rsidRDefault="00237F54">
            <w:pPr>
              <w:jc w:val="center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100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54" w:rsidRPr="00FF7D93" w:rsidRDefault="00237F54">
            <w:pPr>
              <w:jc w:val="center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100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54" w:rsidRPr="00FF7D93" w:rsidRDefault="00237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37F54" w:rsidRPr="00FF7D93" w:rsidTr="00237F54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54" w:rsidRPr="00FF7D93" w:rsidRDefault="00237F54">
            <w:pPr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Учебно-исследовательская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54" w:rsidRPr="00FF7D93" w:rsidRDefault="00237F54">
            <w:pPr>
              <w:jc w:val="center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100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54" w:rsidRPr="00FF7D93" w:rsidRDefault="00237F54">
            <w:pPr>
              <w:jc w:val="center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100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54" w:rsidRPr="00FF7D93" w:rsidRDefault="00237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37F54" w:rsidRPr="00FF7D93" w:rsidTr="00237F54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54" w:rsidRPr="00FF7D93" w:rsidRDefault="00237F54">
            <w:pPr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Метод проектов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54" w:rsidRPr="00FF7D93" w:rsidRDefault="00237F54">
            <w:pPr>
              <w:jc w:val="center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94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54" w:rsidRPr="00FF7D93" w:rsidRDefault="00237F54">
            <w:pPr>
              <w:jc w:val="center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100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54" w:rsidRPr="00FF7D93" w:rsidRDefault="00237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37F54" w:rsidRPr="00FF7D93" w:rsidTr="00237F54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54" w:rsidRPr="00FF7D93" w:rsidRDefault="00237F54">
            <w:pPr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ИКТ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54" w:rsidRPr="00FF7D93" w:rsidRDefault="00237F54">
            <w:pPr>
              <w:jc w:val="center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90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54" w:rsidRPr="00FF7D93" w:rsidRDefault="00237F54">
            <w:pPr>
              <w:jc w:val="center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100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54" w:rsidRPr="00FF7D93" w:rsidRDefault="00237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37F54" w:rsidRPr="00FF7D93" w:rsidTr="00237F54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54" w:rsidRPr="00FF7D93" w:rsidRDefault="00237F54">
            <w:pPr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Обучение в сотрудничестве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54" w:rsidRPr="00FF7D93" w:rsidRDefault="00237F54">
            <w:pPr>
              <w:jc w:val="center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80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54" w:rsidRPr="00FF7D93" w:rsidRDefault="00237F54">
            <w:pPr>
              <w:jc w:val="center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100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54" w:rsidRPr="00FF7D93" w:rsidRDefault="00237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37F54" w:rsidRPr="00FF7D93" w:rsidTr="00237F54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54" w:rsidRPr="00FF7D93" w:rsidRDefault="00237F54">
            <w:pPr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Здоровьесберегающие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54" w:rsidRPr="00FF7D93" w:rsidRDefault="00237F54">
            <w:pPr>
              <w:jc w:val="center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33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54" w:rsidRPr="00FF7D93" w:rsidRDefault="00237F54">
            <w:pPr>
              <w:jc w:val="center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65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54" w:rsidRPr="00FF7D93" w:rsidRDefault="00237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237F54" w:rsidRPr="00FF7D93" w:rsidTr="00237F54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54" w:rsidRPr="00FF7D93" w:rsidRDefault="00237F54">
            <w:pPr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Игровое обучение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54" w:rsidRPr="00FF7D93" w:rsidRDefault="00237F54">
            <w:pPr>
              <w:jc w:val="center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46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54" w:rsidRPr="00FF7D93" w:rsidRDefault="00237F54">
            <w:pPr>
              <w:jc w:val="center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100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54" w:rsidRPr="00FF7D93" w:rsidRDefault="00237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37F54" w:rsidRPr="00FF7D93" w:rsidTr="00237F54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54" w:rsidRPr="00FF7D93" w:rsidRDefault="00237F54">
            <w:pPr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Блочно-модульное обучение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54" w:rsidRPr="00FF7D93" w:rsidRDefault="00237F54">
            <w:pPr>
              <w:jc w:val="center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13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54" w:rsidRPr="00FF7D93" w:rsidRDefault="00237F54">
            <w:pPr>
              <w:jc w:val="center"/>
              <w:rPr>
                <w:sz w:val="28"/>
                <w:szCs w:val="28"/>
              </w:rPr>
            </w:pPr>
            <w:r w:rsidRPr="00FF7D93">
              <w:rPr>
                <w:sz w:val="28"/>
                <w:szCs w:val="28"/>
              </w:rPr>
              <w:t>30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54" w:rsidRPr="00FF7D93" w:rsidRDefault="00237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3E133E" w:rsidRPr="00FF7D93" w:rsidRDefault="003E133E" w:rsidP="003E133E">
      <w:pPr>
        <w:jc w:val="both"/>
        <w:rPr>
          <w:sz w:val="28"/>
          <w:szCs w:val="28"/>
        </w:rPr>
      </w:pPr>
    </w:p>
    <w:p w:rsidR="002400F7" w:rsidRPr="00FF7D93" w:rsidRDefault="00E853DB" w:rsidP="002400F7">
      <w:pPr>
        <w:ind w:firstLine="567"/>
        <w:jc w:val="both"/>
        <w:rPr>
          <w:sz w:val="28"/>
          <w:szCs w:val="28"/>
        </w:rPr>
      </w:pPr>
      <w:r w:rsidRPr="00FF7D93">
        <w:rPr>
          <w:sz w:val="28"/>
          <w:szCs w:val="28"/>
        </w:rPr>
        <w:t>Лицей</w:t>
      </w:r>
      <w:r w:rsidR="002400F7" w:rsidRPr="00FF7D93">
        <w:rPr>
          <w:sz w:val="28"/>
          <w:szCs w:val="28"/>
        </w:rPr>
        <w:t xml:space="preserve"> проводит разнообразные мероприятия по предупреждению дидактогенных заболеваний (сколиоз, нарушение осанки и зрения учащихся): целенаправленная разминка на уроках физической культуры, динамические паузы в середине каждого урока с обязательным выполнением специальных комплексов упражнений, направленных на предупреждение нарушений зрения, осанки и сколиоза, организация подвижных игр на переменах, занятия учащихся в группе здоровья и клубе выходного дня.</w:t>
      </w:r>
    </w:p>
    <w:p w:rsidR="00FF7D93" w:rsidRDefault="00FF7D93" w:rsidP="002400F7">
      <w:pPr>
        <w:ind w:firstLine="567"/>
        <w:jc w:val="center"/>
        <w:rPr>
          <w:b/>
          <w:sz w:val="28"/>
          <w:szCs w:val="28"/>
        </w:rPr>
      </w:pPr>
    </w:p>
    <w:p w:rsidR="00FF7D93" w:rsidRDefault="00FF7D93" w:rsidP="002400F7">
      <w:pPr>
        <w:ind w:firstLine="567"/>
        <w:jc w:val="center"/>
        <w:rPr>
          <w:b/>
          <w:sz w:val="28"/>
          <w:szCs w:val="28"/>
        </w:rPr>
      </w:pPr>
    </w:p>
    <w:p w:rsidR="002400F7" w:rsidRPr="00FF7D93" w:rsidRDefault="002400F7" w:rsidP="002400F7">
      <w:pPr>
        <w:ind w:firstLine="567"/>
        <w:jc w:val="center"/>
        <w:rPr>
          <w:b/>
          <w:sz w:val="28"/>
          <w:szCs w:val="28"/>
        </w:rPr>
      </w:pPr>
      <w:r w:rsidRPr="00FF7D93">
        <w:rPr>
          <w:b/>
          <w:sz w:val="28"/>
          <w:szCs w:val="28"/>
        </w:rPr>
        <w:lastRenderedPageBreak/>
        <w:t>Мониторинг здоровья обучающихся</w:t>
      </w:r>
    </w:p>
    <w:p w:rsidR="002400F7" w:rsidRPr="00FF7D93" w:rsidRDefault="002400F7" w:rsidP="002400F7">
      <w:pPr>
        <w:ind w:firstLine="567"/>
        <w:jc w:val="center"/>
        <w:rPr>
          <w:b/>
          <w:sz w:val="28"/>
          <w:szCs w:val="28"/>
        </w:rPr>
      </w:pPr>
      <w:r w:rsidRPr="00FF7D93">
        <w:rPr>
          <w:b/>
          <w:sz w:val="28"/>
          <w:szCs w:val="28"/>
        </w:rPr>
        <w:t xml:space="preserve">по данным углубленного медосмотра учащихся </w:t>
      </w:r>
    </w:p>
    <w:p w:rsidR="002400F7" w:rsidRPr="00FF7D93" w:rsidRDefault="002400F7" w:rsidP="002400F7">
      <w:pPr>
        <w:ind w:firstLine="567"/>
        <w:jc w:val="center"/>
        <w:rPr>
          <w:sz w:val="28"/>
          <w:szCs w:val="28"/>
        </w:rPr>
      </w:pPr>
      <w:r w:rsidRPr="00FF7D93">
        <w:rPr>
          <w:sz w:val="28"/>
          <w:szCs w:val="28"/>
        </w:rPr>
        <w:t>(2011- - 2012 учебный год, 2012-2013 учебный год)</w:t>
      </w:r>
    </w:p>
    <w:p w:rsidR="002400F7" w:rsidRPr="00E853DB" w:rsidRDefault="002400F7" w:rsidP="002400F7">
      <w:pPr>
        <w:jc w:val="center"/>
      </w:pPr>
    </w:p>
    <w:tbl>
      <w:tblPr>
        <w:tblW w:w="13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0"/>
        <w:gridCol w:w="2024"/>
        <w:gridCol w:w="1701"/>
        <w:gridCol w:w="1235"/>
        <w:gridCol w:w="2451"/>
        <w:gridCol w:w="2451"/>
      </w:tblGrid>
      <w:tr w:rsidR="00FF7D93" w:rsidRPr="00E853DB" w:rsidTr="00FF7D93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E853DB" w:rsidRDefault="00FF7D93">
            <w:pPr>
              <w:rPr>
                <w:u w:val="single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5B7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  <w:r w:rsidR="00FF7D93" w:rsidRPr="00FF7D93">
              <w:rPr>
                <w:sz w:val="20"/>
                <w:szCs w:val="20"/>
              </w:rPr>
              <w:t xml:space="preserve"> учебный  год</w:t>
            </w:r>
          </w:p>
          <w:p w:rsidR="00FF7D93" w:rsidRPr="00FF7D93" w:rsidRDefault="00FF7D93">
            <w:pPr>
              <w:rPr>
                <w:sz w:val="20"/>
                <w:szCs w:val="20"/>
              </w:rPr>
            </w:pPr>
            <w:r w:rsidRPr="00FF7D93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5B7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2015-2016 </w:t>
            </w:r>
            <w:r w:rsidR="00FF7D93" w:rsidRPr="00FF7D93">
              <w:rPr>
                <w:sz w:val="20"/>
                <w:szCs w:val="20"/>
              </w:rPr>
              <w:t xml:space="preserve">учебный.год </w:t>
            </w:r>
          </w:p>
          <w:p w:rsidR="00FF7D93" w:rsidRPr="00FF7D93" w:rsidRDefault="00FF7D93">
            <w:pPr>
              <w:rPr>
                <w:sz w:val="20"/>
                <w:szCs w:val="20"/>
              </w:rPr>
            </w:pPr>
            <w:r w:rsidRPr="00FF7D93">
              <w:rPr>
                <w:sz w:val="20"/>
                <w:szCs w:val="20"/>
              </w:rPr>
              <w:t>%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Default="005B7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  <w:r w:rsidR="00FF7D93" w:rsidRPr="00FF7D93">
              <w:rPr>
                <w:sz w:val="20"/>
                <w:szCs w:val="20"/>
              </w:rPr>
              <w:t xml:space="preserve"> уч. г. </w:t>
            </w:r>
          </w:p>
          <w:p w:rsidR="00FF7D93" w:rsidRDefault="00FF7D93">
            <w:pPr>
              <w:jc w:val="center"/>
              <w:rPr>
                <w:sz w:val="20"/>
                <w:szCs w:val="20"/>
              </w:rPr>
            </w:pPr>
            <w:r w:rsidRPr="00FF7D93">
              <w:rPr>
                <w:sz w:val="20"/>
                <w:szCs w:val="20"/>
              </w:rPr>
              <w:t>в сравнении с</w:t>
            </w:r>
            <w:r w:rsidR="005B70D1">
              <w:rPr>
                <w:sz w:val="20"/>
                <w:szCs w:val="20"/>
              </w:rPr>
              <w:t>пред. годом</w:t>
            </w:r>
            <w:r w:rsidRPr="00FF7D93">
              <w:rPr>
                <w:sz w:val="20"/>
                <w:szCs w:val="20"/>
              </w:rPr>
              <w:t>.</w:t>
            </w:r>
          </w:p>
          <w:p w:rsidR="00FF7D93" w:rsidRPr="00FF7D93" w:rsidRDefault="00FF7D93">
            <w:pPr>
              <w:jc w:val="center"/>
              <w:rPr>
                <w:sz w:val="20"/>
                <w:szCs w:val="20"/>
              </w:rPr>
            </w:pPr>
            <w:r w:rsidRPr="00FF7D93">
              <w:rPr>
                <w:sz w:val="20"/>
                <w:szCs w:val="20"/>
              </w:rPr>
              <w:t xml:space="preserve"> (в %)</w:t>
            </w:r>
          </w:p>
          <w:p w:rsidR="00FF7D93" w:rsidRPr="00FF7D93" w:rsidRDefault="00FF7D93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jc w:val="center"/>
              <w:rPr>
                <w:sz w:val="20"/>
                <w:szCs w:val="20"/>
              </w:rPr>
            </w:pPr>
          </w:p>
        </w:tc>
      </w:tr>
      <w:tr w:rsidR="00FF7D93" w:rsidRPr="00E853DB" w:rsidTr="00FF7D93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3" w:rsidRPr="00E853DB" w:rsidRDefault="00FF7D93">
            <w:pPr>
              <w:rPr>
                <w:u w:val="single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3" w:rsidRPr="00FF7D93" w:rsidRDefault="00FF7D9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3" w:rsidRPr="00FF7D93" w:rsidRDefault="00FF7D93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13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287"/>
              <w:gridCol w:w="5843"/>
            </w:tblGrid>
            <w:tr w:rsidR="00FF7D93" w:rsidRPr="00FF7D93">
              <w:tc>
                <w:tcPr>
                  <w:tcW w:w="52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F7D93" w:rsidRPr="00FF7D93" w:rsidRDefault="00FF7D93">
                  <w:pPr>
                    <w:rPr>
                      <w:sz w:val="20"/>
                      <w:szCs w:val="20"/>
                    </w:rPr>
                  </w:pPr>
                  <w:r w:rsidRPr="00FF7D93">
                    <w:rPr>
                      <w:sz w:val="20"/>
                      <w:szCs w:val="20"/>
                      <w:lang w:val="en-US"/>
                    </w:rPr>
                    <w:t>&gt;</w:t>
                  </w:r>
                  <w:r w:rsidRPr="00FF7D93">
                    <w:rPr>
                      <w:sz w:val="20"/>
                      <w:szCs w:val="20"/>
                    </w:rPr>
                    <w:t>на</w:t>
                  </w:r>
                </w:p>
              </w:tc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D93" w:rsidRPr="00FF7D93" w:rsidRDefault="00FF7D93">
                  <w:pPr>
                    <w:rPr>
                      <w:sz w:val="20"/>
                      <w:szCs w:val="20"/>
                    </w:rPr>
                  </w:pPr>
                  <w:r w:rsidRPr="00FF7D93">
                    <w:rPr>
                      <w:sz w:val="20"/>
                      <w:szCs w:val="20"/>
                      <w:lang w:val="en-US"/>
                    </w:rPr>
                    <w:t>&lt;</w:t>
                  </w:r>
                  <w:r w:rsidRPr="00FF7D93">
                    <w:rPr>
                      <w:sz w:val="20"/>
                      <w:szCs w:val="20"/>
                    </w:rPr>
                    <w:t xml:space="preserve"> на</w:t>
                  </w:r>
                </w:p>
              </w:tc>
            </w:tr>
          </w:tbl>
          <w:p w:rsidR="00FF7D93" w:rsidRPr="00FF7D93" w:rsidRDefault="00FF7D93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13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287"/>
              <w:gridCol w:w="5843"/>
            </w:tblGrid>
            <w:tr w:rsidR="00FF7D93" w:rsidRPr="00FF7D93">
              <w:tc>
                <w:tcPr>
                  <w:tcW w:w="5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F7D93" w:rsidRPr="00FF7D93" w:rsidRDefault="00FF7D93">
                  <w:pPr>
                    <w:rPr>
                      <w:sz w:val="20"/>
                      <w:szCs w:val="20"/>
                    </w:rPr>
                  </w:pPr>
                  <w:r w:rsidRPr="00FF7D93">
                    <w:rPr>
                      <w:sz w:val="20"/>
                      <w:szCs w:val="20"/>
                      <w:lang w:val="en-US"/>
                    </w:rPr>
                    <w:t>&lt;</w:t>
                  </w:r>
                  <w:r w:rsidRPr="00FF7D93">
                    <w:rPr>
                      <w:sz w:val="20"/>
                      <w:szCs w:val="20"/>
                    </w:rPr>
                    <w:t>на</w:t>
                  </w:r>
                </w:p>
              </w:tc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D93" w:rsidRPr="00FF7D93" w:rsidRDefault="00FF7D93">
                  <w:pPr>
                    <w:rPr>
                      <w:sz w:val="20"/>
                      <w:szCs w:val="20"/>
                    </w:rPr>
                  </w:pPr>
                  <w:r w:rsidRPr="00FF7D93">
                    <w:rPr>
                      <w:sz w:val="20"/>
                      <w:szCs w:val="20"/>
                      <w:lang w:val="en-US"/>
                    </w:rPr>
                    <w:t>&lt;</w:t>
                  </w:r>
                  <w:r w:rsidRPr="00FF7D93">
                    <w:rPr>
                      <w:sz w:val="20"/>
                      <w:szCs w:val="20"/>
                    </w:rPr>
                    <w:t xml:space="preserve"> на</w:t>
                  </w:r>
                </w:p>
              </w:tc>
            </w:tr>
          </w:tbl>
          <w:p w:rsidR="00FF7D93" w:rsidRPr="00FF7D93" w:rsidRDefault="00FF7D93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rPr>
                <w:sz w:val="20"/>
                <w:szCs w:val="20"/>
                <w:lang w:val="en-US"/>
              </w:rPr>
            </w:pPr>
          </w:p>
        </w:tc>
      </w:tr>
      <w:tr w:rsidR="00FF7D93" w:rsidRPr="00E853DB" w:rsidTr="00FF7D9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3" w:rsidRPr="00E853DB" w:rsidRDefault="00FF7D93">
            <w:r>
              <w:t>1</w:t>
            </w:r>
            <w:r w:rsidRPr="00E853DB">
              <w:t>. Обучающиеся, прошедшие медицинский осмотр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jc w:val="center"/>
              <w:rPr>
                <w:sz w:val="20"/>
                <w:szCs w:val="20"/>
                <w:lang w:val="en-US"/>
              </w:rPr>
            </w:pPr>
            <w:r w:rsidRPr="00FF7D93">
              <w:rPr>
                <w:sz w:val="20"/>
                <w:szCs w:val="20"/>
                <w:lang w:val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 w:rsidP="002400F7">
            <w:pPr>
              <w:rPr>
                <w:sz w:val="20"/>
                <w:szCs w:val="20"/>
              </w:rPr>
            </w:pPr>
            <w:r w:rsidRPr="00FF7D93">
              <w:rPr>
                <w:sz w:val="20"/>
                <w:szCs w:val="20"/>
                <w:lang w:val="en-US"/>
              </w:rPr>
              <w:t>100%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rPr>
                <w:sz w:val="20"/>
                <w:szCs w:val="20"/>
              </w:rPr>
            </w:pPr>
          </w:p>
        </w:tc>
      </w:tr>
      <w:tr w:rsidR="00FF7D93" w:rsidRPr="00E853DB" w:rsidTr="00FF7D9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3" w:rsidRPr="00E853DB" w:rsidRDefault="00FF7D93">
            <w:r w:rsidRPr="00E853DB">
              <w:t>- отнесены к основной группе здоровья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jc w:val="center"/>
              <w:rPr>
                <w:sz w:val="20"/>
                <w:szCs w:val="20"/>
                <w:lang w:val="en-US"/>
              </w:rPr>
            </w:pPr>
            <w:r w:rsidRPr="00FF7D93">
              <w:rPr>
                <w:sz w:val="20"/>
                <w:szCs w:val="20"/>
              </w:rPr>
              <w:t>71</w:t>
            </w:r>
            <w:r w:rsidRPr="00FF7D93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jc w:val="center"/>
              <w:rPr>
                <w:sz w:val="20"/>
                <w:szCs w:val="20"/>
                <w:lang w:val="en-US"/>
              </w:rPr>
            </w:pPr>
            <w:r w:rsidRPr="00FF7D93">
              <w:rPr>
                <w:sz w:val="20"/>
                <w:szCs w:val="20"/>
                <w:lang w:val="en-US"/>
              </w:rPr>
              <w:t>78%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rPr>
                <w:sz w:val="20"/>
                <w:szCs w:val="20"/>
              </w:rPr>
            </w:pPr>
            <w:r w:rsidRPr="00FF7D93">
              <w:rPr>
                <w:sz w:val="20"/>
                <w:szCs w:val="20"/>
                <w:lang w:val="en-US"/>
              </w:rPr>
              <w:t xml:space="preserve">+7% </w:t>
            </w:r>
            <w:r w:rsidRPr="00FF7D93">
              <w:rPr>
                <w:b/>
                <w:sz w:val="20"/>
                <w:szCs w:val="20"/>
              </w:rPr>
              <w:t>(положительная динамика)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rPr>
                <w:sz w:val="20"/>
                <w:szCs w:val="20"/>
              </w:rPr>
            </w:pPr>
          </w:p>
        </w:tc>
      </w:tr>
      <w:tr w:rsidR="00FF7D93" w:rsidRPr="00E853DB" w:rsidTr="00FF7D9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3" w:rsidRPr="00E853DB" w:rsidRDefault="00FF7D93">
            <w:pPr>
              <w:rPr>
                <w:u w:val="single"/>
              </w:rPr>
            </w:pPr>
            <w:r w:rsidRPr="00E853DB">
              <w:t>- отнесены к подготовительной группе здоровья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jc w:val="center"/>
              <w:rPr>
                <w:sz w:val="20"/>
                <w:szCs w:val="20"/>
                <w:lang w:val="en-US"/>
              </w:rPr>
            </w:pPr>
            <w:r w:rsidRPr="00FF7D93">
              <w:rPr>
                <w:sz w:val="20"/>
                <w:szCs w:val="20"/>
              </w:rPr>
              <w:t>9</w:t>
            </w:r>
            <w:r w:rsidRPr="00FF7D93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jc w:val="center"/>
              <w:rPr>
                <w:sz w:val="20"/>
                <w:szCs w:val="20"/>
                <w:lang w:val="en-US"/>
              </w:rPr>
            </w:pPr>
            <w:r w:rsidRPr="00FF7D93">
              <w:rPr>
                <w:sz w:val="20"/>
                <w:szCs w:val="20"/>
                <w:lang w:val="en-US"/>
              </w:rPr>
              <w:t>15%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rPr>
                <w:sz w:val="20"/>
                <w:szCs w:val="20"/>
              </w:rPr>
            </w:pPr>
            <w:r w:rsidRPr="00FF7D93">
              <w:rPr>
                <w:sz w:val="20"/>
                <w:szCs w:val="20"/>
                <w:lang w:val="en-US"/>
              </w:rPr>
              <w:t>+6%</w:t>
            </w:r>
          </w:p>
          <w:p w:rsidR="00FF7D93" w:rsidRPr="00FF7D93" w:rsidRDefault="00FF7D93">
            <w:pPr>
              <w:rPr>
                <w:sz w:val="20"/>
                <w:szCs w:val="20"/>
              </w:rPr>
            </w:pPr>
            <w:r w:rsidRPr="00FF7D93">
              <w:rPr>
                <w:b/>
                <w:sz w:val="20"/>
                <w:szCs w:val="20"/>
              </w:rPr>
              <w:t>(положительная динамика)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rPr>
                <w:sz w:val="20"/>
                <w:szCs w:val="20"/>
              </w:rPr>
            </w:pPr>
          </w:p>
        </w:tc>
      </w:tr>
      <w:tr w:rsidR="00FF7D93" w:rsidRPr="00E853DB" w:rsidTr="00FF7D9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3" w:rsidRPr="00E853DB" w:rsidRDefault="00FF7D93">
            <w:pPr>
              <w:rPr>
                <w:u w:val="single"/>
              </w:rPr>
            </w:pPr>
            <w:r w:rsidRPr="00E853DB">
              <w:t>- отнесены к специальной медицинской группе здоровья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jc w:val="center"/>
              <w:rPr>
                <w:sz w:val="20"/>
                <w:szCs w:val="20"/>
                <w:lang w:val="en-US"/>
              </w:rPr>
            </w:pPr>
            <w:r w:rsidRPr="00FF7D93">
              <w:rPr>
                <w:sz w:val="20"/>
                <w:szCs w:val="20"/>
              </w:rPr>
              <w:t>16</w:t>
            </w:r>
            <w:r w:rsidRPr="00FF7D93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jc w:val="center"/>
              <w:rPr>
                <w:sz w:val="20"/>
                <w:szCs w:val="20"/>
                <w:lang w:val="en-US"/>
              </w:rPr>
            </w:pPr>
            <w:r w:rsidRPr="00FF7D93">
              <w:rPr>
                <w:sz w:val="20"/>
                <w:szCs w:val="20"/>
                <w:lang w:val="en-US"/>
              </w:rPr>
              <w:t>7%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rPr>
                <w:sz w:val="18"/>
                <w:szCs w:val="18"/>
              </w:rPr>
            </w:pPr>
            <w:r w:rsidRPr="00FF7D93">
              <w:rPr>
                <w:sz w:val="18"/>
                <w:szCs w:val="18"/>
                <w:lang w:val="en-US"/>
              </w:rPr>
              <w:t>-9%</w:t>
            </w:r>
          </w:p>
          <w:p w:rsidR="00FF7D93" w:rsidRPr="00FF7D93" w:rsidRDefault="00FF7D93">
            <w:pPr>
              <w:rPr>
                <w:b/>
                <w:sz w:val="18"/>
                <w:szCs w:val="18"/>
              </w:rPr>
            </w:pPr>
            <w:r w:rsidRPr="00FF7D93">
              <w:rPr>
                <w:b/>
                <w:sz w:val="18"/>
                <w:szCs w:val="18"/>
              </w:rPr>
              <w:t>(положите</w:t>
            </w:r>
          </w:p>
          <w:p w:rsidR="00FF7D93" w:rsidRPr="00FF7D93" w:rsidRDefault="00FF7D93">
            <w:pPr>
              <w:rPr>
                <w:sz w:val="18"/>
                <w:szCs w:val="18"/>
              </w:rPr>
            </w:pPr>
            <w:r w:rsidRPr="00FF7D93">
              <w:rPr>
                <w:b/>
                <w:sz w:val="18"/>
                <w:szCs w:val="18"/>
              </w:rPr>
              <w:t>льная динамика)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rPr>
                <w:sz w:val="20"/>
                <w:szCs w:val="20"/>
                <w:lang w:val="en-US"/>
              </w:rPr>
            </w:pPr>
          </w:p>
        </w:tc>
      </w:tr>
      <w:tr w:rsidR="00FF7D93" w:rsidRPr="00E853DB" w:rsidTr="00FF7D9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3" w:rsidRPr="00E853DB" w:rsidRDefault="00FF7D93">
            <w:r>
              <w:t>2</w:t>
            </w:r>
            <w:r w:rsidRPr="00E853DB">
              <w:t>. Численность обучающихся</w:t>
            </w:r>
          </w:p>
          <w:p w:rsidR="00FF7D93" w:rsidRPr="00E853DB" w:rsidRDefault="00FF7D93">
            <w:r w:rsidRPr="00E853DB">
              <w:t>с - заболеваниями ЖКТ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jc w:val="center"/>
              <w:rPr>
                <w:sz w:val="20"/>
                <w:szCs w:val="20"/>
                <w:lang w:val="en-US"/>
              </w:rPr>
            </w:pPr>
            <w:r w:rsidRPr="00FF7D93">
              <w:rPr>
                <w:sz w:val="20"/>
                <w:szCs w:val="20"/>
              </w:rPr>
              <w:t>1</w:t>
            </w:r>
            <w:r w:rsidRPr="00FF7D93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jc w:val="center"/>
              <w:rPr>
                <w:sz w:val="20"/>
                <w:szCs w:val="20"/>
                <w:lang w:val="en-US"/>
              </w:rPr>
            </w:pPr>
            <w:r w:rsidRPr="00FF7D93">
              <w:rPr>
                <w:sz w:val="20"/>
                <w:szCs w:val="20"/>
                <w:lang w:val="en-US"/>
              </w:rPr>
              <w:t>1%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jc w:val="center"/>
              <w:rPr>
                <w:b/>
                <w:sz w:val="20"/>
                <w:szCs w:val="20"/>
              </w:rPr>
            </w:pPr>
            <w:r w:rsidRPr="00FF7D93">
              <w:rPr>
                <w:b/>
                <w:sz w:val="20"/>
                <w:szCs w:val="20"/>
              </w:rPr>
              <w:t>=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7D93" w:rsidRPr="00E853DB" w:rsidTr="00FF7D9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3" w:rsidRPr="00E853DB" w:rsidRDefault="00FF7D93">
            <w:r w:rsidRPr="00E853DB">
              <w:t>- сердечно-сосудистыми заболеваниями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jc w:val="center"/>
              <w:rPr>
                <w:sz w:val="20"/>
                <w:szCs w:val="20"/>
                <w:lang w:val="en-US"/>
              </w:rPr>
            </w:pPr>
            <w:r w:rsidRPr="00FF7D93">
              <w:rPr>
                <w:sz w:val="20"/>
                <w:szCs w:val="20"/>
              </w:rPr>
              <w:t>21</w:t>
            </w:r>
            <w:r w:rsidRPr="00FF7D93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jc w:val="center"/>
              <w:rPr>
                <w:sz w:val="20"/>
                <w:szCs w:val="20"/>
                <w:lang w:val="en-US"/>
              </w:rPr>
            </w:pPr>
            <w:r w:rsidRPr="00FF7D93">
              <w:rPr>
                <w:sz w:val="20"/>
                <w:szCs w:val="20"/>
                <w:lang w:val="en-US"/>
              </w:rPr>
              <w:t>14%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jc w:val="center"/>
              <w:rPr>
                <w:sz w:val="18"/>
                <w:szCs w:val="18"/>
              </w:rPr>
            </w:pPr>
            <w:r w:rsidRPr="00FF7D93">
              <w:rPr>
                <w:sz w:val="18"/>
                <w:szCs w:val="18"/>
                <w:lang w:val="en-US"/>
              </w:rPr>
              <w:t>-7%</w:t>
            </w:r>
          </w:p>
          <w:p w:rsidR="00FF7D93" w:rsidRPr="00FF7D93" w:rsidRDefault="00FF7D93">
            <w:pPr>
              <w:jc w:val="center"/>
              <w:rPr>
                <w:b/>
                <w:sz w:val="18"/>
                <w:szCs w:val="18"/>
              </w:rPr>
            </w:pPr>
            <w:r w:rsidRPr="00FF7D93">
              <w:rPr>
                <w:b/>
                <w:sz w:val="18"/>
                <w:szCs w:val="18"/>
              </w:rPr>
              <w:t>(положите</w:t>
            </w:r>
          </w:p>
          <w:p w:rsidR="00FF7D93" w:rsidRPr="00FF7D93" w:rsidRDefault="00FF7D93">
            <w:pPr>
              <w:jc w:val="center"/>
              <w:rPr>
                <w:sz w:val="18"/>
                <w:szCs w:val="18"/>
              </w:rPr>
            </w:pPr>
            <w:r w:rsidRPr="00FF7D93">
              <w:rPr>
                <w:b/>
                <w:sz w:val="18"/>
                <w:szCs w:val="18"/>
              </w:rPr>
              <w:t>льная динамика)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F7D93" w:rsidRPr="00E853DB" w:rsidTr="00FF7D9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3" w:rsidRPr="00E853DB" w:rsidRDefault="00FF7D93">
            <w:r w:rsidRPr="00E853DB">
              <w:t>- с нарушением зрения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jc w:val="center"/>
              <w:rPr>
                <w:sz w:val="20"/>
                <w:szCs w:val="20"/>
                <w:lang w:val="en-US"/>
              </w:rPr>
            </w:pPr>
            <w:r w:rsidRPr="00FF7D93">
              <w:rPr>
                <w:sz w:val="20"/>
                <w:szCs w:val="20"/>
              </w:rPr>
              <w:t>18</w:t>
            </w:r>
            <w:r w:rsidRPr="00FF7D93">
              <w:rPr>
                <w:sz w:val="20"/>
                <w:szCs w:val="20"/>
                <w:lang w:val="en-US"/>
              </w:rPr>
              <w:t>%</w:t>
            </w:r>
          </w:p>
          <w:p w:rsidR="00FF7D93" w:rsidRPr="00FF7D93" w:rsidRDefault="00FF7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jc w:val="center"/>
              <w:rPr>
                <w:sz w:val="20"/>
                <w:szCs w:val="20"/>
                <w:lang w:val="en-US"/>
              </w:rPr>
            </w:pPr>
            <w:r w:rsidRPr="00FF7D93">
              <w:rPr>
                <w:sz w:val="20"/>
                <w:szCs w:val="20"/>
              </w:rPr>
              <w:t>18</w:t>
            </w:r>
            <w:r w:rsidRPr="00FF7D93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F7D93" w:rsidRPr="00E853DB" w:rsidTr="00FF7D9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3" w:rsidRPr="00E853DB" w:rsidRDefault="00FF7D93">
            <w:r w:rsidRPr="00E853DB">
              <w:t>- с нарушением осанки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jc w:val="center"/>
              <w:rPr>
                <w:sz w:val="20"/>
                <w:szCs w:val="20"/>
                <w:lang w:val="en-US"/>
              </w:rPr>
            </w:pPr>
            <w:r w:rsidRPr="00FF7D93">
              <w:rPr>
                <w:sz w:val="20"/>
                <w:szCs w:val="20"/>
              </w:rPr>
              <w:t>17</w:t>
            </w:r>
            <w:r w:rsidRPr="00FF7D93">
              <w:rPr>
                <w:sz w:val="20"/>
                <w:szCs w:val="20"/>
                <w:lang w:val="en-US"/>
              </w:rPr>
              <w:t>%</w:t>
            </w:r>
          </w:p>
          <w:p w:rsidR="00FF7D93" w:rsidRPr="00FF7D93" w:rsidRDefault="00FF7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jc w:val="center"/>
              <w:rPr>
                <w:sz w:val="20"/>
                <w:szCs w:val="20"/>
                <w:lang w:val="en-US"/>
              </w:rPr>
            </w:pPr>
            <w:r w:rsidRPr="00FF7D93">
              <w:rPr>
                <w:sz w:val="20"/>
                <w:szCs w:val="20"/>
                <w:lang w:val="en-US"/>
              </w:rPr>
              <w:t>12%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jc w:val="center"/>
              <w:rPr>
                <w:sz w:val="18"/>
                <w:szCs w:val="18"/>
              </w:rPr>
            </w:pPr>
            <w:r w:rsidRPr="00FF7D93">
              <w:rPr>
                <w:sz w:val="18"/>
                <w:szCs w:val="18"/>
                <w:lang w:val="en-US"/>
              </w:rPr>
              <w:t>-5%</w:t>
            </w:r>
          </w:p>
          <w:p w:rsidR="00FF7D93" w:rsidRPr="00FF7D93" w:rsidRDefault="00FF7D93">
            <w:pPr>
              <w:jc w:val="center"/>
              <w:rPr>
                <w:b/>
                <w:sz w:val="18"/>
                <w:szCs w:val="18"/>
              </w:rPr>
            </w:pPr>
            <w:r w:rsidRPr="00FF7D93">
              <w:rPr>
                <w:b/>
                <w:sz w:val="18"/>
                <w:szCs w:val="18"/>
              </w:rPr>
              <w:t>(положите</w:t>
            </w:r>
          </w:p>
          <w:p w:rsidR="00FF7D93" w:rsidRPr="00FF7D93" w:rsidRDefault="00FF7D93">
            <w:pPr>
              <w:jc w:val="center"/>
              <w:rPr>
                <w:sz w:val="18"/>
                <w:szCs w:val="18"/>
              </w:rPr>
            </w:pPr>
            <w:r w:rsidRPr="00FF7D93">
              <w:rPr>
                <w:b/>
                <w:sz w:val="18"/>
                <w:szCs w:val="18"/>
              </w:rPr>
              <w:t>льная динамика)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F7D93" w:rsidRPr="00E853DB" w:rsidTr="00FF7D9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3" w:rsidRPr="00E853DB" w:rsidRDefault="00FF7D93">
            <w:r w:rsidRPr="00E853DB">
              <w:t>- сколиоз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jc w:val="center"/>
              <w:rPr>
                <w:sz w:val="20"/>
                <w:szCs w:val="20"/>
                <w:lang w:val="en-US"/>
              </w:rPr>
            </w:pPr>
            <w:r w:rsidRPr="00FF7D93">
              <w:rPr>
                <w:sz w:val="20"/>
                <w:szCs w:val="20"/>
              </w:rPr>
              <w:t>4</w:t>
            </w:r>
            <w:r w:rsidRPr="00FF7D93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jc w:val="center"/>
              <w:rPr>
                <w:sz w:val="20"/>
                <w:szCs w:val="20"/>
                <w:lang w:val="en-US"/>
              </w:rPr>
            </w:pPr>
            <w:r w:rsidRPr="00FF7D93">
              <w:rPr>
                <w:sz w:val="20"/>
                <w:szCs w:val="20"/>
                <w:lang w:val="en-US"/>
              </w:rPr>
              <w:t>0,4%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jc w:val="center"/>
              <w:rPr>
                <w:b/>
                <w:sz w:val="18"/>
                <w:szCs w:val="18"/>
              </w:rPr>
            </w:pPr>
            <w:r w:rsidRPr="00FF7D93">
              <w:rPr>
                <w:sz w:val="18"/>
                <w:szCs w:val="18"/>
                <w:lang w:val="en-US"/>
              </w:rPr>
              <w:t xml:space="preserve">-3,6% </w:t>
            </w:r>
            <w:r w:rsidRPr="00FF7D93">
              <w:rPr>
                <w:b/>
                <w:sz w:val="18"/>
                <w:szCs w:val="18"/>
              </w:rPr>
              <w:t>(положите</w:t>
            </w:r>
          </w:p>
          <w:p w:rsidR="00FF7D93" w:rsidRPr="00FF7D93" w:rsidRDefault="00FF7D93">
            <w:pPr>
              <w:jc w:val="center"/>
              <w:rPr>
                <w:sz w:val="18"/>
                <w:szCs w:val="18"/>
                <w:lang w:val="en-US"/>
              </w:rPr>
            </w:pPr>
            <w:r w:rsidRPr="00FF7D93">
              <w:rPr>
                <w:b/>
                <w:sz w:val="18"/>
                <w:szCs w:val="18"/>
              </w:rPr>
              <w:t>льная динамика)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F7D93" w:rsidRPr="00E853DB" w:rsidTr="00FF7D9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3" w:rsidRPr="00E853DB" w:rsidRDefault="00FF7D93">
            <w:r w:rsidRPr="00E853DB">
              <w:t>- с заболевания органов дыхания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 w:rsidP="002400F7">
            <w:pPr>
              <w:rPr>
                <w:sz w:val="20"/>
                <w:szCs w:val="20"/>
                <w:lang w:val="en-US"/>
              </w:rPr>
            </w:pPr>
            <w:r w:rsidRPr="00FF7D93">
              <w:rPr>
                <w:sz w:val="20"/>
                <w:szCs w:val="20"/>
              </w:rPr>
              <w:t xml:space="preserve">          3</w:t>
            </w:r>
            <w:r w:rsidRPr="00FF7D93">
              <w:rPr>
                <w:sz w:val="20"/>
                <w:szCs w:val="20"/>
                <w:lang w:val="en-US"/>
              </w:rPr>
              <w:t>%</w:t>
            </w:r>
          </w:p>
          <w:p w:rsidR="00FF7D93" w:rsidRPr="00FF7D93" w:rsidRDefault="00FF7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jc w:val="center"/>
              <w:rPr>
                <w:sz w:val="20"/>
                <w:szCs w:val="20"/>
              </w:rPr>
            </w:pPr>
            <w:r w:rsidRPr="00FF7D93">
              <w:rPr>
                <w:sz w:val="20"/>
                <w:szCs w:val="20"/>
              </w:rPr>
              <w:t>2%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jc w:val="center"/>
              <w:rPr>
                <w:b/>
                <w:sz w:val="18"/>
                <w:szCs w:val="18"/>
              </w:rPr>
            </w:pPr>
            <w:r w:rsidRPr="00FF7D93">
              <w:rPr>
                <w:sz w:val="18"/>
                <w:szCs w:val="18"/>
              </w:rPr>
              <w:t xml:space="preserve">-1% </w:t>
            </w:r>
            <w:r w:rsidRPr="00FF7D93">
              <w:rPr>
                <w:b/>
                <w:sz w:val="18"/>
                <w:szCs w:val="18"/>
              </w:rPr>
              <w:t>(положите</w:t>
            </w:r>
          </w:p>
          <w:p w:rsidR="00FF7D93" w:rsidRPr="00FF7D93" w:rsidRDefault="00FF7D93">
            <w:pPr>
              <w:jc w:val="center"/>
              <w:rPr>
                <w:sz w:val="18"/>
                <w:szCs w:val="18"/>
              </w:rPr>
            </w:pPr>
            <w:r w:rsidRPr="00FF7D93">
              <w:rPr>
                <w:b/>
                <w:sz w:val="18"/>
                <w:szCs w:val="18"/>
              </w:rPr>
              <w:t>льная динамика)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jc w:val="center"/>
              <w:rPr>
                <w:sz w:val="20"/>
                <w:szCs w:val="20"/>
              </w:rPr>
            </w:pPr>
          </w:p>
        </w:tc>
      </w:tr>
      <w:tr w:rsidR="00FF7D93" w:rsidRPr="00E853DB" w:rsidTr="00FF7D9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3" w:rsidRPr="00E853DB" w:rsidRDefault="00FF7D93">
            <w:r w:rsidRPr="00E853DB">
              <w:t>- с заболевания почек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jc w:val="center"/>
              <w:rPr>
                <w:sz w:val="20"/>
                <w:szCs w:val="20"/>
                <w:lang w:val="en-US"/>
              </w:rPr>
            </w:pPr>
            <w:r w:rsidRPr="00FF7D93">
              <w:rPr>
                <w:sz w:val="20"/>
                <w:szCs w:val="20"/>
              </w:rPr>
              <w:t>1</w:t>
            </w:r>
            <w:r w:rsidRPr="00FF7D93">
              <w:rPr>
                <w:sz w:val="20"/>
                <w:szCs w:val="20"/>
                <w:lang w:val="en-US"/>
              </w:rPr>
              <w:t>%</w:t>
            </w:r>
          </w:p>
          <w:p w:rsidR="00FF7D93" w:rsidRPr="00FF7D93" w:rsidRDefault="00FF7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jc w:val="center"/>
              <w:rPr>
                <w:sz w:val="20"/>
                <w:szCs w:val="20"/>
              </w:rPr>
            </w:pPr>
            <w:r w:rsidRPr="00FF7D93">
              <w:rPr>
                <w:sz w:val="20"/>
                <w:szCs w:val="20"/>
              </w:rPr>
              <w:t>0,4%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jc w:val="center"/>
              <w:rPr>
                <w:b/>
                <w:sz w:val="18"/>
                <w:szCs w:val="18"/>
              </w:rPr>
            </w:pPr>
            <w:r w:rsidRPr="00FF7D93">
              <w:rPr>
                <w:sz w:val="18"/>
                <w:szCs w:val="18"/>
              </w:rPr>
              <w:t xml:space="preserve">-0,6% </w:t>
            </w:r>
            <w:r w:rsidRPr="00FF7D93">
              <w:rPr>
                <w:b/>
                <w:sz w:val="18"/>
                <w:szCs w:val="18"/>
              </w:rPr>
              <w:t>(положите</w:t>
            </w:r>
          </w:p>
          <w:p w:rsidR="00FF7D93" w:rsidRPr="00FF7D93" w:rsidRDefault="00FF7D93">
            <w:pPr>
              <w:jc w:val="center"/>
              <w:rPr>
                <w:sz w:val="18"/>
                <w:szCs w:val="18"/>
              </w:rPr>
            </w:pPr>
            <w:r w:rsidRPr="00FF7D93">
              <w:rPr>
                <w:b/>
                <w:sz w:val="18"/>
                <w:szCs w:val="18"/>
              </w:rPr>
              <w:t>-льная динамика)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jc w:val="center"/>
              <w:rPr>
                <w:sz w:val="20"/>
                <w:szCs w:val="20"/>
              </w:rPr>
            </w:pPr>
          </w:p>
        </w:tc>
      </w:tr>
      <w:tr w:rsidR="00FF7D93" w:rsidRPr="00E853DB" w:rsidTr="00FF7D9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E853DB" w:rsidRDefault="00FF7D93">
            <w:r w:rsidRPr="00E853DB">
              <w:t>дефекты речи (по форме 026 и наблюдениям психолога)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jc w:val="center"/>
              <w:rPr>
                <w:sz w:val="20"/>
                <w:szCs w:val="20"/>
                <w:lang w:val="en-US"/>
              </w:rPr>
            </w:pPr>
            <w:r w:rsidRPr="00FF7D93">
              <w:rPr>
                <w:sz w:val="20"/>
                <w:szCs w:val="20"/>
              </w:rPr>
              <w:t>8</w:t>
            </w:r>
            <w:r w:rsidRPr="00FF7D93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jc w:val="center"/>
              <w:rPr>
                <w:sz w:val="20"/>
                <w:szCs w:val="20"/>
              </w:rPr>
            </w:pPr>
            <w:r w:rsidRPr="00FF7D93">
              <w:rPr>
                <w:sz w:val="20"/>
                <w:szCs w:val="20"/>
              </w:rPr>
              <w:t>5%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jc w:val="center"/>
              <w:rPr>
                <w:b/>
                <w:sz w:val="18"/>
                <w:szCs w:val="18"/>
              </w:rPr>
            </w:pPr>
            <w:r w:rsidRPr="00FF7D93">
              <w:rPr>
                <w:sz w:val="18"/>
                <w:szCs w:val="18"/>
              </w:rPr>
              <w:t xml:space="preserve">-3% </w:t>
            </w:r>
            <w:r w:rsidRPr="00FF7D93">
              <w:rPr>
                <w:b/>
                <w:sz w:val="18"/>
                <w:szCs w:val="18"/>
              </w:rPr>
              <w:t>(положите</w:t>
            </w:r>
          </w:p>
          <w:p w:rsidR="00FF7D93" w:rsidRPr="00FF7D93" w:rsidRDefault="00FF7D93">
            <w:pPr>
              <w:jc w:val="center"/>
              <w:rPr>
                <w:sz w:val="18"/>
                <w:szCs w:val="18"/>
              </w:rPr>
            </w:pPr>
            <w:r w:rsidRPr="00FF7D93">
              <w:rPr>
                <w:b/>
                <w:sz w:val="18"/>
                <w:szCs w:val="18"/>
              </w:rPr>
              <w:t>-льная динамика)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jc w:val="center"/>
              <w:rPr>
                <w:sz w:val="20"/>
                <w:szCs w:val="20"/>
              </w:rPr>
            </w:pPr>
          </w:p>
        </w:tc>
      </w:tr>
      <w:tr w:rsidR="00FF7D93" w:rsidRPr="00E853DB" w:rsidTr="00FF7D9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E853DB" w:rsidRDefault="00FF7D93">
            <w:r w:rsidRPr="00E853DB">
              <w:t>часто болеющие дети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jc w:val="center"/>
              <w:rPr>
                <w:sz w:val="20"/>
                <w:szCs w:val="20"/>
                <w:lang w:val="en-US"/>
              </w:rPr>
            </w:pPr>
            <w:r w:rsidRPr="00FF7D93">
              <w:rPr>
                <w:sz w:val="20"/>
                <w:szCs w:val="20"/>
              </w:rPr>
              <w:t>2</w:t>
            </w:r>
            <w:r w:rsidRPr="00FF7D93">
              <w:rPr>
                <w:sz w:val="20"/>
                <w:szCs w:val="20"/>
                <w:lang w:val="en-US"/>
              </w:rPr>
              <w:t>%</w:t>
            </w:r>
          </w:p>
          <w:p w:rsidR="00FF7D93" w:rsidRPr="00FF7D93" w:rsidRDefault="00FF7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jc w:val="center"/>
              <w:rPr>
                <w:sz w:val="20"/>
                <w:szCs w:val="20"/>
              </w:rPr>
            </w:pPr>
            <w:r w:rsidRPr="00FF7D93">
              <w:rPr>
                <w:sz w:val="20"/>
                <w:szCs w:val="20"/>
              </w:rPr>
              <w:t>2%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jc w:val="center"/>
              <w:rPr>
                <w:sz w:val="20"/>
                <w:szCs w:val="20"/>
              </w:rPr>
            </w:pPr>
          </w:p>
        </w:tc>
      </w:tr>
      <w:tr w:rsidR="00FF7D93" w:rsidRPr="00E853DB" w:rsidTr="00FF7D9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3" w:rsidRPr="00E853DB" w:rsidRDefault="00FF7D93">
            <w:r w:rsidRPr="00E853DB">
              <w:t>другие болезни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jc w:val="center"/>
              <w:rPr>
                <w:sz w:val="20"/>
                <w:szCs w:val="20"/>
                <w:lang w:val="en-US"/>
              </w:rPr>
            </w:pPr>
            <w:r w:rsidRPr="00FF7D93">
              <w:rPr>
                <w:sz w:val="20"/>
                <w:szCs w:val="20"/>
              </w:rPr>
              <w:t>16</w:t>
            </w:r>
            <w:r w:rsidRPr="00FF7D93">
              <w:rPr>
                <w:sz w:val="20"/>
                <w:szCs w:val="20"/>
                <w:lang w:val="en-US"/>
              </w:rPr>
              <w:t>%</w:t>
            </w:r>
          </w:p>
          <w:p w:rsidR="00FF7D93" w:rsidRPr="00FF7D93" w:rsidRDefault="00FF7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 w:rsidP="002400F7">
            <w:pPr>
              <w:rPr>
                <w:sz w:val="20"/>
                <w:szCs w:val="20"/>
              </w:rPr>
            </w:pPr>
            <w:r w:rsidRPr="00FF7D93">
              <w:rPr>
                <w:sz w:val="20"/>
                <w:szCs w:val="20"/>
              </w:rPr>
              <w:t xml:space="preserve">         12%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jc w:val="center"/>
              <w:rPr>
                <w:b/>
                <w:sz w:val="18"/>
                <w:szCs w:val="18"/>
              </w:rPr>
            </w:pPr>
            <w:r w:rsidRPr="00FF7D93">
              <w:rPr>
                <w:sz w:val="18"/>
                <w:szCs w:val="18"/>
              </w:rPr>
              <w:t xml:space="preserve">-4% </w:t>
            </w:r>
            <w:r w:rsidRPr="00FF7D93">
              <w:rPr>
                <w:b/>
                <w:sz w:val="18"/>
                <w:szCs w:val="18"/>
              </w:rPr>
              <w:t>(положите-</w:t>
            </w:r>
          </w:p>
          <w:p w:rsidR="00FF7D93" w:rsidRPr="00FF7D93" w:rsidRDefault="00FF7D93">
            <w:pPr>
              <w:jc w:val="center"/>
              <w:rPr>
                <w:sz w:val="18"/>
                <w:szCs w:val="18"/>
              </w:rPr>
            </w:pPr>
            <w:r w:rsidRPr="00FF7D93">
              <w:rPr>
                <w:b/>
                <w:sz w:val="18"/>
                <w:szCs w:val="18"/>
              </w:rPr>
              <w:t>льная динамика)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jc w:val="center"/>
              <w:rPr>
                <w:sz w:val="20"/>
                <w:szCs w:val="20"/>
              </w:rPr>
            </w:pPr>
          </w:p>
        </w:tc>
      </w:tr>
      <w:tr w:rsidR="00FF7D93" w:rsidRPr="00E853DB" w:rsidTr="00FF7D9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3" w:rsidRPr="00E853DB" w:rsidRDefault="00FF7D93">
            <w:r>
              <w:t>3</w:t>
            </w:r>
            <w:r w:rsidRPr="00E853DB">
              <w:t>. Дети - инвалиды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jc w:val="center"/>
              <w:rPr>
                <w:sz w:val="20"/>
                <w:szCs w:val="20"/>
                <w:lang w:val="en-US"/>
              </w:rPr>
            </w:pPr>
            <w:r w:rsidRPr="00FF7D93">
              <w:rPr>
                <w:sz w:val="20"/>
                <w:szCs w:val="20"/>
              </w:rPr>
              <w:t>3</w:t>
            </w:r>
            <w:r w:rsidRPr="00FF7D93">
              <w:rPr>
                <w:sz w:val="20"/>
                <w:szCs w:val="20"/>
                <w:lang w:val="en-US"/>
              </w:rPr>
              <w:t>%</w:t>
            </w:r>
          </w:p>
          <w:p w:rsidR="00FF7D93" w:rsidRPr="00FF7D93" w:rsidRDefault="00FF7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jc w:val="center"/>
              <w:rPr>
                <w:sz w:val="20"/>
                <w:szCs w:val="20"/>
              </w:rPr>
            </w:pPr>
            <w:r w:rsidRPr="00FF7D93">
              <w:rPr>
                <w:sz w:val="20"/>
                <w:szCs w:val="20"/>
              </w:rPr>
              <w:t>1%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jc w:val="center"/>
              <w:rPr>
                <w:b/>
                <w:sz w:val="18"/>
                <w:szCs w:val="18"/>
              </w:rPr>
            </w:pPr>
            <w:r w:rsidRPr="00FF7D93">
              <w:rPr>
                <w:sz w:val="18"/>
                <w:szCs w:val="18"/>
              </w:rPr>
              <w:t xml:space="preserve">-2% </w:t>
            </w:r>
            <w:r w:rsidRPr="00FF7D93">
              <w:rPr>
                <w:b/>
                <w:sz w:val="18"/>
                <w:szCs w:val="18"/>
              </w:rPr>
              <w:t>(положите-</w:t>
            </w:r>
          </w:p>
          <w:p w:rsidR="00FF7D93" w:rsidRPr="00FF7D93" w:rsidRDefault="00FF7D93">
            <w:pPr>
              <w:jc w:val="center"/>
              <w:rPr>
                <w:sz w:val="18"/>
                <w:szCs w:val="18"/>
              </w:rPr>
            </w:pPr>
            <w:r w:rsidRPr="00FF7D93">
              <w:rPr>
                <w:b/>
                <w:sz w:val="18"/>
                <w:szCs w:val="18"/>
              </w:rPr>
              <w:t>льная динамика)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jc w:val="center"/>
              <w:rPr>
                <w:sz w:val="20"/>
                <w:szCs w:val="20"/>
              </w:rPr>
            </w:pPr>
          </w:p>
        </w:tc>
      </w:tr>
      <w:tr w:rsidR="00FF7D93" w:rsidRPr="00E853DB" w:rsidTr="00FF7D9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3" w:rsidRPr="00E853DB" w:rsidRDefault="00FF7D93">
            <w:r>
              <w:t>4</w:t>
            </w:r>
            <w:r w:rsidRPr="00E853DB">
              <w:t>. Обучающиеся, освобожденные от уроков физической культуры.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jc w:val="center"/>
              <w:rPr>
                <w:sz w:val="20"/>
                <w:szCs w:val="20"/>
                <w:lang w:val="en-US"/>
              </w:rPr>
            </w:pPr>
            <w:r w:rsidRPr="00FF7D93">
              <w:rPr>
                <w:sz w:val="20"/>
                <w:szCs w:val="20"/>
              </w:rPr>
              <w:t>3</w:t>
            </w:r>
            <w:r w:rsidRPr="00FF7D93">
              <w:rPr>
                <w:sz w:val="20"/>
                <w:szCs w:val="20"/>
                <w:lang w:val="en-US"/>
              </w:rPr>
              <w:t>%</w:t>
            </w:r>
          </w:p>
          <w:p w:rsidR="00FF7D93" w:rsidRPr="00FF7D93" w:rsidRDefault="00FF7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jc w:val="center"/>
              <w:rPr>
                <w:sz w:val="20"/>
                <w:szCs w:val="20"/>
              </w:rPr>
            </w:pPr>
            <w:r w:rsidRPr="00FF7D93">
              <w:rPr>
                <w:sz w:val="20"/>
                <w:szCs w:val="20"/>
              </w:rPr>
              <w:t>1%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3" w:rsidRPr="00FF7D93" w:rsidRDefault="00FF7D93">
            <w:pPr>
              <w:jc w:val="center"/>
              <w:rPr>
                <w:b/>
                <w:sz w:val="18"/>
                <w:szCs w:val="18"/>
              </w:rPr>
            </w:pPr>
            <w:r w:rsidRPr="00FF7D93">
              <w:rPr>
                <w:sz w:val="18"/>
                <w:szCs w:val="18"/>
              </w:rPr>
              <w:t xml:space="preserve">-2% </w:t>
            </w:r>
            <w:r w:rsidRPr="00FF7D93">
              <w:rPr>
                <w:b/>
                <w:sz w:val="18"/>
                <w:szCs w:val="18"/>
              </w:rPr>
              <w:t>(положите-</w:t>
            </w:r>
          </w:p>
          <w:p w:rsidR="00FF7D93" w:rsidRPr="00FF7D93" w:rsidRDefault="00FF7D93">
            <w:pPr>
              <w:jc w:val="center"/>
              <w:rPr>
                <w:sz w:val="18"/>
                <w:szCs w:val="18"/>
              </w:rPr>
            </w:pPr>
            <w:r w:rsidRPr="00FF7D93">
              <w:rPr>
                <w:b/>
                <w:sz w:val="18"/>
                <w:szCs w:val="18"/>
              </w:rPr>
              <w:t>льная динамика)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93" w:rsidRPr="00FF7D93" w:rsidRDefault="00FF7D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00F7" w:rsidRPr="00FF7D93" w:rsidRDefault="002400F7" w:rsidP="005B70D1">
      <w:pPr>
        <w:ind w:firstLine="709"/>
        <w:contextualSpacing/>
        <w:jc w:val="both"/>
        <w:rPr>
          <w:sz w:val="28"/>
          <w:szCs w:val="28"/>
        </w:rPr>
      </w:pPr>
      <w:r w:rsidRPr="00FF7D93">
        <w:rPr>
          <w:sz w:val="28"/>
          <w:szCs w:val="28"/>
        </w:rPr>
        <w:t>Снизился процент других заболеваний учащихся, не указанных выше, с 16% до 12%.</w:t>
      </w:r>
    </w:p>
    <w:p w:rsidR="002400F7" w:rsidRPr="00237F54" w:rsidRDefault="003A4889" w:rsidP="005B70D1">
      <w:pPr>
        <w:ind w:firstLine="709"/>
        <w:contextualSpacing/>
        <w:jc w:val="both"/>
        <w:rPr>
          <w:b/>
          <w:sz w:val="28"/>
          <w:szCs w:val="28"/>
        </w:rPr>
      </w:pPr>
      <w:r w:rsidRPr="00FF7D93">
        <w:rPr>
          <w:b/>
          <w:sz w:val="28"/>
          <w:szCs w:val="28"/>
        </w:rPr>
        <w:t>Отсутствуют случаи травматизма во время учебного процесса.</w:t>
      </w:r>
    </w:p>
    <w:p w:rsidR="00E853DB" w:rsidRPr="00FF7D93" w:rsidRDefault="00E853DB" w:rsidP="005B70D1">
      <w:pPr>
        <w:ind w:firstLine="709"/>
        <w:contextualSpacing/>
        <w:jc w:val="both"/>
        <w:rPr>
          <w:rFonts w:ascii="Microsoft Sans Serif" w:hAnsi="Microsoft Sans Serif" w:cs="Microsoft Sans Serif"/>
          <w:sz w:val="28"/>
          <w:szCs w:val="28"/>
        </w:rPr>
      </w:pPr>
      <w:r w:rsidRPr="00FF7D93">
        <w:rPr>
          <w:b/>
          <w:bCs/>
          <w:sz w:val="28"/>
          <w:szCs w:val="28"/>
        </w:rPr>
        <w:t>Медицинское сопровождение образовательного процесса:</w:t>
      </w:r>
    </w:p>
    <w:p w:rsidR="00E853DB" w:rsidRPr="00FF7D93" w:rsidRDefault="00E853DB" w:rsidP="005B70D1">
      <w:pPr>
        <w:ind w:firstLine="709"/>
        <w:contextualSpacing/>
        <w:jc w:val="both"/>
        <w:rPr>
          <w:rFonts w:ascii="Microsoft Sans Serif" w:hAnsi="Microsoft Sans Serif" w:cs="Microsoft Sans Serif"/>
          <w:sz w:val="28"/>
          <w:szCs w:val="28"/>
        </w:rPr>
      </w:pPr>
      <w:r w:rsidRPr="00FF7D93">
        <w:rPr>
          <w:sz w:val="28"/>
          <w:szCs w:val="28"/>
        </w:rPr>
        <w:t>Медицинскими работниками лицея на постоянной основе осуществляется:</w:t>
      </w:r>
    </w:p>
    <w:p w:rsidR="00E853DB" w:rsidRPr="00FF7D93" w:rsidRDefault="00E853DB" w:rsidP="005B70D1">
      <w:pPr>
        <w:rPr>
          <w:rFonts w:ascii="Microsoft Sans Serif" w:hAnsi="Microsoft Sans Serif" w:cs="Microsoft Sans Serif"/>
          <w:sz w:val="28"/>
          <w:szCs w:val="28"/>
        </w:rPr>
      </w:pPr>
      <w:r w:rsidRPr="00FF7D93">
        <w:rPr>
          <w:bCs/>
          <w:i/>
          <w:sz w:val="28"/>
          <w:szCs w:val="28"/>
        </w:rPr>
        <w:lastRenderedPageBreak/>
        <w:t>• Организация медицинского обеспечения детей:</w:t>
      </w:r>
      <w:r w:rsidRPr="00FF7D93">
        <w:rPr>
          <w:i/>
          <w:sz w:val="28"/>
          <w:szCs w:val="28"/>
        </w:rPr>
        <w:br/>
      </w:r>
      <w:r w:rsidRPr="00FF7D93">
        <w:rPr>
          <w:sz w:val="28"/>
          <w:szCs w:val="28"/>
        </w:rPr>
        <w:t>-   анализ состояния здоровья детей.</w:t>
      </w:r>
    </w:p>
    <w:p w:rsidR="00E853DB" w:rsidRPr="00FF7D93" w:rsidRDefault="00E853DB" w:rsidP="005B70D1">
      <w:pPr>
        <w:rPr>
          <w:rFonts w:ascii="Microsoft Sans Serif" w:hAnsi="Microsoft Sans Serif" w:cs="Microsoft Sans Serif"/>
          <w:sz w:val="28"/>
          <w:szCs w:val="28"/>
        </w:rPr>
      </w:pPr>
      <w:r w:rsidRPr="00FF7D93">
        <w:rPr>
          <w:bCs/>
          <w:i/>
          <w:sz w:val="28"/>
          <w:szCs w:val="28"/>
        </w:rPr>
        <w:t>• Первичная профилактика:</w:t>
      </w:r>
      <w:r w:rsidRPr="00FF7D93">
        <w:rPr>
          <w:b/>
          <w:bCs/>
          <w:sz w:val="28"/>
          <w:szCs w:val="28"/>
        </w:rPr>
        <w:br/>
      </w:r>
      <w:r w:rsidRPr="00FF7D93">
        <w:rPr>
          <w:sz w:val="28"/>
          <w:szCs w:val="28"/>
        </w:rPr>
        <w:t>- контроль за санитарно-гигиеническими условиями в школе;</w:t>
      </w:r>
    </w:p>
    <w:p w:rsidR="00E853DB" w:rsidRPr="00FF7D93" w:rsidRDefault="00E853DB" w:rsidP="005B70D1">
      <w:pPr>
        <w:rPr>
          <w:rFonts w:ascii="Microsoft Sans Serif" w:hAnsi="Microsoft Sans Serif" w:cs="Microsoft Sans Serif"/>
          <w:sz w:val="28"/>
          <w:szCs w:val="28"/>
        </w:rPr>
      </w:pPr>
      <w:r w:rsidRPr="00FF7D93">
        <w:rPr>
          <w:bCs/>
          <w:i/>
          <w:sz w:val="28"/>
          <w:szCs w:val="28"/>
        </w:rPr>
        <w:t>• Контроль за питанием:</w:t>
      </w:r>
      <w:r w:rsidRPr="00FF7D93">
        <w:rPr>
          <w:i/>
          <w:sz w:val="28"/>
          <w:szCs w:val="28"/>
        </w:rPr>
        <w:br/>
      </w:r>
      <w:r w:rsidRPr="00FF7D93">
        <w:rPr>
          <w:sz w:val="28"/>
          <w:szCs w:val="28"/>
        </w:rPr>
        <w:t>- контроль за составлением фактического питания и анализ качества питания, санитарно-гигиеническое состояние пищеблока, бракераж готовой продукции;</w:t>
      </w:r>
      <w:r w:rsidRPr="00FF7D93">
        <w:rPr>
          <w:sz w:val="28"/>
          <w:szCs w:val="28"/>
        </w:rPr>
        <w:br/>
      </w:r>
      <w:r w:rsidRPr="00FF7D93">
        <w:rPr>
          <w:i/>
          <w:sz w:val="28"/>
          <w:szCs w:val="28"/>
        </w:rPr>
        <w:t>• Физическое воспитание:</w:t>
      </w:r>
      <w:r w:rsidRPr="00FF7D93">
        <w:rPr>
          <w:i/>
          <w:sz w:val="28"/>
          <w:szCs w:val="28"/>
        </w:rPr>
        <w:br/>
      </w:r>
      <w:r w:rsidRPr="00FF7D93">
        <w:rPr>
          <w:sz w:val="28"/>
          <w:szCs w:val="28"/>
        </w:rPr>
        <w:t>- распределение на медицинские группы для занятий физической культурой;</w:t>
      </w:r>
      <w:r w:rsidRPr="00FF7D93">
        <w:rPr>
          <w:sz w:val="28"/>
          <w:szCs w:val="28"/>
        </w:rPr>
        <w:br/>
      </w:r>
      <w:r w:rsidRPr="00FF7D93">
        <w:rPr>
          <w:bCs/>
          <w:i/>
          <w:sz w:val="28"/>
          <w:szCs w:val="28"/>
        </w:rPr>
        <w:t xml:space="preserve">• Гигиеническое воспитание </w:t>
      </w:r>
    </w:p>
    <w:p w:rsidR="00E853DB" w:rsidRPr="00FF7D93" w:rsidRDefault="00E853DB" w:rsidP="005B70D1">
      <w:pPr>
        <w:rPr>
          <w:rFonts w:ascii="Microsoft Sans Serif" w:hAnsi="Microsoft Sans Serif" w:cs="Microsoft Sans Serif"/>
          <w:sz w:val="28"/>
          <w:szCs w:val="28"/>
        </w:rPr>
      </w:pPr>
      <w:r w:rsidRPr="00FF7D93">
        <w:rPr>
          <w:bCs/>
          <w:i/>
          <w:sz w:val="28"/>
          <w:szCs w:val="28"/>
        </w:rPr>
        <w:t>• Иммунопрофилактика:</w:t>
      </w:r>
      <w:r w:rsidRPr="00FF7D93">
        <w:rPr>
          <w:i/>
          <w:sz w:val="28"/>
          <w:szCs w:val="28"/>
        </w:rPr>
        <w:br/>
      </w:r>
      <w:r w:rsidRPr="00FF7D93">
        <w:rPr>
          <w:sz w:val="28"/>
          <w:szCs w:val="28"/>
        </w:rPr>
        <w:t>- планирование и анализ вакцинации;</w:t>
      </w:r>
      <w:r w:rsidRPr="00FF7D93">
        <w:rPr>
          <w:sz w:val="28"/>
          <w:szCs w:val="28"/>
        </w:rPr>
        <w:br/>
        <w:t>- осмотр перед прививкой;</w:t>
      </w:r>
      <w:r w:rsidRPr="00FF7D93">
        <w:rPr>
          <w:sz w:val="28"/>
          <w:szCs w:val="28"/>
        </w:rPr>
        <w:br/>
        <w:t>- вакцинация;</w:t>
      </w:r>
      <w:r w:rsidRPr="00FF7D93">
        <w:rPr>
          <w:sz w:val="28"/>
          <w:szCs w:val="28"/>
        </w:rPr>
        <w:br/>
        <w:t>- контроль за состоянием здоровья после прививки, регистрация местной и общей реакции на прививку.</w:t>
      </w:r>
      <w:r w:rsidRPr="00FF7D93">
        <w:rPr>
          <w:sz w:val="28"/>
          <w:szCs w:val="28"/>
        </w:rPr>
        <w:br/>
      </w:r>
      <w:r w:rsidRPr="00FF7D93">
        <w:rPr>
          <w:bCs/>
          <w:i/>
          <w:sz w:val="28"/>
          <w:szCs w:val="28"/>
        </w:rPr>
        <w:t>• Диспансеризация:</w:t>
      </w:r>
      <w:r w:rsidRPr="00FF7D93">
        <w:rPr>
          <w:i/>
          <w:sz w:val="28"/>
          <w:szCs w:val="28"/>
        </w:rPr>
        <w:br/>
      </w:r>
      <w:r w:rsidRPr="00FF7D93">
        <w:rPr>
          <w:sz w:val="28"/>
          <w:szCs w:val="28"/>
        </w:rPr>
        <w:t>- организация углубленных профилактических осмотров;</w:t>
      </w:r>
      <w:r w:rsidRPr="00FF7D93">
        <w:rPr>
          <w:sz w:val="28"/>
          <w:szCs w:val="28"/>
        </w:rPr>
        <w:br/>
        <w:t>- оценка физической подготовленности детей;</w:t>
      </w:r>
      <w:r w:rsidRPr="00FF7D93">
        <w:rPr>
          <w:sz w:val="28"/>
          <w:szCs w:val="28"/>
        </w:rPr>
        <w:br/>
        <w:t>- рекомендации педагогическому персоналу по коррекции отклонений в состоянии здоровья;</w:t>
      </w:r>
      <w:r w:rsidRPr="00FF7D93">
        <w:rPr>
          <w:sz w:val="28"/>
          <w:szCs w:val="28"/>
        </w:rPr>
        <w:br/>
        <w:t>- проведение назначенных оздоровительных мероприятий, контроль за их выполнением;</w:t>
      </w:r>
      <w:r w:rsidRPr="00FF7D93">
        <w:rPr>
          <w:sz w:val="28"/>
          <w:szCs w:val="28"/>
        </w:rPr>
        <w:br/>
        <w:t>-  анализ состояния здоровья детей по предлагаемым критериям и тестам, разработкам медико-педагогических мероприятий по улучшению охраны их здоровья.</w:t>
      </w:r>
    </w:p>
    <w:p w:rsidR="00E853DB" w:rsidRPr="00FF7D93" w:rsidRDefault="005B70D1" w:rsidP="005B70D1">
      <w:pPr>
        <w:ind w:firstLine="540"/>
        <w:rPr>
          <w:rFonts w:ascii="Microsoft Sans Serif" w:hAnsi="Microsoft Sans Serif" w:cs="Microsoft Sans Serif"/>
          <w:sz w:val="28"/>
          <w:szCs w:val="28"/>
        </w:rPr>
      </w:pPr>
      <w:r>
        <w:rPr>
          <w:bCs/>
          <w:sz w:val="28"/>
          <w:szCs w:val="28"/>
        </w:rPr>
        <w:t>В сентябре 2016</w:t>
      </w:r>
      <w:r w:rsidR="00E853DB" w:rsidRPr="00FF7D93">
        <w:rPr>
          <w:bCs/>
          <w:sz w:val="28"/>
          <w:szCs w:val="28"/>
        </w:rPr>
        <w:t xml:space="preserve"> г. был проведен опрос по «определению степени переутомляемости, перегрузки учащихся во время учебно-воспитательного процесса».</w:t>
      </w:r>
      <w:r>
        <w:rPr>
          <w:bCs/>
          <w:sz w:val="28"/>
          <w:szCs w:val="28"/>
        </w:rPr>
        <w:t xml:space="preserve"> </w:t>
      </w:r>
      <w:r w:rsidR="00E853DB" w:rsidRPr="00FF7D93">
        <w:rPr>
          <w:bCs/>
          <w:sz w:val="28"/>
          <w:szCs w:val="28"/>
        </w:rPr>
        <w:t>Результаты опроса внесены в таблицу.</w:t>
      </w:r>
    </w:p>
    <w:p w:rsidR="00E853DB" w:rsidRPr="00FF7D93" w:rsidRDefault="00E853DB" w:rsidP="005B70D1">
      <w:pPr>
        <w:rPr>
          <w:rFonts w:ascii="Microsoft Sans Serif" w:hAnsi="Microsoft Sans Serif" w:cs="Microsoft Sans Serif"/>
          <w:sz w:val="28"/>
          <w:szCs w:val="28"/>
        </w:rPr>
      </w:pPr>
    </w:p>
    <w:p w:rsidR="00E853DB" w:rsidRPr="00FF7D93" w:rsidRDefault="00E853DB" w:rsidP="00E853DB">
      <w:pPr>
        <w:jc w:val="both"/>
        <w:rPr>
          <w:rFonts w:ascii="Microsoft Sans Serif" w:hAnsi="Microsoft Sans Serif" w:cs="Microsoft Sans Serif"/>
          <w:sz w:val="28"/>
          <w:szCs w:val="28"/>
        </w:rPr>
      </w:pPr>
      <w:r w:rsidRPr="00FF7D93">
        <w:rPr>
          <w:b/>
          <w:bCs/>
          <w:sz w:val="28"/>
          <w:szCs w:val="28"/>
        </w:rPr>
        <w:t xml:space="preserve">     5-й – 9-й классы, в %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6"/>
        <w:gridCol w:w="1061"/>
        <w:gridCol w:w="1020"/>
        <w:gridCol w:w="1118"/>
        <w:gridCol w:w="1306"/>
      </w:tblGrid>
      <w:tr w:rsidR="00E853DB" w:rsidRPr="00FF7D93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both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/>
                <w:bCs/>
                <w:sz w:val="28"/>
                <w:szCs w:val="28"/>
              </w:rPr>
              <w:t xml:space="preserve">Виды недомоганий, которые я испытываю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/>
                <w:bCs/>
                <w:sz w:val="28"/>
                <w:szCs w:val="28"/>
              </w:rPr>
              <w:t>Всегда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Cs/>
                <w:sz w:val="28"/>
                <w:szCs w:val="28"/>
              </w:rPr>
              <w:t>Часто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Cs/>
                <w:sz w:val="28"/>
                <w:szCs w:val="28"/>
              </w:rPr>
              <w:t>Иногда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/>
                <w:bCs/>
                <w:sz w:val="28"/>
                <w:szCs w:val="28"/>
              </w:rPr>
              <w:t>Никогда</w:t>
            </w:r>
          </w:p>
        </w:tc>
      </w:tr>
      <w:tr w:rsidR="00E853DB" w:rsidRPr="00FF7D93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ind w:left="317" w:right="-105" w:hanging="283"/>
              <w:jc w:val="both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Cs/>
                <w:sz w:val="28"/>
                <w:szCs w:val="28"/>
              </w:rPr>
              <w:t>1.    Сонливое состояние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/>
                <w:bCs/>
                <w:sz w:val="28"/>
                <w:szCs w:val="28"/>
              </w:rPr>
              <w:t>51</w:t>
            </w:r>
          </w:p>
        </w:tc>
      </w:tr>
      <w:tr w:rsidR="00E853DB" w:rsidRPr="00FF7D93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ind w:left="317" w:right="-105" w:hanging="283"/>
              <w:jc w:val="both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Cs/>
                <w:sz w:val="28"/>
                <w:szCs w:val="28"/>
              </w:rPr>
              <w:t>2.    Раздражительность, невозможность сосредоточиться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/>
                <w:bCs/>
                <w:sz w:val="28"/>
                <w:szCs w:val="28"/>
              </w:rPr>
              <w:t>65</w:t>
            </w:r>
          </w:p>
        </w:tc>
      </w:tr>
      <w:tr w:rsidR="00E853DB" w:rsidRPr="00FF7D93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ind w:left="317" w:right="-105" w:hanging="283"/>
              <w:jc w:val="both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Cs/>
                <w:sz w:val="28"/>
                <w:szCs w:val="28"/>
              </w:rPr>
              <w:t>3.    Головные боли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/>
                <w:bCs/>
                <w:sz w:val="28"/>
                <w:szCs w:val="28"/>
              </w:rPr>
              <w:t>53</w:t>
            </w:r>
          </w:p>
        </w:tc>
      </w:tr>
      <w:tr w:rsidR="00E853DB" w:rsidRPr="00FF7D93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ind w:left="317" w:right="-105" w:hanging="283"/>
              <w:jc w:val="both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Cs/>
                <w:sz w:val="28"/>
                <w:szCs w:val="28"/>
              </w:rPr>
              <w:t>4.    Боли в животе, желудке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/>
                <w:bCs/>
                <w:sz w:val="28"/>
                <w:szCs w:val="28"/>
              </w:rPr>
              <w:t>67</w:t>
            </w:r>
          </w:p>
        </w:tc>
      </w:tr>
      <w:tr w:rsidR="00E853DB" w:rsidRPr="00FF7D93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ind w:left="317" w:right="-105" w:hanging="283"/>
              <w:jc w:val="both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Cs/>
                <w:sz w:val="28"/>
                <w:szCs w:val="28"/>
              </w:rPr>
              <w:t>5.    Головокружения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/>
                <w:bCs/>
                <w:sz w:val="28"/>
                <w:szCs w:val="28"/>
              </w:rPr>
              <w:t>65</w:t>
            </w:r>
          </w:p>
        </w:tc>
      </w:tr>
    </w:tbl>
    <w:p w:rsidR="00E853DB" w:rsidRPr="00FF7D93" w:rsidRDefault="00E853DB" w:rsidP="00E853DB">
      <w:pPr>
        <w:jc w:val="both"/>
        <w:rPr>
          <w:rFonts w:ascii="Microsoft Sans Serif" w:hAnsi="Microsoft Sans Serif" w:cs="Microsoft Sans Serif"/>
          <w:sz w:val="28"/>
          <w:szCs w:val="28"/>
        </w:rPr>
      </w:pPr>
      <w:r w:rsidRPr="00FF7D93">
        <w:rPr>
          <w:b/>
          <w:bCs/>
          <w:sz w:val="28"/>
          <w:szCs w:val="28"/>
        </w:rPr>
        <w:t> </w:t>
      </w:r>
    </w:p>
    <w:p w:rsidR="00FF7D93" w:rsidRDefault="00FF7D93" w:rsidP="00E853DB">
      <w:pPr>
        <w:rPr>
          <w:b/>
          <w:bCs/>
          <w:sz w:val="28"/>
          <w:szCs w:val="28"/>
        </w:rPr>
      </w:pPr>
    </w:p>
    <w:p w:rsidR="00FF7D93" w:rsidRDefault="00FF7D93" w:rsidP="00E853DB">
      <w:pPr>
        <w:rPr>
          <w:b/>
          <w:bCs/>
          <w:sz w:val="28"/>
          <w:szCs w:val="28"/>
        </w:rPr>
      </w:pPr>
    </w:p>
    <w:p w:rsidR="00FF7D93" w:rsidRDefault="00FF7D93" w:rsidP="00E853DB">
      <w:pPr>
        <w:rPr>
          <w:b/>
          <w:bCs/>
          <w:sz w:val="28"/>
          <w:szCs w:val="28"/>
        </w:rPr>
      </w:pPr>
    </w:p>
    <w:p w:rsidR="00FF7D93" w:rsidRDefault="00FF7D93" w:rsidP="00E853DB">
      <w:pPr>
        <w:rPr>
          <w:b/>
          <w:bCs/>
          <w:sz w:val="28"/>
          <w:szCs w:val="28"/>
        </w:rPr>
      </w:pPr>
    </w:p>
    <w:p w:rsidR="00E853DB" w:rsidRPr="00FF7D93" w:rsidRDefault="00E853DB" w:rsidP="00FF7D93">
      <w:pPr>
        <w:ind w:firstLine="708"/>
        <w:rPr>
          <w:rFonts w:ascii="Microsoft Sans Serif" w:hAnsi="Microsoft Sans Serif" w:cs="Microsoft Sans Serif"/>
          <w:sz w:val="28"/>
          <w:szCs w:val="28"/>
        </w:rPr>
      </w:pPr>
      <w:r w:rsidRPr="00FF7D93">
        <w:rPr>
          <w:b/>
          <w:bCs/>
          <w:sz w:val="28"/>
          <w:szCs w:val="28"/>
        </w:rPr>
        <w:t>10 – 11 класс, в %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2"/>
        <w:gridCol w:w="1061"/>
        <w:gridCol w:w="1038"/>
        <w:gridCol w:w="1144"/>
        <w:gridCol w:w="1306"/>
      </w:tblGrid>
      <w:tr w:rsidR="00E853DB" w:rsidRPr="00FF7D93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both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/>
                <w:bCs/>
                <w:sz w:val="28"/>
                <w:szCs w:val="28"/>
              </w:rPr>
              <w:t xml:space="preserve">Виды недомоганий, которые я испытываю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/>
                <w:bCs/>
                <w:sz w:val="28"/>
                <w:szCs w:val="28"/>
              </w:rPr>
              <w:t>Всегда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/>
                <w:bCs/>
                <w:sz w:val="28"/>
                <w:szCs w:val="28"/>
              </w:rPr>
              <w:t>Часто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/>
                <w:bCs/>
                <w:sz w:val="28"/>
                <w:szCs w:val="28"/>
              </w:rPr>
              <w:t>Иногда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/>
                <w:bCs/>
                <w:sz w:val="28"/>
                <w:szCs w:val="28"/>
              </w:rPr>
              <w:t>Никогда</w:t>
            </w:r>
          </w:p>
        </w:tc>
      </w:tr>
      <w:tr w:rsidR="00E853DB" w:rsidRPr="00FF7D93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ind w:left="317" w:right="-105" w:hanging="317"/>
              <w:jc w:val="both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Cs/>
                <w:sz w:val="28"/>
                <w:szCs w:val="28"/>
              </w:rPr>
              <w:t>1.     Сонливое состояние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853DB" w:rsidRPr="00FF7D93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ind w:left="317" w:right="-105" w:hanging="283"/>
              <w:jc w:val="both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Cs/>
                <w:sz w:val="28"/>
                <w:szCs w:val="28"/>
              </w:rPr>
              <w:t>2.    Раздражительность, невозможность сосредоточиться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E853DB" w:rsidRPr="00FF7D93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ind w:left="317" w:right="-105" w:hanging="283"/>
              <w:jc w:val="both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Cs/>
                <w:sz w:val="28"/>
                <w:szCs w:val="28"/>
              </w:rPr>
              <w:t>3.    Головные боли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/>
                <w:bCs/>
                <w:sz w:val="28"/>
                <w:szCs w:val="28"/>
              </w:rPr>
              <w:t>32</w:t>
            </w:r>
          </w:p>
        </w:tc>
      </w:tr>
      <w:tr w:rsidR="00E853DB" w:rsidRPr="00FF7D93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ind w:left="317" w:right="-105" w:hanging="283"/>
              <w:jc w:val="both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Cs/>
                <w:sz w:val="28"/>
                <w:szCs w:val="28"/>
              </w:rPr>
              <w:t>4.    Боли в животе, желудке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/>
                <w:bCs/>
                <w:sz w:val="28"/>
                <w:szCs w:val="28"/>
              </w:rPr>
              <w:t>42</w:t>
            </w:r>
          </w:p>
        </w:tc>
      </w:tr>
      <w:tr w:rsidR="00E853DB" w:rsidRPr="00FF7D93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ind w:left="317" w:right="-105" w:hanging="283"/>
              <w:jc w:val="both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Cs/>
                <w:sz w:val="28"/>
                <w:szCs w:val="28"/>
              </w:rPr>
              <w:t>5.    Головокружения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DB" w:rsidRPr="00FF7D93" w:rsidRDefault="00E853DB" w:rsidP="00E853D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F7D93">
              <w:rPr>
                <w:b/>
                <w:bCs/>
                <w:sz w:val="28"/>
                <w:szCs w:val="28"/>
              </w:rPr>
              <w:t>51</w:t>
            </w:r>
          </w:p>
        </w:tc>
      </w:tr>
    </w:tbl>
    <w:p w:rsidR="002400F7" w:rsidRPr="00FF7D93" w:rsidRDefault="002400F7" w:rsidP="003E133E">
      <w:pPr>
        <w:jc w:val="both"/>
        <w:rPr>
          <w:sz w:val="28"/>
          <w:szCs w:val="28"/>
        </w:rPr>
      </w:pPr>
    </w:p>
    <w:p w:rsidR="00E853DB" w:rsidRPr="00FF7D93" w:rsidRDefault="00E853DB" w:rsidP="00E853DB">
      <w:pPr>
        <w:adjustRightInd w:val="0"/>
        <w:ind w:firstLine="540"/>
        <w:jc w:val="both"/>
        <w:rPr>
          <w:sz w:val="28"/>
          <w:szCs w:val="28"/>
        </w:rPr>
      </w:pPr>
      <w:r w:rsidRPr="00FF7D93">
        <w:rPr>
          <w:rFonts w:ascii="Times New Roman CYR" w:hAnsi="Times New Roman CYR" w:cs="Times New Roman CYR"/>
          <w:color w:val="000000"/>
          <w:sz w:val="28"/>
          <w:szCs w:val="28"/>
        </w:rPr>
        <w:t>Традиционная организация учебного процесса при доминировании сидячей рабочей позы учащегося требует проведения специальных мероприятий, направленных на профилактику и коррекцию нарушений опорно-двигательного аппарата. Учителям предметникам, классным руководителям необходимо осуществлять контроль:</w:t>
      </w:r>
    </w:p>
    <w:p w:rsidR="00E853DB" w:rsidRPr="00FF7D93" w:rsidRDefault="00E853DB" w:rsidP="00E853DB">
      <w:pPr>
        <w:adjustRightInd w:val="0"/>
        <w:ind w:firstLine="540"/>
        <w:jc w:val="both"/>
        <w:rPr>
          <w:sz w:val="28"/>
          <w:szCs w:val="28"/>
        </w:rPr>
      </w:pPr>
      <w:r w:rsidRPr="00FF7D93">
        <w:rPr>
          <w:rFonts w:ascii="Times New Roman CYR" w:hAnsi="Times New Roman CYR" w:cs="Times New Roman CYR"/>
          <w:color w:val="000000"/>
          <w:sz w:val="28"/>
          <w:szCs w:val="28"/>
        </w:rPr>
        <w:t>- за позой учащихся во время занятий;</w:t>
      </w:r>
    </w:p>
    <w:p w:rsidR="00E853DB" w:rsidRPr="00FF7D93" w:rsidRDefault="00E853DB" w:rsidP="00E853DB">
      <w:pPr>
        <w:adjustRightInd w:val="0"/>
        <w:ind w:firstLine="540"/>
        <w:jc w:val="both"/>
        <w:rPr>
          <w:sz w:val="28"/>
          <w:szCs w:val="28"/>
        </w:rPr>
      </w:pPr>
      <w:r w:rsidRPr="00FF7D93">
        <w:rPr>
          <w:rFonts w:ascii="Times New Roman CYR" w:hAnsi="Times New Roman CYR" w:cs="Times New Roman CYR"/>
          <w:color w:val="000000"/>
          <w:sz w:val="28"/>
          <w:szCs w:val="28"/>
        </w:rPr>
        <w:t>- за весом ранца с ежедневным учебным комплектом;</w:t>
      </w:r>
    </w:p>
    <w:p w:rsidR="00E853DB" w:rsidRPr="00FF7D93" w:rsidRDefault="00E853DB" w:rsidP="00E853DB">
      <w:pPr>
        <w:adjustRightInd w:val="0"/>
        <w:ind w:firstLine="540"/>
        <w:jc w:val="both"/>
        <w:rPr>
          <w:sz w:val="28"/>
          <w:szCs w:val="28"/>
        </w:rPr>
      </w:pPr>
      <w:r w:rsidRPr="00FF7D93">
        <w:rPr>
          <w:rFonts w:ascii="Times New Roman CYR" w:hAnsi="Times New Roman CYR" w:cs="Times New Roman CYR"/>
          <w:color w:val="000000"/>
          <w:sz w:val="28"/>
          <w:szCs w:val="28"/>
        </w:rPr>
        <w:t>- до 5 класса регулярно проводить физкультминутки на уроках, в среднем и старшем звене   по мере необходимости;</w:t>
      </w:r>
    </w:p>
    <w:p w:rsidR="00E853DB" w:rsidRPr="00FF7D93" w:rsidRDefault="00E853DB" w:rsidP="00E853DB">
      <w:pPr>
        <w:adjustRightInd w:val="0"/>
        <w:ind w:firstLine="540"/>
        <w:jc w:val="both"/>
        <w:rPr>
          <w:sz w:val="28"/>
          <w:szCs w:val="28"/>
        </w:rPr>
      </w:pPr>
      <w:r w:rsidRPr="00FF7D93">
        <w:rPr>
          <w:rFonts w:ascii="Times New Roman CYR" w:hAnsi="Times New Roman CYR" w:cs="Times New Roman CYR"/>
          <w:color w:val="000000"/>
          <w:sz w:val="28"/>
          <w:szCs w:val="28"/>
        </w:rPr>
        <w:t>- создавать благоприятный двигательный режим для формирования правильной осанки и профилактики плоскостопия.</w:t>
      </w:r>
    </w:p>
    <w:p w:rsidR="003A4889" w:rsidRPr="00FF7D93" w:rsidRDefault="00E853DB" w:rsidP="00FF7D93">
      <w:pPr>
        <w:ind w:firstLine="540"/>
        <w:rPr>
          <w:sz w:val="28"/>
          <w:szCs w:val="28"/>
        </w:rPr>
      </w:pPr>
      <w:r w:rsidRPr="00FF7D93">
        <w:rPr>
          <w:rFonts w:ascii="Times New Roman CYR" w:hAnsi="Times New Roman CYR" w:cs="Times New Roman CYR"/>
          <w:color w:val="000000"/>
          <w:sz w:val="28"/>
          <w:szCs w:val="28"/>
        </w:rPr>
        <w:t>- следует постепенно привлекать часто болеющих учащихся к занятиям разли</w:t>
      </w:r>
      <w:r w:rsidR="006A2023" w:rsidRPr="00FF7D93">
        <w:rPr>
          <w:rFonts w:ascii="Times New Roman CYR" w:hAnsi="Times New Roman CYR" w:cs="Times New Roman CYR"/>
          <w:color w:val="000000"/>
          <w:sz w:val="28"/>
          <w:szCs w:val="28"/>
        </w:rPr>
        <w:t>чными видами спорта -  катанию на</w:t>
      </w:r>
      <w:r w:rsidRPr="00FF7D93">
        <w:rPr>
          <w:rFonts w:ascii="Times New Roman CYR" w:hAnsi="Times New Roman CYR" w:cs="Times New Roman CYR"/>
          <w:color w:val="000000"/>
          <w:sz w:val="28"/>
          <w:szCs w:val="28"/>
        </w:rPr>
        <w:t xml:space="preserve"> велосипеде, плаванию, ближнему пешему туризму.</w:t>
      </w:r>
    </w:p>
    <w:p w:rsidR="003A4889" w:rsidRPr="00FF7D93" w:rsidRDefault="003A4889" w:rsidP="00FF7D93">
      <w:pPr>
        <w:contextualSpacing/>
        <w:jc w:val="both"/>
        <w:rPr>
          <w:sz w:val="28"/>
          <w:szCs w:val="28"/>
        </w:rPr>
      </w:pPr>
      <w:r w:rsidRPr="00FF7D93">
        <w:rPr>
          <w:sz w:val="28"/>
          <w:szCs w:val="28"/>
        </w:rPr>
        <w:t xml:space="preserve">           В лицее имеется  кабинет релаксации (психологической разгрузки).</w:t>
      </w:r>
      <w:r w:rsidR="005B70D1">
        <w:rPr>
          <w:sz w:val="28"/>
          <w:szCs w:val="28"/>
        </w:rPr>
        <w:t xml:space="preserve"> </w:t>
      </w:r>
      <w:r w:rsidRPr="00FF7D93">
        <w:rPr>
          <w:sz w:val="28"/>
          <w:szCs w:val="28"/>
        </w:rPr>
        <w:t>Здесь ребенок может выбрать место по своему желанию, следуя внутреннему импульсу, и уже поэтому этот выбор будет для него полезным. Единственное условие - в этом пространстве соблюдать тишину и не мешать себе и другим. Достаточно провести здесь от 10 до 20 минут, чтобы почувствовать себя бодрым, полным сил и спокойным.</w:t>
      </w:r>
    </w:p>
    <w:p w:rsidR="003A4889" w:rsidRPr="00FF7D93" w:rsidRDefault="003A4889" w:rsidP="00237F54">
      <w:pPr>
        <w:contextualSpacing/>
        <w:rPr>
          <w:sz w:val="28"/>
          <w:szCs w:val="28"/>
        </w:rPr>
      </w:pPr>
      <w:r w:rsidRPr="00FF7D93">
        <w:rPr>
          <w:sz w:val="28"/>
          <w:szCs w:val="28"/>
        </w:rPr>
        <w:t>Задача такого кабинета  - создание атмосферы, способствующей воспитанию чувств и эмоций, обстановки, помогающей коррекции отрицательных эмоций.</w:t>
      </w:r>
      <w:r w:rsidRPr="00FF7D93">
        <w:rPr>
          <w:sz w:val="28"/>
          <w:szCs w:val="28"/>
        </w:rPr>
        <w:br/>
        <w:t>Средства решения задач могут также быть самые разные.</w:t>
      </w:r>
      <w:r w:rsidRPr="00FF7D93">
        <w:rPr>
          <w:sz w:val="28"/>
          <w:szCs w:val="28"/>
        </w:rPr>
        <w:br/>
        <w:t>1. Цветовое оформление помещения:</w:t>
      </w:r>
      <w:r w:rsidRPr="00FF7D93">
        <w:rPr>
          <w:sz w:val="28"/>
          <w:szCs w:val="28"/>
        </w:rPr>
        <w:br/>
        <w:t>- цветные шатры, как место уединения,</w:t>
      </w:r>
      <w:r w:rsidRPr="00FF7D93">
        <w:rPr>
          <w:sz w:val="28"/>
          <w:szCs w:val="28"/>
        </w:rPr>
        <w:br/>
        <w:t>- цветные маты - разноцветные полянки,</w:t>
      </w:r>
      <w:r w:rsidRPr="00FF7D93">
        <w:rPr>
          <w:sz w:val="28"/>
          <w:szCs w:val="28"/>
        </w:rPr>
        <w:br/>
        <w:t>- индивидуальные коврики, подушки разного цвета и разной формы - островки,</w:t>
      </w:r>
      <w:r w:rsidRPr="00FF7D93">
        <w:rPr>
          <w:sz w:val="28"/>
          <w:szCs w:val="28"/>
        </w:rPr>
        <w:br/>
        <w:t>- радуга - душ,</w:t>
      </w:r>
      <w:r w:rsidRPr="00FF7D93">
        <w:rPr>
          <w:sz w:val="28"/>
          <w:szCs w:val="28"/>
        </w:rPr>
        <w:br/>
        <w:t>- дерево желаний с цветными листочками (которые дети сами привязывают).</w:t>
      </w:r>
      <w:r w:rsidRPr="00FF7D93">
        <w:rPr>
          <w:sz w:val="28"/>
          <w:szCs w:val="28"/>
        </w:rPr>
        <w:br/>
        <w:t>2. Музыка - звуковое сопровождение, игры со звуком.</w:t>
      </w:r>
      <w:r w:rsidRPr="00FF7D93">
        <w:rPr>
          <w:sz w:val="28"/>
          <w:szCs w:val="28"/>
        </w:rPr>
        <w:br/>
      </w:r>
      <w:r w:rsidRPr="00FF7D93">
        <w:rPr>
          <w:sz w:val="28"/>
          <w:szCs w:val="28"/>
        </w:rPr>
        <w:lastRenderedPageBreak/>
        <w:t>3. Дыхательные упражнения с элементами ароматерапии.</w:t>
      </w:r>
      <w:r w:rsidRPr="00FF7D93">
        <w:rPr>
          <w:sz w:val="28"/>
          <w:szCs w:val="28"/>
        </w:rPr>
        <w:br/>
        <w:t>4. Самомассаж.</w:t>
      </w:r>
    </w:p>
    <w:p w:rsidR="003E133E" w:rsidRPr="00FF7D93" w:rsidRDefault="003E133E" w:rsidP="00FF7D93">
      <w:pPr>
        <w:ind w:firstLine="708"/>
        <w:jc w:val="both"/>
        <w:rPr>
          <w:sz w:val="28"/>
          <w:szCs w:val="28"/>
        </w:rPr>
      </w:pPr>
      <w:r w:rsidRPr="00FF7D93">
        <w:rPr>
          <w:sz w:val="28"/>
          <w:szCs w:val="28"/>
        </w:rPr>
        <w:t>Подводя  итоги  проводимых  мероприятий  по  укреплению  здоровья учащихся, необходимо  отметить  сокращение  количества  простудных  заболеваний  на  13  процентов, случаи  нарушения  осанки уменьшились  на  7  процентов. Сократился  процент  детей, показывающих  высокий  уровень  тревожности. Уменьшились  случаи  проявления  близорукости  за  счёт  проведения  индивидуальных  мероприятий,  направленных  на  стабилизацию  зрения  учащихся.</w:t>
      </w:r>
    </w:p>
    <w:p w:rsidR="003E133E" w:rsidRPr="00FF7D93" w:rsidRDefault="003E133E" w:rsidP="00FF7D93">
      <w:pPr>
        <w:jc w:val="both"/>
        <w:rPr>
          <w:b/>
          <w:color w:val="00FF00"/>
          <w:sz w:val="28"/>
          <w:szCs w:val="28"/>
        </w:rPr>
      </w:pPr>
    </w:p>
    <w:p w:rsidR="003E133E" w:rsidRPr="00FF7D93" w:rsidRDefault="003E133E" w:rsidP="00FF7D93">
      <w:pPr>
        <w:jc w:val="both"/>
        <w:rPr>
          <w:b/>
          <w:color w:val="00FF00"/>
          <w:sz w:val="28"/>
          <w:szCs w:val="28"/>
        </w:rPr>
      </w:pPr>
    </w:p>
    <w:p w:rsidR="003E133E" w:rsidRPr="00FF7D93" w:rsidRDefault="003E133E" w:rsidP="00FF7D93">
      <w:pPr>
        <w:jc w:val="both"/>
        <w:rPr>
          <w:b/>
          <w:color w:val="00FF00"/>
          <w:sz w:val="28"/>
          <w:szCs w:val="28"/>
        </w:rPr>
      </w:pPr>
    </w:p>
    <w:p w:rsidR="003E133E" w:rsidRPr="00FF7D93" w:rsidRDefault="003E133E" w:rsidP="00FF7D93">
      <w:pPr>
        <w:jc w:val="both"/>
        <w:rPr>
          <w:b/>
          <w:color w:val="00FF00"/>
          <w:sz w:val="28"/>
          <w:szCs w:val="28"/>
        </w:rPr>
      </w:pPr>
    </w:p>
    <w:p w:rsidR="003E133E" w:rsidRPr="00FF7D93" w:rsidRDefault="003E133E" w:rsidP="00FF7D93">
      <w:pPr>
        <w:jc w:val="both"/>
        <w:rPr>
          <w:b/>
          <w:color w:val="00FF00"/>
          <w:sz w:val="28"/>
          <w:szCs w:val="28"/>
        </w:rPr>
      </w:pPr>
    </w:p>
    <w:p w:rsidR="003E133E" w:rsidRPr="00FF7D93" w:rsidRDefault="003E133E" w:rsidP="003E133E">
      <w:pPr>
        <w:rPr>
          <w:b/>
          <w:color w:val="00FF00"/>
          <w:sz w:val="28"/>
          <w:szCs w:val="28"/>
        </w:rPr>
      </w:pPr>
    </w:p>
    <w:p w:rsidR="003E133E" w:rsidRPr="00FF7D93" w:rsidRDefault="003E133E" w:rsidP="003E133E">
      <w:pPr>
        <w:rPr>
          <w:b/>
          <w:color w:val="00FF00"/>
          <w:sz w:val="28"/>
          <w:szCs w:val="28"/>
        </w:rPr>
      </w:pPr>
    </w:p>
    <w:p w:rsidR="003E133E" w:rsidRPr="00FF7D93" w:rsidRDefault="003E133E" w:rsidP="003E133E">
      <w:pPr>
        <w:rPr>
          <w:b/>
          <w:color w:val="00FF00"/>
          <w:sz w:val="28"/>
          <w:szCs w:val="28"/>
        </w:rPr>
      </w:pPr>
    </w:p>
    <w:p w:rsidR="003E133E" w:rsidRPr="00E853DB" w:rsidRDefault="003E133E" w:rsidP="003E133E">
      <w:pPr>
        <w:rPr>
          <w:b/>
          <w:color w:val="00FF00"/>
        </w:rPr>
      </w:pPr>
    </w:p>
    <w:p w:rsidR="003E133E" w:rsidRPr="00E853DB" w:rsidRDefault="003E133E" w:rsidP="003E133E">
      <w:pPr>
        <w:rPr>
          <w:b/>
          <w:color w:val="00FF00"/>
        </w:rPr>
      </w:pPr>
    </w:p>
    <w:p w:rsidR="00B36EFC" w:rsidRPr="00E853DB" w:rsidRDefault="00B36EFC"/>
    <w:sectPr w:rsidR="00B36EFC" w:rsidRPr="00E853DB" w:rsidSect="00BE1C4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629" w:rsidRDefault="00633629" w:rsidP="00FF7D93">
      <w:r>
        <w:separator/>
      </w:r>
    </w:p>
  </w:endnote>
  <w:endnote w:type="continuationSeparator" w:id="1">
    <w:p w:rsidR="00633629" w:rsidRDefault="00633629" w:rsidP="00FF7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180967"/>
      <w:docPartObj>
        <w:docPartGallery w:val="Page Numbers (Bottom of Page)"/>
        <w:docPartUnique/>
      </w:docPartObj>
    </w:sdtPr>
    <w:sdtContent>
      <w:p w:rsidR="00FF7D93" w:rsidRDefault="00BE1C49">
        <w:pPr>
          <w:pStyle w:val="a8"/>
          <w:jc w:val="right"/>
        </w:pPr>
        <w:r>
          <w:fldChar w:fldCharType="begin"/>
        </w:r>
        <w:r w:rsidR="00FF7D93">
          <w:instrText>PAGE   \* MERGEFORMAT</w:instrText>
        </w:r>
        <w:r>
          <w:fldChar w:fldCharType="separate"/>
        </w:r>
        <w:r w:rsidR="005B70D1">
          <w:rPr>
            <w:noProof/>
          </w:rPr>
          <w:t>1</w:t>
        </w:r>
        <w:r>
          <w:fldChar w:fldCharType="end"/>
        </w:r>
      </w:p>
    </w:sdtContent>
  </w:sdt>
  <w:p w:rsidR="00FF7D93" w:rsidRDefault="00FF7D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629" w:rsidRDefault="00633629" w:rsidP="00FF7D93">
      <w:r>
        <w:separator/>
      </w:r>
    </w:p>
  </w:footnote>
  <w:footnote w:type="continuationSeparator" w:id="1">
    <w:p w:rsidR="00633629" w:rsidRDefault="00633629" w:rsidP="00FF7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75F8"/>
    <w:multiLevelType w:val="hybridMultilevel"/>
    <w:tmpl w:val="BAA2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20037"/>
    <w:multiLevelType w:val="hybridMultilevel"/>
    <w:tmpl w:val="B54CA696"/>
    <w:lvl w:ilvl="0" w:tplc="F822EF0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BCC40A0"/>
    <w:multiLevelType w:val="hybridMultilevel"/>
    <w:tmpl w:val="065899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33E"/>
    <w:rsid w:val="00011E5E"/>
    <w:rsid w:val="00152652"/>
    <w:rsid w:val="001A4D55"/>
    <w:rsid w:val="00237F54"/>
    <w:rsid w:val="002400F7"/>
    <w:rsid w:val="002556C1"/>
    <w:rsid w:val="002B1B42"/>
    <w:rsid w:val="00371666"/>
    <w:rsid w:val="003A4889"/>
    <w:rsid w:val="003E133E"/>
    <w:rsid w:val="004A7676"/>
    <w:rsid w:val="00507ECF"/>
    <w:rsid w:val="005B70D1"/>
    <w:rsid w:val="00633629"/>
    <w:rsid w:val="006A2023"/>
    <w:rsid w:val="006A60D2"/>
    <w:rsid w:val="007A6750"/>
    <w:rsid w:val="0094442E"/>
    <w:rsid w:val="00B36EFC"/>
    <w:rsid w:val="00BD30F1"/>
    <w:rsid w:val="00BE1C49"/>
    <w:rsid w:val="00E83F76"/>
    <w:rsid w:val="00E853DB"/>
    <w:rsid w:val="00FF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3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3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E133E"/>
  </w:style>
  <w:style w:type="paragraph" w:styleId="a6">
    <w:name w:val="header"/>
    <w:basedOn w:val="a"/>
    <w:link w:val="a7"/>
    <w:uiPriority w:val="99"/>
    <w:unhideWhenUsed/>
    <w:rsid w:val="00FF7D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7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F7D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7D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3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3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E133E"/>
  </w:style>
  <w:style w:type="paragraph" w:styleId="a6">
    <w:name w:val="header"/>
    <w:basedOn w:val="a"/>
    <w:link w:val="a7"/>
    <w:uiPriority w:val="99"/>
    <w:unhideWhenUsed/>
    <w:rsid w:val="00FF7D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7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F7D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7D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uzn.ru/wp-content/uploads/2010/10/zdorove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091503267973855"/>
          <c:y val="8.45771144278607E-2"/>
          <c:w val="0.55555555555555569"/>
          <c:h val="0.7412935323383087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Курящие</c:v>
                </c:pt>
              </c:strCache>
            </c:strRef>
          </c:tx>
          <c:spPr>
            <a:solidFill>
              <a:srgbClr val="9999FF"/>
            </a:solidFill>
            <a:ln w="12663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0.15000000000000002</c:v>
                </c:pt>
                <c:pt idx="1">
                  <c:v>0.70000000000000007</c:v>
                </c:pt>
                <c:pt idx="2">
                  <c:v>0.1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Некурящие</c:v>
                </c:pt>
              </c:strCache>
            </c:strRef>
          </c:tx>
          <c:spPr>
            <a:solidFill>
              <a:srgbClr val="993366"/>
            </a:solidFill>
            <a:ln w="12663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99</c:v>
                </c:pt>
                <c:pt idx="1">
                  <c:v>99.3</c:v>
                </c:pt>
                <c:pt idx="2">
                  <c:v>99.8</c:v>
                </c:pt>
              </c:numCache>
            </c:numRef>
          </c:val>
        </c:ser>
        <c:gapDepth val="0"/>
        <c:shape val="box"/>
        <c:axId val="48340352"/>
        <c:axId val="48545792"/>
        <c:axId val="0"/>
      </c:bar3DChart>
      <c:catAx>
        <c:axId val="48340352"/>
        <c:scaling>
          <c:orientation val="minMax"/>
        </c:scaling>
        <c:axPos val="b"/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545792"/>
        <c:crosses val="autoZero"/>
        <c:auto val="1"/>
        <c:lblAlgn val="ctr"/>
        <c:lblOffset val="100"/>
        <c:tickLblSkip val="1"/>
        <c:tickMarkSkip val="1"/>
      </c:catAx>
      <c:valAx>
        <c:axId val="48545792"/>
        <c:scaling>
          <c:orientation val="minMax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340352"/>
        <c:crosses val="autoZero"/>
        <c:crossBetween val="between"/>
      </c:valAx>
      <c:spPr>
        <a:noFill/>
        <a:ln w="25327">
          <a:noFill/>
        </a:ln>
      </c:spPr>
    </c:plotArea>
    <c:legend>
      <c:legendPos val="r"/>
      <c:layout>
        <c:manualLayout>
          <c:xMode val="edge"/>
          <c:yMode val="edge"/>
          <c:x val="0.71241830065359502"/>
          <c:y val="0.39800995024875641"/>
          <c:w val="0.27450980392156876"/>
          <c:h val="0.20398009950248766"/>
        </c:manualLayout>
      </c:layout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80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00FFFF"/>
    </a:solidFill>
    <a:ln>
      <a:noFill/>
    </a:ln>
  </c:spPr>
  <c:txPr>
    <a:bodyPr/>
    <a:lstStyle/>
    <a:p>
      <a:pPr>
        <a:defRPr sz="87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пр.здор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77</c:v>
                </c:pt>
                <c:pt idx="2">
                  <c:v>78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незн. Откл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13</c:v>
                </c:pt>
                <c:pt idx="2">
                  <c:v>15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спец. Гр.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</c:v>
                </c:pt>
                <c:pt idx="1">
                  <c:v>11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axId val="74721152"/>
        <c:axId val="74722688"/>
      </c:barChart>
      <c:catAx>
        <c:axId val="74721152"/>
        <c:scaling>
          <c:orientation val="minMax"/>
        </c:scaling>
        <c:axPos val="b"/>
        <c:numFmt formatCode="General" sourceLinked="1"/>
        <c:tickLblPos val="nextTo"/>
        <c:crossAx val="74722688"/>
        <c:crosses val="autoZero"/>
        <c:auto val="1"/>
        <c:lblAlgn val="ctr"/>
        <c:lblOffset val="100"/>
      </c:catAx>
      <c:valAx>
        <c:axId val="74722688"/>
        <c:scaling>
          <c:orientation val="minMax"/>
        </c:scaling>
        <c:axPos val="l"/>
        <c:majorGridlines/>
        <c:numFmt formatCode="General" sourceLinked="1"/>
        <c:tickLblPos val="nextTo"/>
        <c:crossAx val="747211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337E-D70E-4B7D-A3FE-EBE16E10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Пользователь Windows</cp:lastModifiedBy>
  <cp:revision>13</cp:revision>
  <cp:lastPrinted>2013-10-09T08:37:00Z</cp:lastPrinted>
  <dcterms:created xsi:type="dcterms:W3CDTF">2013-10-07T12:43:00Z</dcterms:created>
  <dcterms:modified xsi:type="dcterms:W3CDTF">2017-10-02T11:17:00Z</dcterms:modified>
</cp:coreProperties>
</file>