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FA" w:rsidRPr="009A63C6" w:rsidRDefault="001E57E6" w:rsidP="00BE6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E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6DFA">
        <w:rPr>
          <w:noProof/>
          <w:lang w:eastAsia="ru-RU"/>
        </w:rPr>
        <w:drawing>
          <wp:inline distT="0" distB="0" distL="0" distR="0" wp14:anchorId="77B5CB67" wp14:editId="14492D20">
            <wp:extent cx="4908510" cy="7509719"/>
            <wp:effectExtent l="0" t="0" r="6985" b="0"/>
            <wp:docPr id="1" name="Рисунок 1" descr="C:\Users\acer\Desktop\20171111_08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171111_082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" r="996"/>
                    <a:stretch/>
                  </pic:blipFill>
                  <pic:spPr bwMode="auto">
                    <a:xfrm>
                      <a:off x="0" y="0"/>
                      <a:ext cx="4916680" cy="75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9A6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BE6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9A6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BE6DFA" w:rsidRPr="00273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BE6DFA" w:rsidRPr="002731EC" w:rsidRDefault="00BE6DFA" w:rsidP="00BE6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окружающему миру для 3 класса 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учебным планом МКОУ "Лицей №1 г.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2017-2018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Федерального государственного об</w:t>
      </w: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стандарта начального общего образования.</w:t>
      </w:r>
    </w:p>
    <w:p w:rsidR="00BE6DFA" w:rsidRPr="002731EC" w:rsidRDefault="00BE6DFA" w:rsidP="00BE6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на основе  программы начального общего образования,  авторской программы Плешакова А.А</w:t>
      </w:r>
    </w:p>
    <w:p w:rsidR="00BE6DFA" w:rsidRPr="002731EC" w:rsidRDefault="00BE6DFA" w:rsidP="00BE6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27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BE6DFA" w:rsidRPr="002731EC" w:rsidRDefault="00BE6DFA" w:rsidP="00BE6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27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задачами </w:t>
      </w:r>
      <w:r w:rsidRPr="002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 адекватного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среде; 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BE6DFA" w:rsidRPr="002731EC" w:rsidRDefault="00BE6DFA" w:rsidP="00BE6D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BE6DFA" w:rsidRPr="002731EC" w:rsidRDefault="00BE6DFA" w:rsidP="00BE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к учебно-методическому комплекту «Школа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А.А. Плешакова, который включает в себя:</w:t>
      </w:r>
    </w:p>
    <w:p w:rsidR="00BE6DFA" w:rsidRPr="002731EC" w:rsidRDefault="00BE6DFA" w:rsidP="00BE6D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Плешаков А. А. Окружающий мир. 3  класс. Учеб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прил. на электрон. носителе. В 2 ч. Ч. 1 / А. А. Плешаков.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 – М.: Просвещение, 2017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DFA" w:rsidRPr="002731EC" w:rsidRDefault="00BE6DFA" w:rsidP="00BE6D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 А. Окружающий мир. 3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прил. на электрон. носителе. В 2 ч. Ч. 2 / А. А. Плешаков.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 – М.: Просвещение, 2017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FA" w:rsidRPr="002731EC" w:rsidRDefault="00BE6DFA" w:rsidP="00BE6D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 А. Рабочая тетрадь для 3  класса. Пособие для учащихся общеобразовательных учреждений. В двух частях. Часть 1. 8-е издание. – М.: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2017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FA" w:rsidRDefault="00BE6DFA" w:rsidP="00BE6D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 А. Рабочая тетрадь для 3  класса. Пособие для учащихся общеобразовательных учреждений. В двух частях. Часть 2. 8-е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издание. – М.: Просвещение, 2017</w:t>
      </w:r>
    </w:p>
    <w:p w:rsidR="00BE6DFA" w:rsidRPr="002731EC" w:rsidRDefault="00BE6DFA" w:rsidP="00BE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DFA" w:rsidRPr="002731EC" w:rsidRDefault="00BE6DFA" w:rsidP="00BE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BE6DFA" w:rsidRPr="002731EC" w:rsidRDefault="00BE6DFA" w:rsidP="00BE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РФ на изучение  курса «Окружающий мир» отводится 2 часа в неделю.</w:t>
      </w:r>
    </w:p>
    <w:p w:rsidR="00BE6DFA" w:rsidRDefault="00BE6DFA" w:rsidP="00BE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34 учебных недели, 68 учебных часов. </w:t>
      </w:r>
    </w:p>
    <w:p w:rsidR="00BE6DFA" w:rsidRPr="002731EC" w:rsidRDefault="00BE6DFA" w:rsidP="00BE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Pr="002731EC" w:rsidRDefault="00BE6DFA" w:rsidP="00BE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от волшебника, живая газета, устный журнал;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фенологических наблюдений;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 и мини-исследований;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объектов и процессов;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музеях;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на улицах города;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уроки-путешествия;</w:t>
      </w:r>
    </w:p>
    <w:p w:rsidR="00BE6DFA" w:rsidRPr="002731EC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элементами исследования;</w:t>
      </w:r>
    </w:p>
    <w:p w:rsidR="00BE6DFA" w:rsidRDefault="00BE6DFA" w:rsidP="00BE6D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предметные экскурсии.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урока:</w:t>
      </w:r>
    </w:p>
    <w:p w:rsidR="00BE6DFA" w:rsidRPr="002731EC" w:rsidRDefault="00BE6DFA" w:rsidP="00BE6D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коллективная;</w:t>
      </w:r>
    </w:p>
    <w:p w:rsidR="00BE6DFA" w:rsidRPr="002731EC" w:rsidRDefault="00BE6DFA" w:rsidP="00BE6D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фронтальная; </w:t>
      </w:r>
    </w:p>
    <w:p w:rsidR="00BE6DFA" w:rsidRPr="002731EC" w:rsidRDefault="00BE6DFA" w:rsidP="00BE6D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BE6DFA" w:rsidRPr="002731EC" w:rsidRDefault="00BE6DFA" w:rsidP="00BE6D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:rsidR="00BE6DFA" w:rsidRDefault="00BE6DFA" w:rsidP="00BE6D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BE6DFA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Экскурсии: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окружает?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 неживая природа.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изменения в природе.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изменения в природе.</w:t>
      </w:r>
    </w:p>
    <w:p w:rsidR="00BE6DFA" w:rsidRPr="003C32B0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достопримечательностями </w:t>
      </w:r>
      <w:r w:rsidRPr="003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родного города.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изменения в природе.</w:t>
      </w:r>
    </w:p>
    <w:p w:rsidR="00BE6DFA" w:rsidRPr="003C32B0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земной поверхности </w:t>
      </w:r>
      <w:proofErr w:type="gramStart"/>
      <w:r w:rsidRPr="003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Карачаево - </w:t>
      </w:r>
      <w:proofErr w:type="spellStart"/>
      <w:r w:rsidRPr="003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Черкесии</w:t>
      </w:r>
      <w:proofErr w:type="spellEnd"/>
      <w:proofErr w:type="gramEnd"/>
      <w:r w:rsidRPr="003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6DFA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</w:t>
      </w:r>
      <w:r w:rsidRPr="003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КЧР.</w:t>
      </w:r>
    </w:p>
    <w:p w:rsidR="00BE6DFA" w:rsidRPr="000E0645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«Окружающий мир» в 3 классе.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 изучения курса «Окружающий мир» являются:</w:t>
      </w:r>
    </w:p>
    <w:p w:rsidR="00BE6DFA" w:rsidRPr="002731EC" w:rsidRDefault="00BE6DFA" w:rsidP="00BE6D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BE6DFA" w:rsidRPr="002731EC" w:rsidRDefault="00BE6DFA" w:rsidP="00BE6D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BE6DFA" w:rsidRDefault="00BE6DFA" w:rsidP="00BE6D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 здоровый образ жизни; ежедневную физическую культуру и закаливание.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изучения курса «Окружающий мир» являются:</w:t>
      </w:r>
    </w:p>
    <w:p w:rsidR="00BE6DFA" w:rsidRPr="002731EC" w:rsidRDefault="00BE6DFA" w:rsidP="00BE6D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BE6DFA" w:rsidRPr="002731EC" w:rsidRDefault="00BE6DFA" w:rsidP="00BE6D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информационный поиск для выполнения учебных задач;</w:t>
      </w:r>
    </w:p>
    <w:p w:rsidR="00BE6DFA" w:rsidRPr="002731EC" w:rsidRDefault="00BE6DFA" w:rsidP="00BE6D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правил и норм взаимодействия 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BE6DFA" w:rsidRDefault="00BE6DFA" w:rsidP="00BE6D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Pr="002731EC" w:rsidRDefault="00BE6DFA" w:rsidP="00BE6D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изучения предмета «Окружающий мир» являются:</w:t>
      </w:r>
    </w:p>
    <w:p w:rsidR="00BE6DFA" w:rsidRPr="002731EC" w:rsidRDefault="00BE6DFA" w:rsidP="00BE6D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6DFA" w:rsidRPr="002731EC" w:rsidRDefault="00BE6DFA" w:rsidP="00BE6D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BE6DFA" w:rsidRPr="002731EC" w:rsidRDefault="00BE6DFA" w:rsidP="00BE6D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BE6DFA" w:rsidRPr="002731EC" w:rsidRDefault="00BE6DFA" w:rsidP="00BE6DFA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FA" w:rsidRPr="002731EC" w:rsidRDefault="00BE6DFA" w:rsidP="00BE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 литература: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Н.Ю. Поурочные разработки по курсу «Окружающий мир»: 3класс. – М.: ВАКО, 2016.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Диски «Энциклопедия Кирилла и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«Большая советская энциклопедия»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тесты. Русский язык, литературное чтение, математика, окружающий мир. 3-й класс: учебно-методическое пособие</w:t>
      </w:r>
      <w:proofErr w:type="gram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Н.А.Сениной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Изд.3-е. - Ростов н</w:t>
      </w:r>
      <w:proofErr w:type="gram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Легион, 2015.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материалы. Окружающий мир: 3 класс</w:t>
      </w:r>
      <w:proofErr w:type="gram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И.Ф.Яценко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–4-е изд.,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ВАКО, 2017.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журнал  «Начальная школа + «До» и «После»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Плешаков А. А. Окружающий мир: Учеб</w:t>
      </w:r>
      <w:proofErr w:type="gram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.</w:t>
      </w:r>
      <w:proofErr w:type="gram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</w:t>
      </w:r>
      <w:proofErr w:type="gram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д</w:t>
      </w:r>
      <w:proofErr w:type="gram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ля 3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кл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четырехлет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нач.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шк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—  М.: Просвещение, 2017.  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Плешаков  А.  А.  Окружающий мир:  Рабочая  тетрадь  к  учеб</w:t>
      </w:r>
      <w:proofErr w:type="gram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.</w:t>
      </w:r>
      <w:proofErr w:type="gram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 </w:t>
      </w:r>
      <w:proofErr w:type="gram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д</w:t>
      </w:r>
      <w:proofErr w:type="gram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ля 3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кл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четырехлет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нач.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шк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— М.: Просвещение, 2017. 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lastRenderedPageBreak/>
        <w:t xml:space="preserve">Плешаков  А.  А., 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Гара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Н. Н., Назарова 3. Д. Окружающий мир. Тесты. Пособие для учащихся общеобразовательных учреждений. 5-е издание</w:t>
      </w:r>
      <w:proofErr w:type="gram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.-</w:t>
      </w:r>
      <w:proofErr w:type="gram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М.: Просвещение. – 2016.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Плешаков А. А. Окружающий мир. Проверим себя: Тетрадь для учащихся  3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кл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четырехлет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нач.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шк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 — М.: Вита-Пресс, 2017. 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Плешаков А. А. От земли до неба: Атлас-определитель для нач.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шк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. —  М.: Просвещен</w:t>
      </w:r>
      <w:r w:rsidR="009A63C6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ие, 2015</w:t>
      </w: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.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Плешаков  А. А.  Зеленые  страницы:  пособие   для  учащихся общеобразовательных учреждений/ </w:t>
      </w:r>
      <w:proofErr w:type="spellStart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А.А.Плешаков</w:t>
      </w:r>
      <w:proofErr w:type="spellEnd"/>
      <w:r w:rsidRPr="000E064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._ 15-е изд. — М.:  Просвещение, 2013. </w:t>
      </w:r>
    </w:p>
    <w:p w:rsidR="00BE6DFA" w:rsidRPr="000E0645" w:rsidRDefault="00BE6DFA" w:rsidP="00BE6DFA">
      <w:pPr>
        <w:numPr>
          <w:ilvl w:val="1"/>
          <w:numId w:val="8"/>
        </w:numPr>
        <w:tabs>
          <w:tab w:val="num" w:pos="900"/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Тихомирова, Е.М. Тесты по предмету «Окружающий мир». 3 класс. Ч.1: к учебнику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мир. 3 класс. В 2 ч.Ч.1»/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Е.М.Тихомирова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-8-е изд., </w:t>
      </w:r>
      <w:proofErr w:type="spellStart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доп.- М.: Издательство «Экзамен», 2016. </w:t>
      </w:r>
    </w:p>
    <w:p w:rsidR="00BE6DFA" w:rsidRPr="000E0645" w:rsidRDefault="009A63C6" w:rsidP="00BE6DFA">
      <w:pPr>
        <w:numPr>
          <w:ilvl w:val="1"/>
          <w:numId w:val="8"/>
        </w:numPr>
        <w:tabs>
          <w:tab w:val="num" w:pos="214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val="en-US" w:eastAsia="ru-RU"/>
          </w:rPr>
          <w:t>http</w:t>
        </w:r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eastAsia="ru-RU"/>
          </w:rPr>
          <w:t>://</w:t>
        </w:r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val="en-US" w:eastAsia="ru-RU"/>
          </w:rPr>
          <w:t>www</w:t>
        </w:r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eastAsia="ru-RU"/>
          </w:rPr>
          <w:t>.</w:t>
        </w:r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val="en-US" w:eastAsia="ru-RU"/>
          </w:rPr>
          <w:t>km</w:t>
        </w:r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eastAsia="ru-RU"/>
          </w:rPr>
          <w:t>.</w:t>
        </w:r>
        <w:proofErr w:type="spellStart"/>
        <w:r w:rsidR="00BE6DFA" w:rsidRPr="000E0645">
          <w:rPr>
            <w:rFonts w:ascii="Times New Roman" w:eastAsia="Times New Roman" w:hAnsi="Times New Roman" w:cs="Times New Roman"/>
            <w:color w:val="2F2F2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E6DFA" w:rsidRPr="000E064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r w:rsidR="00BE6DFA" w:rsidRPr="000E064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портал компании «Кирилл и Мефодий».</w:t>
      </w:r>
    </w:p>
    <w:p w:rsidR="00BE6DFA" w:rsidRPr="000E0645" w:rsidRDefault="00BE6DFA" w:rsidP="00BE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FA" w:rsidRDefault="00BE6DFA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C6" w:rsidRDefault="009A63C6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C6" w:rsidRDefault="009A63C6" w:rsidP="00BE6DF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DFA" w:rsidRDefault="00BE6DFA" w:rsidP="00BE6DFA">
      <w:pPr>
        <w:rPr>
          <w:rFonts w:ascii="Times New Roman" w:hAnsi="Times New Roman" w:cs="Times New Roman"/>
          <w:sz w:val="28"/>
          <w:szCs w:val="28"/>
        </w:rPr>
      </w:pPr>
    </w:p>
    <w:p w:rsidR="00BE6DFA" w:rsidRDefault="00BE6DFA" w:rsidP="00BE6DFA">
      <w:pPr>
        <w:rPr>
          <w:rFonts w:ascii="Times New Roman" w:hAnsi="Times New Roman" w:cs="Times New Roman"/>
          <w:sz w:val="28"/>
          <w:szCs w:val="28"/>
        </w:rPr>
      </w:pPr>
    </w:p>
    <w:p w:rsidR="00BE6DFA" w:rsidRPr="000B1345" w:rsidRDefault="00BE6DFA" w:rsidP="00BE6DFA">
      <w:pPr>
        <w:rPr>
          <w:rFonts w:ascii="Times New Roman" w:hAnsi="Times New Roman" w:cs="Times New Roman"/>
          <w:sz w:val="28"/>
          <w:szCs w:val="28"/>
        </w:rPr>
      </w:pPr>
    </w:p>
    <w:p w:rsidR="00BE6DFA" w:rsidRDefault="001E57E6" w:rsidP="001E57E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1E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1E57E6" w:rsidRPr="001E57E6" w:rsidRDefault="00BE6DFA" w:rsidP="001E57E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1E57E6" w:rsidRPr="001E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</w:t>
      </w:r>
    </w:p>
    <w:p w:rsidR="001E57E6" w:rsidRPr="001E57E6" w:rsidRDefault="001E57E6" w:rsidP="001E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 – 68 часов – 2 ч в неделю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"/>
        <w:gridCol w:w="366"/>
        <w:gridCol w:w="104"/>
        <w:gridCol w:w="33"/>
        <w:gridCol w:w="27"/>
        <w:gridCol w:w="50"/>
        <w:gridCol w:w="31"/>
        <w:gridCol w:w="2150"/>
        <w:gridCol w:w="117"/>
        <w:gridCol w:w="568"/>
        <w:gridCol w:w="149"/>
        <w:gridCol w:w="811"/>
        <w:gridCol w:w="113"/>
        <w:gridCol w:w="10267"/>
      </w:tblGrid>
      <w:tr w:rsidR="001E57E6" w:rsidRPr="001E57E6" w:rsidTr="001E57E6">
        <w:trPr>
          <w:trHeight w:val="7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E57E6" w:rsidRPr="00DB227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DB227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E57E6" w:rsidRPr="00DB227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DB227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1E57E6"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7E6"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57E6"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57E6"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1E57E6" w:rsidRPr="001E57E6" w:rsidTr="001E57E6">
        <w:trPr>
          <w:trHeight w:val="14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Раздел «Как устроен мир» - 6  ч</w:t>
            </w:r>
          </w:p>
        </w:tc>
      </w:tr>
      <w:tr w:rsidR="001E57E6" w:rsidRPr="001E57E6" w:rsidTr="001E57E6">
        <w:trPr>
          <w:trHeight w:val="131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природы для людей.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КЧР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95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её выполнить;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пользуясь иллюстрацией учебника, что природа удивительно разнообразна;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природы для людей;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паре: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учебника,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необхо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димую информацию;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неживой и живой природы по извест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признакам;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к рисунку учебника и оценивать ответы одноклассников;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живой природы,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самопроверку;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</w:t>
            </w:r>
          </w:p>
        </w:tc>
      </w:tr>
      <w:tr w:rsidR="001E57E6" w:rsidRPr="001E57E6" w:rsidTr="001E57E6">
        <w:trPr>
          <w:trHeight w:val="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че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ловека от других живых существ.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сходство человека и живых существ и отличия его от животных;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внешность человека и его внутренний мир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 анализировать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внутреннего мира человека в его поступках, внешности, взаимоотношениях с людьми, отношении к природе;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богатство внутреннего мира человека;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 внутреннего мира человека;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возникают бога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тства внутреннего мира человека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7E6" w:rsidRPr="001E57E6" w:rsidTr="001E57E6">
        <w:trPr>
          <w:trHeight w:val="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 «Богатства,  отданные лю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дям»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  <w:r w:rsidR="00DB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проекта;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обязанности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проекту в группах;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 материал 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дополнительной краеведческой литературе,  музее, в ходе интервью, в Интернете;</w:t>
            </w:r>
            <w:r w:rsidR="0095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иллюстративный материал (фотографии, открытки, слайды),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тавливать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недостающие иллюстрации (фотографии, рисунки),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мире;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семью, народ, государство как части общества;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том, почему семья является важной частью общества;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правления в государствах мира;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анализировать таблицу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извлечения необходи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мой информации;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фотографиям достопримечательности разных стран;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народы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экология.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учебника с целью обнаружения взаимосвязей в при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роде, между природой и человеком,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прослеживать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схеме обнаруженные взаи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мосвязи,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них, опираясь па схему;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парс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анализирован»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учебника и с их помощью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фицировать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связи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в опасности!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природы.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поведением людей, их деятельностью и состоянием окружающей среды;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и отрицательное влияние человека па природу;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и нацио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парки как виды особо 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яемых природных территорий</w:t>
            </w:r>
          </w:p>
        </w:tc>
      </w:tr>
      <w:tr w:rsidR="001E57E6" w:rsidRPr="001E57E6" w:rsidTr="001E57E6">
        <w:trPr>
          <w:trHeight w:val="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Раздел «Эта удивительная природа» – 18 ч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задачи раздела и данного урока и стремиться их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«тела», «вещества», «частицы»;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 и вещества,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естественных и искусственных тел, твёрдых, жидких и газообразных веществ;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с растворением вещества,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предположения,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объясняющие результат опыта,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опыта, что тел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вещества состоят из частиц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стараться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и 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поваренной соли, сахара, крахмала, кислоты;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работа: ставить опыты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обнаружению крахмала в продук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тах питания,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лабораторное оборудование,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 исследования в рабочей тетради;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изучаемые вещества по предложенному плану;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пользовать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текста учебника для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объяснения содержания рисунков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Воздух и его охрана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стараться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(диаграмму) с целью определения состава </w:t>
            </w:r>
            <w:proofErr w:type="spell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ноздуха</w:t>
            </w:r>
            <w:proofErr w:type="spell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опытов свойства воздуха;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опыта, ход опыта, вывод;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исследования в рабочей тетради;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объяснять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стараться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работа: исследовать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инструкции учебника свойства воды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каждого опыта, устно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ход,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рабочей тетради):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мысли учебного текста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Превращения и круговорот воды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стараться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состояниях воды в природе;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состояния воды;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учебного эксперимента образование капель при охлажде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пара,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наблюдения вывод о причинах образования облаков и выпадении дождя;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паре: 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рисунок-схему,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его помощью особенности образования льда;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 о круговороте воды в природе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том, почему нужно беречь воду;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ответе на вопрос цифровые данные из учебника;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извлекать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текста учебника информацию в соответствии с заданием;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в учебнике,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сведе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ния^ информацией из текста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фотодокументы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почва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учебника по предложенным заданиям и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просам;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(гипотезы) о том, почему почва плодородна,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их; —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работа: исследовать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почвы в ходе учебного экспери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полученные данные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доказывать,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свои знания и рисунок учебника, что растения очень разнообразны;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группами растений по материалам учебника;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классифицировать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из предложенного списка,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подобные задания одноклассникам,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от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веты;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 с понятием «виды растений»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схемы сходство и различие процессов питания и дыха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растений;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дыхания и питания растении,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этих процессах с помощью выполненной схемы;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листьев, стебля и корня в питании растений;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доказывать,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без растений невозможна жизнь животных и человека;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размножения растения и их рас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пространения;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природе, как распространяются семена деревьев;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животных в размножении и развитии растений;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схем стадии развития растения из семени;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 уроке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растений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сведения, полученные в 1—2 классах, об исчезающих и редких растениях, Красной книге, правилах поведения в природе;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отрицательного воздействия человека на мир рас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книги «Великан на поляне» с целью выяснения правил поведения человека в природе;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памятку (книжку) «Берегите растения»;</w:t>
            </w:r>
            <w:proofErr w:type="gramEnd"/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Разнообразие 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животном мире, полученные в 1—2 классах;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из списка, предложенного одноклассниками;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разных групп; 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что ест? Проект «Р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азнообразие природы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КЧР»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по типу питания;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животных по типу питания;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цепей питания; —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защитные приспособления растений и животных;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книги «Зелёные страницы» о божьих коровках;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хищников в поддержании равновесия в природе;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разных групп по способу размножения;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стадии размножения животных разных групп;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заботятся домашние животные о своем потомстве;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книг «Зелёные страницы» и «Великан на поляне» о размножении животных;</w:t>
            </w:r>
          </w:p>
          <w:p w:rsidR="001E57E6" w:rsidRPr="001E57E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животных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редких и исчезающих животных, Красной книге России, полученные в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1—2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отрицательного воздей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человека на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мир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шляпочных грибов; с помощью иллюстраций учебника и атласа-определителя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ные, несъедобные и ядовитые грибы;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грибов-двойников;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организмы-производители, организмы-потребители и ор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ганизмы-разрушители;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исчезновения хотя бы одного из звеньев цепи кругово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рота веще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ироде;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природе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«Эта удивительная природа». </w:t>
            </w:r>
            <w:r w:rsidRPr="001E57E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E6" w:rsidRPr="001E57E6" w:rsidTr="001E57E6">
        <w:trPr>
          <w:trHeight w:val="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Раздел «Мы и наше здоровье»  – 10 ч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по анатомии и физиологии человеческого организ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ма, полученные во 2 классе;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органов человека (их части и назначение);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наук анатомии, физиологии и гигиены;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расположения органов тела человека, уметь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внутренних органов н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своём теле и теле собеседника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чувств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темы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 рас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сказы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предложенному плану;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на ощупь и по запаху в ходе учебного эксперимента; —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гигиены органов чувств;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терминологическим словариком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Надёжная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зашита организма.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практическая работа: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кожи;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гигиены и ухода за кожей;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первой помощи при повреждениях кожи;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осваивать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оказания первой помощи при повреж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дениях кожи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скелета и мышц в жизнедеятельности организма;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правильной осанки для здоровья человека;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следить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правильной осанкой на уроке и вне его;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 питание. Проект «Школа ку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линаров»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работа: определял»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питательных веще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одуктах питания;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пищеварительной системы;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происходя!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Дыхание и кровообраще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лёгких и сердце, полученные во 2 классе;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дыхательной системы и её роль в организме;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дыхательной системы;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кровеносной системы и роль крови и кровенос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системы в организме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Умей предупреждать болезни.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закаливания;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закаливания;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памятку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закаливанию;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инструкцию по предупреждению инфекционных заболеваний;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терминологическим словариком; регулярно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своего организма;</w:t>
            </w:r>
          </w:p>
          <w:p w:rsidR="001E57E6" w:rsidRPr="001E57E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укрепляющие здоровье, и факторы, негативно на него влияющие;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здорового образа жизни и стараться его соблюдать;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Проверим себя и оценим свои до</w:t>
            </w:r>
            <w:r w:rsidRPr="001E57E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softHyphen/>
              <w:t>стижения за первое полугодие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с выбором ответа;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правильность/неправильность предложенных ответов; —   адекватно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проектов  «Богатства, 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отданные   людям»,    «Разнообразие природы </w:t>
            </w:r>
            <w:r w:rsidRPr="00DB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КЧР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подготовленными сообщениями, иллюстрировать их наглядны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материалами;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учащихся;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  <w:tr w:rsidR="001E57E6" w:rsidRPr="001E57E6" w:rsidTr="001E57E6">
        <w:trPr>
          <w:trHeight w:val="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Раздел «Наша безопасность» – 7 ч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Огонь, вода и газ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задачу раздела и данного урока и стремиться её выпол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нить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об опасностях в быту, полученные в 1 —2 классах;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пожаре, аварии водопровода и утечке газа;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этих ситуациях в виде схем и ролевой игры;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наизусть телефоны экстренного вызова, родителей, соседей;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словариком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E57E6" w:rsidRPr="001E57E6" w:rsidTr="001E57E6">
        <w:trPr>
          <w:trHeight w:val="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Чтобы путь был счастливым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 поведения  на улице,  полученные в 1—2 классах;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группах: изучать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материалам учебника правила поведения на улице и в транспорте,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ситуации,  которые являются потенциально опасными;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тесты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выбором ответа о правильном/неправильном поведении на улице и в транспорте;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действия в ходе ролевой игры;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выводы</w:t>
            </w:r>
          </w:p>
        </w:tc>
      </w:tr>
      <w:tr w:rsidR="001E57E6" w:rsidRPr="001E57E6" w:rsidTr="001E57E6">
        <w:trPr>
          <w:trHeight w:val="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DB227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дорожных знаков, полученное в 1—2 классах;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типы знаков,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они помогают пешеходам;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тесты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выбором ответа, требующие знания дорожных знаков;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схемы путь от дома до школы с обозначением имею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щихся дорожных знаков;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терминологическим словариком;</w:t>
            </w:r>
            <w:proofErr w:type="gramEnd"/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«Кто нас защищает».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Интернете и других источниках информации сведения о Воору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жённых силах России, деятельности полиции, службы пожарной охраны, МЧС;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интервьюировать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Великой Отечественной войны, военнослужа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щих, сотрудников полиции, пожарной охраны, МЧС;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собранные материалы в виде стендов, альбомов и т. д.;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проектной деятельности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Опасные места.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полученные ранее знания о потенциально опасных местах;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потенциальные опасности в доме и вне его;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взрослыми: 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своего двора и окрестностей с указанием опасных мест;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 природного характера;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атласе-определителе «От земли до неба» информацию о ядовитых растениях и грибах;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«Опасные двойники» из книги «Зелёные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страницы»;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гигиены при общении с домашними животными;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гадюку от ужа;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схеме цепь загрязнения;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цепей загрязнения;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поступления загрязняющих веществ в организм;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 экологической безопасности и меры по охране окружа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ющей среды;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работа: знакомиться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устройством и работой бытового филь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тра для очистки воды;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из изученного материала</w:t>
            </w:r>
            <w:proofErr w:type="gramEnd"/>
          </w:p>
        </w:tc>
      </w:tr>
      <w:tr w:rsidR="001E57E6" w:rsidRPr="001E57E6" w:rsidTr="001E57E6">
        <w:trPr>
          <w:trHeight w:val="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DB2276" w:rsidRDefault="001E57E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Раздел «Чему учит экономика» – 12 ч</w:t>
            </w:r>
          </w:p>
        </w:tc>
      </w:tr>
      <w:tr w:rsidR="001E57E6" w:rsidRPr="001E57E6" w:rsidTr="001E57E6">
        <w:trPr>
          <w:trHeight w:val="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нужна экономика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задачи раздела и данного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«экономика», «потребности», «товары», «услуги»;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товары и услуги;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 и услуг;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труда в создании товаров и услуг;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терминологическим словариком;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взрослыми: прослеживать,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товары и услуги были нужны семье в течение дня;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Природные   богатства   и   труд  лю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 — основа экономики.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богатства </w:t>
            </w:r>
            <w:r w:rsidRPr="001E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КЧР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природных богатств и труда людей в экономике по пред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ложенному плану;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природных богатств и труда в процессе производства товаров;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прослеживать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груда людей разных профессий;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науки в экономическом развитии;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полезных ископаемых, полученные в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—2 клас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сах;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—   определять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 с помощью атласа-определителя «От земли до неба»;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каких товаров применяются изучаемые полезные ископаемые;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добычи различных полезных ископаемых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Растениеводство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дикорастущих и культурных растениях, получен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в 1—2 классах;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в паре: исследовать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 учителем сельскохозяй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ственное растение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по плану;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люди занимаются растениеводством;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культурные растения;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атласа-о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пределителя культурные растения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Животноводство</w:t>
            </w:r>
            <w:r w:rsidRPr="001E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 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диких и домашних животных,   полученные в 1—2 классах;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домашних сельскохозяйственных животных; — 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разведения сельскохозяйственных животных в эконо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мике и труд животноводов;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растениеводства,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 и промышленности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бывает промышленность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промышленности по их роли в производстве това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продукцию и отрасли промышленности;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отраслей промышленности;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работников отраслей промышленности;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терминологическим словариком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«Экономика родного края»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выполнения проекта дети учатся: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экономике своего края (города, села);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собранные материалы в виде фотовыставки, стенгазеты, альбома и т.д.; коллективно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книгу-справочник «Экономика родного края»;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проектной деятельности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деньги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обмена </w:t>
            </w:r>
            <w:proofErr w:type="spell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гомарами</w:t>
            </w:r>
            <w:proofErr w:type="spell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(бартер и купля — продажа);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бартера и купли-продажи;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денег в экономике;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единицы разных стран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Государственный бюджет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бюджет, его доходы и расходы;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каких профессий получают зарплату из государственного бюджета;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до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 и расходами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бюджет, его доходы и расходы;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сходство и различия государственного и семейного бюджета и их взаимосвязь;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доходы и из каких источников может иметь семья;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расходы семьи являются первостепенными, а какие — ме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нее важными;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бюджет;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терминологическим словариком;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ижения </w:t>
            </w:r>
          </w:p>
        </w:tc>
      </w:tr>
      <w:tr w:rsidR="001E57E6" w:rsidRPr="001E57E6" w:rsidTr="001E57E6">
        <w:trPr>
          <w:trHeight w:val="6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и экология. Обобщение знаний по теме «Чему учит экономика». </w:t>
            </w:r>
            <w:r w:rsidRPr="001E57E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влиянии человека на окружающую среду, полу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ченные в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—2 классах;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вредное воздействие различных отраслей экономики на окружающую среду;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между экономикой и экологией;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BB423" wp14:editId="609A7EB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-6350</wp:posOffset>
                      </wp:positionV>
                      <wp:extent cx="2004060" cy="10160"/>
                      <wp:effectExtent l="6985" t="12700" r="8255" b="5715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20.8pt;margin-top:-.5pt;width:157.8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8jIwIAAEE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"/>
                  </w:pict>
                </mc:Fallback>
              </mc:AlternateConten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E6" w:rsidRPr="001E57E6" w:rsidTr="001E57E6">
        <w:trPr>
          <w:trHeight w:val="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Раздел «Путешествия по городам и странам»  – 15 ч</w:t>
            </w:r>
          </w:p>
        </w:tc>
      </w:tr>
      <w:tr w:rsidR="001E57E6" w:rsidRPr="001E57E6" w:rsidTr="001E57E6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Золотое кольцо России 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E8B52" wp14:editId="56A38BE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39370</wp:posOffset>
                      </wp:positionV>
                      <wp:extent cx="2004060" cy="0"/>
                      <wp:effectExtent l="13335" t="10795" r="11430" b="825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7pt;margin-top:3.1pt;width:15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1NHw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"/>
                  </w:pict>
                </mc:Fallback>
              </mc:AlternateConten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Золотое кольцо России </w:t>
            </w:r>
          </w:p>
          <w:p w:rsidR="001E57E6" w:rsidRPr="00DB2276" w:rsidRDefault="001E57E6" w:rsidP="00DB2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C2040" wp14:editId="57DDF52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-10160</wp:posOffset>
                      </wp:positionV>
                      <wp:extent cx="2004060" cy="10160"/>
                      <wp:effectExtent l="13335" t="8890" r="11430" b="9525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7pt;margin-top:-.8pt;width:157.8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sEIgIAAEE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"/>
                  </w:pict>
                </mc:Fallback>
              </mc:AlternateContent>
            </w:r>
            <w:r w:rsidR="00DB2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Золотое кольцо России 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прослеживать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путешествия по карте в учебнике и настенной карте России;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достопримечательностях городов Золотого кольца;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городов Золотого кольца по фото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графиям;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викторине по Золотому кольцу;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Золотого кольца, используя фотографии достопри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мечательностей, сувениры и т. д.;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из эле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ктронного приложения к учебнику</w:t>
            </w:r>
          </w:p>
        </w:tc>
      </w:tr>
      <w:tr w:rsidR="001E57E6" w:rsidRPr="001E57E6" w:rsidTr="001E57E6">
        <w:trPr>
          <w:trHeight w:val="5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«Музей путешествий»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экспонаты для музея (фотографии, открытки, значки и др.),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ставлять этикетки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(кем, когда и где собран материал);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экспозицию музея;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(экскурсии по музею);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сообщения с демонстрацией экспонатов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ближайшие соседи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России ее границы и пограничные государства, их сто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лицы, в том числе страны, граничащие только с Калининградской областью или имеющие с Россией только морские границы;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 государств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ами-соседями нужно иметь добрососедские отношения;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из электронного приложения к учебнику;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терминологическим словариком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севере Европы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учебника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странах севера Европы (каждой группе по одной стране),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с показом место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положения страны и её столицы на политической карте Европы;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 на несколько сообщений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Бенилюкс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 странах Бенилюкса (каж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дой группе по одной стране),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из пред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ставителей группы или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на несколько сообщений;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викторине по странам Бенилюкса;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стран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центре Европы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о странах центра Европы (каждой группе по одной стране),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с показом местоположе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страны и её столи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на политической карте Европы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   Франции    и Великобритании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 Франция)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о Франции,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с показом местоположения страны и её столицы на политиче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карте Европы;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на несколько сообщений;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Франции по фотографиям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57E6" w:rsidRPr="001E57E6" w:rsidTr="001E57E6">
        <w:trPr>
          <w:trHeight w:val="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 Франции и Великобритании  (Великобритания)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о Великобритании,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с показом местоположения страны и её столицы на по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литической карте Европы;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на несколько сообщений;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Великобритании по фотографиям;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вопросы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викторины о Великобритании;</w:t>
            </w:r>
            <w:proofErr w:type="gramEnd"/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задания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эле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ктронного приложения к учебнику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юге Европы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о Греции и Италии,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с показом местоположения стран и их столиц на по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литической карте Европы;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на несколько сообщений;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 викторине по Греции и Италии;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Греции и Италии по фотографиям;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задания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приложения к учебнику;</w:t>
            </w:r>
          </w:p>
          <w:p w:rsidR="001E57E6" w:rsidRPr="001E57E6" w:rsidRDefault="001E57E6" w:rsidP="0095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итоговые во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знаменитым местам мира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задачу урока и стремиться её выполнить;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архитектуры и искусства с той страной, в которой они находятся;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международного туризма;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картой;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фотографиям и</w:t>
            </w:r>
            <w:r w:rsidR="00DB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зучаемые достопримечательности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7E6" w:rsidRPr="001E57E6" w:rsidTr="001E57E6">
        <w:trPr>
          <w:trHeight w:val="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Проверим се</w:t>
            </w:r>
            <w:r w:rsidR="00DB227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бя и оценим свои до</w:t>
            </w:r>
            <w:r w:rsidR="00DB227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softHyphen/>
              <w:t xml:space="preserve">стижения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с выбором ответа;</w:t>
            </w:r>
            <w:r w:rsidR="00DB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правильность/неправильность предложенных ответов;  адекватно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1E57E6" w:rsidRPr="001E57E6" w:rsidTr="001E57E6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 «Кто нас за</w:t>
            </w: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щищает».    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A9A93" wp14:editId="0EE8D1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103505</wp:posOffset>
                      </wp:positionV>
                      <wp:extent cx="1979930" cy="0"/>
                      <wp:effectExtent l="8890" t="8255" r="11430" b="1079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3pt;margin-top:8.15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"/>
                  </w:pict>
                </mc:Fallback>
              </mc:AlternateConten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«Экономика     КЧР», «Музей путешествий» </w:t>
            </w:r>
          </w:p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E6" w:rsidRPr="001E57E6" w:rsidRDefault="001E57E6" w:rsidP="001E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E6" w:rsidRPr="001E57E6" w:rsidRDefault="001E57E6" w:rsidP="001E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подготовленными сообщениями, иллюстрировать их наглядны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материалами;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учащихся;</w:t>
            </w:r>
          </w:p>
          <w:p w:rsidR="001E57E6" w:rsidRPr="001E57E6" w:rsidRDefault="001E57E6" w:rsidP="001E57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</w:tbl>
    <w:p w:rsidR="00AE4FDE" w:rsidRPr="001E57E6" w:rsidRDefault="00AE4FDE" w:rsidP="001E57E6">
      <w:pPr>
        <w:rPr>
          <w:rFonts w:ascii="Times New Roman" w:hAnsi="Times New Roman" w:cs="Times New Roman"/>
          <w:sz w:val="24"/>
          <w:szCs w:val="24"/>
        </w:rPr>
      </w:pPr>
    </w:p>
    <w:sectPr w:rsidR="00AE4FDE" w:rsidRPr="001E57E6" w:rsidSect="001E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643106"/>
    <w:multiLevelType w:val="hybridMultilevel"/>
    <w:tmpl w:val="A448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10992"/>
        </w:tabs>
        <w:ind w:left="10992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6"/>
    <w:rsid w:val="001E57E6"/>
    <w:rsid w:val="0095516A"/>
    <w:rsid w:val="009A63C6"/>
    <w:rsid w:val="00AE4FDE"/>
    <w:rsid w:val="00BE6DFA"/>
    <w:rsid w:val="00D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57E6"/>
  </w:style>
  <w:style w:type="character" w:styleId="a3">
    <w:name w:val="Hyperlink"/>
    <w:basedOn w:val="a0"/>
    <w:semiHidden/>
    <w:unhideWhenUsed/>
    <w:rsid w:val="001E57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7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5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5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E57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E57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1E5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E57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E57E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E57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тиль"/>
    <w:rsid w:val="001E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E57E6"/>
    <w:rPr>
      <w:sz w:val="24"/>
      <w:szCs w:val="24"/>
    </w:rPr>
  </w:style>
  <w:style w:type="character" w:customStyle="1" w:styleId="url1">
    <w:name w:val="url1"/>
    <w:basedOn w:val="a0"/>
    <w:rsid w:val="001E57E6"/>
  </w:style>
  <w:style w:type="table" w:styleId="af2">
    <w:name w:val="Table Grid"/>
    <w:basedOn w:val="a1"/>
    <w:rsid w:val="001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57E6"/>
  </w:style>
  <w:style w:type="character" w:styleId="a3">
    <w:name w:val="Hyperlink"/>
    <w:basedOn w:val="a0"/>
    <w:semiHidden/>
    <w:unhideWhenUsed/>
    <w:rsid w:val="001E57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7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5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5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E57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E57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E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1E5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E57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E57E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E57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тиль"/>
    <w:rsid w:val="001E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E57E6"/>
    <w:rPr>
      <w:sz w:val="24"/>
      <w:szCs w:val="24"/>
    </w:rPr>
  </w:style>
  <w:style w:type="character" w:customStyle="1" w:styleId="url1">
    <w:name w:val="url1"/>
    <w:basedOn w:val="a0"/>
    <w:rsid w:val="001E57E6"/>
  </w:style>
  <w:style w:type="table" w:styleId="af2">
    <w:name w:val="Table Grid"/>
    <w:basedOn w:val="a1"/>
    <w:rsid w:val="001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2017-09-01T18:16:00Z</cp:lastPrinted>
  <dcterms:created xsi:type="dcterms:W3CDTF">2017-09-01T17:48:00Z</dcterms:created>
  <dcterms:modified xsi:type="dcterms:W3CDTF">2017-11-11T15:44:00Z</dcterms:modified>
</cp:coreProperties>
</file>