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2" w:rsidRDefault="00C22262" w:rsidP="00C2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961FE" wp14:editId="741110C8">
            <wp:extent cx="6528659" cy="5148395"/>
            <wp:effectExtent l="4445" t="0" r="0" b="0"/>
            <wp:docPr id="1" name="Рисунок 1" descr="C:\Users\acer\Desktop\20171111_08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20171111_081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t="2289" r="2499"/>
                    <a:stretch/>
                  </pic:blipFill>
                  <pic:spPr bwMode="auto">
                    <a:xfrm rot="5400000">
                      <a:off x="0" y="0"/>
                      <a:ext cx="6583225" cy="51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262" w:rsidRDefault="00C22262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литературному чтению для 3 класса разработана в соответствии с учебным планом МКОУ "Лицей №1 г.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2017-2018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основе Федерального государственного стандарта начального общего образования.</w:t>
      </w: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реализуется на основе программы начального общего образования,  авторской программы Л. Ф. Климановой,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В.Г.Горецкого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М.В.Головановой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Л.А Виноградской, М.В. 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литературного чтения направлен на достижение следующих </w:t>
      </w:r>
      <w:r w:rsidRPr="004A0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ников; совершенствование всех видов речевой деятельности, обеспе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чивающих умение работать с разными видами текстов; развитие ин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развитие художественно-творческих и познавательных способно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эмоциональной отзывчивости при чтении художественных произ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ведений; формирование эстетического отношения к слову и умения по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художественное произведение;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обогащение нравственного опыта младших школьников средства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национальной России и других стран.</w:t>
      </w:r>
    </w:p>
    <w:p w:rsidR="004A0473" w:rsidRPr="004A0473" w:rsidRDefault="004A0473" w:rsidP="004A04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чувствовать и понимать образный язык, развивать образное мышление,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поэтический слух,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чувственный опыт ребёнка,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эстетическое отношение ребёнка к жизни,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 детей через чтение книг различных жанров,</w:t>
      </w:r>
    </w:p>
    <w:p w:rsidR="004A0473" w:rsidRPr="004A0473" w:rsidRDefault="004A0473" w:rsidP="004A047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развитие речи школьников и активно формировать навык чтения и речевые умения.</w:t>
      </w: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к учебно-методическому комплекту «Школа России» под редакцией А.А. Плешакова, который включает в себя:</w:t>
      </w:r>
    </w:p>
    <w:p w:rsidR="004A0473" w:rsidRPr="004A0473" w:rsidRDefault="004A0473" w:rsidP="004A04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чтение. 3 класс. Учебник для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В 2 ч. Ч. 1 /  [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 Голованов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др.] – М.: Просвещение, 2016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</w:t>
      </w:r>
    </w:p>
    <w:p w:rsidR="004A0473" w:rsidRPr="004A0473" w:rsidRDefault="004A0473" w:rsidP="004A04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М.В.Бойкина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Виноградская Литературное чтение. Рабочая тетрадь. Пособие для учащихся общеобразовательных учреждений. 2-е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здание.  – М.: Просвещение, 2017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РФ  на изучение литературного чтения отводится 3 часа </w:t>
      </w:r>
    </w:p>
    <w:p w:rsidR="004A0473" w:rsidRP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неделю. </w:t>
      </w:r>
    </w:p>
    <w:p w:rsidR="004A0473" w:rsidRP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34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102 учебных часа. </w:t>
      </w:r>
    </w:p>
    <w:p w:rsid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комбинированные уроки; </w:t>
      </w: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формирование чувства гордости за свою Родину, её историю, рос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сийский народ, становление </w:t>
      </w:r>
      <w:proofErr w:type="gramStart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демократических цен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ностных ориентации многонационального российского общества;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воспитание художественно-эстетического вкуса, эстетических по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формирование уважительного отношения к иному мнению, исто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овладение начальными навыками адаптации к школе, школьному коллективу;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0473" w:rsidRP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 развитие самостоятельности и личной ответственности за свои по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ступки на основе представлений о нравственных нормах общения;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 развитие навыков сотрудничества </w:t>
      </w:r>
      <w:proofErr w:type="gramStart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сверстниками! в разных социальных ситуациях, умения избегать конфликтов и находить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 из спорных ситуаций, умения сравнивать поступки героев литера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турных произведений со своими собственными поступками, осмысливать поступки героев;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A0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овладение способностью принимать и сохранять цели и задачи учеб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поиска средств её осуществления;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освоение способами решения проблем творческого и поискового характера;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использование знаково-символических сре</w:t>
      </w:r>
      <w:proofErr w:type="gramStart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о книгах;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активное использование речевых сре</w:t>
      </w:r>
      <w:proofErr w:type="gramStart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и познавательных задач;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использование различных способов поиска учебной информа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справочниках, словарях, энциклопедиях и интерпретации ин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в соответствии с коммуникативными и познавательными задачами;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понимание литературы как явления национальной и мировой куль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туры, средства сохранения и передачи нравственных ценностей и тради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осознание значимости чтения для личного развития; формиро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представлений о Родине и её людях, окружающем мире, куль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туре, первоначальных этических представлений, понятий о добре и </w:t>
      </w:r>
      <w:r w:rsidRPr="004A0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зле, 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дружбе, честности; формирование потребности в систематическом чтении;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использование разных видов чтения (изучающее (смысловое), вы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борочное, поисковое); умение осознанно воспринимать и оценивать со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нотацию;</w:t>
      </w:r>
    </w:p>
    <w:p w:rsid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умение использовать простейшие виды анализа различных тек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стов: устанавливать причинно-следственные связи и определять глав</w:t>
      </w:r>
      <w:r w:rsidRPr="004A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сказывать произведение.</w:t>
      </w:r>
    </w:p>
    <w:p w:rsid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вслух.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плавному, осмысленно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Развитие поэтического 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слуха. Воспитание эстетической отзывчивости на произведение. Умение самостоятельно подго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про себя.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Работа с </w:t>
      </w:r>
      <w:proofErr w:type="gramStart"/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научно-популярным</w:t>
      </w:r>
      <w:proofErr w:type="gramEnd"/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учебным</w:t>
      </w:r>
      <w:proofErr w:type="gramEnd"/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другими текстами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впечатлений (из повседнев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A0473" w:rsidRDefault="004A0473" w:rsidP="004A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A0473" w:rsidRPr="004A0473" w:rsidRDefault="004A0473" w:rsidP="004A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Письмо (культура письменной речи)</w:t>
      </w: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4A0473" w:rsidRPr="004A0473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0"/>
        <w:gridCol w:w="3210"/>
        <w:gridCol w:w="6379"/>
      </w:tblGrid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Сабельникова</w:t>
            </w:r>
            <w:proofErr w:type="spellEnd"/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 Проверочные работы по литературному чтению: 1-4 классы. – М.: ВАКО, 2011.</w:t>
            </w:r>
          </w:p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 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русские писатели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Были-небылицы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живое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Собирай по ягодке – наберёшь целый кузовок.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4A0473" w:rsidRDefault="004A0473" w:rsidP="004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73" w:rsidRPr="004A0473" w:rsidTr="004A0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73" w:rsidRPr="004A0473" w:rsidRDefault="004A0473" w:rsidP="004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73" w:rsidRPr="004A0473" w:rsidRDefault="004A0473" w:rsidP="004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473" w:rsidRPr="004A0473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тесты. Русский язык, литературное чтение, математика, окружающий мир. 3-й класс: учебно-методическое пособие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Н.А.Сениной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.3-е. -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материалы. Литературное чтение: 3 класс</w:t>
      </w:r>
      <w:proofErr w:type="gram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ост.С.В.Кутявина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Поурочные разработки по литературному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чтению. 3 класс.- М.: ВАКО, 2016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Литературное чтение: Поурочные разработки: Технологические карты уроков: 3 класс: Пособие для учителей общеобразовательных учреждений/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М.В.Бойкина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Н.И.Роговцева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Е.Ю.Федотова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СПб: Просвещение, 2013.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Сабельникова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Проверочные работы по литературному 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ию: 1-4 классы. – М.: ВАКО, 2016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Васильевна. Новый дневник юного читателя: с полным списком обязательной литературы для чтения в 1-4 классах /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О.В.Узорова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Е.А.Нефёдова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АСТ: Астрахань, 2013.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Шевякова А.В. По материалам сайта </w:t>
      </w:r>
      <w:proofErr w:type="spellStart"/>
      <w:r w:rsidRPr="004A04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</w:t>
      </w:r>
      <w:proofErr w:type="gramStart"/>
      <w:r w:rsidRPr="004A04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.р</w:t>
      </w:r>
      <w:proofErr w:type="gramEnd"/>
      <w:r w:rsidRPr="004A04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</w:t>
      </w:r>
      <w:proofErr w:type="spellEnd"/>
      <w:r w:rsidRPr="004A04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http://www.danilova.ru/publication/read_metod_05.htm</w:t>
      </w:r>
    </w:p>
    <w:p w:rsidR="004A0473" w:rsidRP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России. Сборник рабочих программ. 1-4 классы. Пособие для учителей общеобразовательных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 – М.: Просвещение. 2014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Default="004A0473" w:rsidP="004A047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Шубина, Г.В. Литературное чтение: 3 класс: контрольно-измерительные материалы/ </w:t>
      </w:r>
      <w:proofErr w:type="spellStart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Г.В.Шубина</w:t>
      </w:r>
      <w:proofErr w:type="spellEnd"/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«Экзамен», 2016</w:t>
      </w:r>
      <w:r w:rsidRPr="004A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B47DE9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A0473" w:rsidRPr="00B47DE9" w:rsidRDefault="004A0473" w:rsidP="004A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– 136 часов – 4 ч в неделю</w:t>
      </w:r>
    </w:p>
    <w:p w:rsidR="004A0473" w:rsidRPr="00B47DE9" w:rsidRDefault="004A0473" w:rsidP="004A04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12"/>
        <w:gridCol w:w="7"/>
        <w:gridCol w:w="21"/>
        <w:gridCol w:w="3687"/>
        <w:gridCol w:w="709"/>
        <w:gridCol w:w="1101"/>
        <w:gridCol w:w="8680"/>
      </w:tblGrid>
      <w:tr w:rsidR="004A0473" w:rsidRPr="00B47DE9" w:rsidTr="0012488F">
        <w:trPr>
          <w:trHeight w:val="1050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27641F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Тема   урока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27641F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27641F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основной деятельности ученика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Вводный урок по курсу литературного чтения 1 ч</w:t>
            </w:r>
          </w:p>
        </w:tc>
      </w:tr>
      <w:tr w:rsidR="004A0473" w:rsidRPr="00B47DE9" w:rsidTr="0012488F">
        <w:trPr>
          <w:trHeight w:val="36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по литературному чтению.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 по литературному чтению.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и применять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условных обозначений при выполнении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 главу и нужное произведение в содержании учебника.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Предполагать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названия содержание главы.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словарём в конце учебника.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связное высказывание по иллюстрациям и оформлению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</w:tr>
      <w:tr w:rsidR="004A0473" w:rsidRPr="00B47DE9" w:rsidTr="0012488F">
        <w:trPr>
          <w:trHeight w:val="3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Самое великое чудо на свете (2 ч)</w:t>
            </w:r>
          </w:p>
        </w:tc>
      </w:tr>
      <w:tr w:rsidR="004A0473" w:rsidRPr="00B47DE9" w:rsidTr="0012488F">
        <w:trPr>
          <w:trHeight w:val="1288"/>
        </w:trPr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раздела. </w:t>
            </w:r>
          </w:p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Рукописные книги Древней Руси. Подготовка сообщения.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раздела.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теме, используя условные обозначения.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 целыми словами, интонационно объединяя их в сло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восочетания,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увеличивать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чтения при повторном чтении текста, выборочно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про себя,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необходимую информацию в книге.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полученную информацию по истории создания книги.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книги для прошлого, настоящего и будущего.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книгу в школьной библиотеке, пользуясь тематическим ка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талогом.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аннотации на книги.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аннотацию на книгу (с помощью учителя)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ридумывать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книге, используя различные источники ин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пары и группы,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др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 другу.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Договариваться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с другом;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принимать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позицию собеседника,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являть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к чужому мнению.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и самостоятельно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</w:t>
            </w:r>
          </w:p>
        </w:tc>
      </w:tr>
      <w:tr w:rsidR="004A0473" w:rsidRPr="00B47DE9" w:rsidTr="0012488F">
        <w:trPr>
          <w:trHeight w:val="966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Первопечатник Иван Федоров</w:t>
            </w:r>
          </w:p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473" w:rsidRPr="00B47DE9" w:rsidTr="0012488F">
        <w:trPr>
          <w:trHeight w:val="20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Устное народное творчество (10 ч)</w:t>
            </w:r>
          </w:p>
        </w:tc>
      </w:tr>
      <w:tr w:rsidR="004A0473" w:rsidRPr="00B47DE9" w:rsidTr="0012488F">
        <w:trPr>
          <w:trHeight w:val="567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песни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раздела.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на уроке.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устного народного творчества: малые и большие жанры.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Воспроизводить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наизусть текст русских народных песен.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докучные сказки от других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сказок, называть их особен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Принимать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прикладного искусства.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целыми словами, без ошибок и повторов.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прочитанного текста (с помощью вопросов, пересказа, са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мостоятельно).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 себя для составления выборочного и кратко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пересказов.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Ускорять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замедлять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чтения, соотнося его с содержанием.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текста волшебных сказок,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предметы, описывая волшебные события.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сказок и иллюстрации к ним.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части.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самостоятельно составленному плану;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героев, которые противопоставлены в сказке.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противоположным значением при характеристи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героев.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черты характера героев.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 произведения.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 произведения, героев разных сказок.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Инсценировать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сказку: распределять роли, выбирать диалоги.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сказочные истории.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словесного, музыкального, изобразительно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группы, читать фрагменты текста в паре.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Договариваться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с другом,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выражать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позицию.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и самостоятельно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</w:t>
            </w:r>
          </w:p>
        </w:tc>
      </w:tr>
      <w:tr w:rsidR="004A0473" w:rsidRPr="00B47DE9" w:rsidTr="0012488F">
        <w:trPr>
          <w:trHeight w:val="2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Докучные сказки. Сочинение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докучных сказок.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0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18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 Сестрица Аленушка и братец  Иванушка»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9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 Иван-царевич и Серый волк»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18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 Иван-царевич и Серый волк»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8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«Сивка-бурка»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7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«Сивка-бурка»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Оценим себя.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№1."Устное народное творчество"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«Сочиняем волшебную сказку».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4"/>
        </w:trPr>
        <w:tc>
          <w:tcPr>
            <w:tcW w:w="14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Поэтическая тетрадь 1  (10 ч)</w:t>
            </w:r>
          </w:p>
        </w:tc>
      </w:tr>
      <w:tr w:rsidR="004A0473" w:rsidRPr="00B47DE9" w:rsidTr="0012488F">
        <w:trPr>
          <w:trHeight w:val="28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«Как научиться читать стихи»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основе научно-популярной статьи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Я.Смоленского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Читать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выразительно стихи, передавая настроение автора.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за повторением ударных и безударных слогов в слове (ритмом), находить рифмующиеся слова.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различные средства выразительности.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Использовать  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приёмы   интонационного  чтения   (выразить   радость, удивление, определить силу голоса, выбрать тон и темп чтения).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свои стихотворения, используя различные средства выразительности.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в работе группы,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читать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стихи друг другу, работая в паре,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sz w:val="24"/>
                <w:szCs w:val="24"/>
              </w:rPr>
              <w:t>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 своё чтение, самостоятельно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 свои достижения</w:t>
            </w:r>
          </w:p>
          <w:p w:rsidR="004A0473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473" w:rsidRPr="00BC0844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4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«Весенняя гроза»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0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«Листья». Сочинение-миниатюра «О чём расскажут осенние листья».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6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«Мама, глянь-ка, из окошка…»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«Зреет рожь над жаркой нивой»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7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 Никитин «Полно, степь моя спать беспробудно …»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И.С.Никитин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Встреча зимы»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И.З.Суриков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И.З.Сурико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в«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Обобщение. Страницы русской классики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достижений.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2 "Поэтическая тетрадь"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Великие русские писатели (20 ч)</w:t>
            </w:r>
          </w:p>
        </w:tc>
      </w:tr>
      <w:tr w:rsidR="004A0473" w:rsidRPr="00B47DE9" w:rsidTr="0012488F">
        <w:trPr>
          <w:trHeight w:val="1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proofErr w:type="gramStart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сообщения «Что интересного я узнал о жизни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работу на уроке, выбирать виды деятельности.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Читать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произведения вслух и про себя, увеличивая темп чтения.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1E4E2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E4E26">
              <w:rPr>
                <w:rFonts w:ascii="Times New Roman" w:hAnsi="Times New Roman"/>
                <w:sz w:val="24"/>
                <w:szCs w:val="24"/>
              </w:rPr>
              <w:t>, высказывать своё отношение.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лирическое и прозаическое произведения.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отличительные особенности стихотворного текста.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 </w:t>
            </w:r>
            <w:proofErr w:type="gramStart"/>
            <w:r w:rsidRPr="001E4E26">
              <w:rPr>
                <w:rFonts w:ascii="Times New Roman" w:hAnsi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 w:rsidRPr="001E4E26">
              <w:rPr>
                <w:rFonts w:ascii="Times New Roman" w:hAnsi="Times New Roman"/>
                <w:sz w:val="24"/>
                <w:szCs w:val="24"/>
              </w:rPr>
              <w:t xml:space="preserve"> словарём в учебнике, либо толковым словарём.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лирических текстах </w:t>
            </w:r>
            <w:r w:rsidRPr="001E4E26">
              <w:rPr>
                <w:rFonts w:ascii="Times New Roman" w:hAnsi="Times New Roman"/>
                <w:sz w:val="24"/>
                <w:szCs w:val="24"/>
              </w:rPr>
              <w:lastRenderedPageBreak/>
              <w:t>(эпитеты, сравнения).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устных высказываниях. 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Знать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особенности литературной сказки.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нравственный смысл литературной сказки.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произведение живописи и произведение литературы.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характеристику героев литературной сказки.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самостоятельно тему и главную мысль рассказа.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рассказ-описание и рассказ-рассуждение.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разные виды планов,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воссоздавать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текст по плану.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заглавие рассказа с темой и главной мыслью,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на вопросы по содержанию.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особенности басни,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мораль басни в текстах.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героев басни.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героев басни на основе их поступков.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Инсценировать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басню.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себя 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свои достижения. 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в басне изображённые события и замаскированный, скрытый смысл.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в работе группы,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читать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стихи друг другу, работая в паре,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 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 своё чтение, самостоятельно </w:t>
            </w:r>
            <w:r w:rsidRPr="001E4E2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1E4E26">
              <w:rPr>
                <w:rFonts w:ascii="Times New Roman" w:hAnsi="Times New Roman"/>
                <w:sz w:val="24"/>
                <w:szCs w:val="24"/>
              </w:rPr>
              <w:t> свои достижения</w:t>
            </w:r>
          </w:p>
          <w:p w:rsidR="004A0473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73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473" w:rsidRPr="00BC0844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1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Лирические стихотворения.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«Зимнее утро»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«Зимний вечер»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4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царе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сыне его…»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царе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сыне его…»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0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царе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сыне его…»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6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«Мартышка и очки»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1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«Зеркало и обезьяна»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6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«Ворона и Лисица»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речи:</w:t>
            </w: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театрализации басен.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6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Статья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В.Воскобойникова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сообщения на основе статьи.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5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«Горные вершины». «На севере диком».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«Утес», «Осень».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Л.Н. Толстого. Подготовка сообщения.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А.Н.Толстой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«Акула»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А.Н.Толстой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«Прыжок»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«Лев и собачка»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</w:t>
            </w:r>
            <w:proofErr w:type="spellEnd"/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«Какая бывает роса на траве», «Куда девается вода из моря?»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Обобщение.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Обобщение. Великие русские писатели.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3 "Великие русские писатели"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Поэтическая тетрадь 2  (5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«Славная осень!» «Не ветер бушует над бором…»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на слух.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стихотворение, выражая авторское настроение.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текст-описание и текст-повествование.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сравнения, эпитеты, олицетворения.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Следить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выражением и развитием чувства в лирическом произведении. 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непонятных слов и выражений с опорой на текст, с помощью словаря в учебнике или толкового словаря.  Высказывать свои собственные впечатления о прочитанном стихотворении.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словесные картины по тексту стихотворения.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среди стихотворений произведение с использованием текста-повествования.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стихи выразительно,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достижения.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группы,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друг другу, работая в паре, самостоятельно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своё чтение, самостоятельно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достижения.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А.Н.Некрасов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«Дедушка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зайцы»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К.Д.Бальмонт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«Золотое слово»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«Детство»         «Полевые цветы»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Обобщение. Поэтическая тетрадь 2. Оценка достижений.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4 "Поэтическая тетрадь"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Литературные сказки  (6 ч)</w:t>
            </w:r>
          </w:p>
        </w:tc>
      </w:tr>
      <w:tr w:rsidR="004A0473" w:rsidRPr="00B47DE9" w:rsidTr="0012488F">
        <w:trPr>
          <w:trHeight w:val="55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названием раздела.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раздела.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слух тексты литературных сказок,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отношение.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сказку вслух и про себя,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выразительного чтения при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перечитывании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литературной и народной сказок; 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нравственный смысл сказки.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развитием и последовательностью событий в литератур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сказках.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разных слов с опорой на текст, с помощью слова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учебнике или толкового словаря.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 в литературной сказке,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ис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 те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авторское отношение к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скажу в лицах.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и самостоятельно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ос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диагностической работы, представленной в учебнике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-Сибиряк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Аленушкины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55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В.М.Гаршин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«Лягушка-путешественница»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В.Ф.Одоевский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«Мороз Иванович»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Обобщение. Литературные сказки. Оценка достижений.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Были-небылицы  (8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Рассказы, повести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А.Воронковой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раздела.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сказки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рассказа.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вымышленные события и реальные.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поступков героя.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Выражать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отношение к поступкам героев в сказочных и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реальных событиях.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прозаическом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для краткого и полного пересказов.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подробно и кратко, выборочно.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героев произведения с опорой на текст.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прочитанных книгах.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и реальные истории.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слова и выражения, подтверждающие высказанную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сказку выразительно по ролям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А.М.Пешков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«Случай с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А.М.Пешков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«Случай с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«Растрепанный воробей»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«Растрепанный воробей»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</w:t>
            </w:r>
            <w:r w:rsidRPr="002764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5 "Были-небылицы</w:t>
            </w:r>
            <w:r w:rsidRPr="00B47DE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Поэтическая тетрадь 1  (6 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 Черный «Что ты тискаешь утенка?»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раздела.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стихотворение, отражая настроение.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стихотворениях яркие, образные слова и выражения.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разных поэтов на одну и ту же тему.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по своему вкусу и читать их выразительно.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выражений с опорой на текст.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авторское отношение к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стихотворные тексты.</w:t>
            </w:r>
            <w:r w:rsidRPr="00B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высказывания, сверяя его с текстом; само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 </w:t>
            </w:r>
            <w:r w:rsidRPr="00B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 Черный «Воробей», «Слон»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А.А.Блок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«Ветхая избушка»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А.А.Блок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«Сны»,  «Ворона»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«Черемуха»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Урок-концерт по произведениям изученных поэтов. Оценим свои достижения.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Люби живое  (12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М.М.Пришвин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Родина» Заголовок – «входная дверь в текст. Сочинение на основе художественного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произведением на уроке, используя условные обозначения.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слух произведения.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жанр произведения.  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нравственный смысл рассказов.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мысль рассказа.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произведения.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герое, подбирая в произведении слова-определения, характеризующие его поступки и характер.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наблюдения за жизнью животных с рассказом автора.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на основе плана.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рассказы о животных.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план, сверяя его с текстом и самостоятельно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Соколов-Микитов «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В.И.Белов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«Малька провинилась»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В.И.Белов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«Еще 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«Мышонок Пик»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37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«Мышонок Пик»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Б.С.Житков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обезьянку»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Б.С.Житков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обезьянку»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В.П.Астафьев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Капалуха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В.Ю.Драгунский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«Он живой и светится»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1115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достижений.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</w:t>
            </w:r>
            <w:r w:rsidRPr="002764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6 "Люби живое"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Поэтическая тетрадь 2  (5 ч)</w:t>
            </w:r>
          </w:p>
        </w:tc>
      </w:tr>
      <w:tr w:rsidR="004A0473" w:rsidRPr="00B47DE9" w:rsidTr="0012488F">
        <w:trPr>
          <w:trHeight w:val="23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 Маршак «Гроза днем», «В лесу над росистой поляной»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уроке,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чтения.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воспринимать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лирические тексты.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стихотворения,  отражая   позицию автора   и  своё отношение к </w:t>
            </w:r>
            <w:proofErr w:type="gramStart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 и его содержание,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средства художественной выразительности: олицетворения, эпитеты, сравнения.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творческих </w:t>
            </w:r>
            <w:proofErr w:type="gramStart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проектах</w:t>
            </w:r>
            <w:proofErr w:type="gramEnd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наизусть.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друг друга, работая в паре самостоятельно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644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Разлука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»«</w:t>
            </w:r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С.В.Михалков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Е.А.Благинина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«Кукушка», «Котенок»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достижений.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Собирай по ягодке – наберёшь кузовок  (10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Б.В.Шергин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«Собирай по ягодке – наберешь кузовок»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Особенность заголовка произведения.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 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  раздела. 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  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  название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соответствующие теме.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произведением па уроке с использованием условных обозначений.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произведение;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и про себя, осмысливая содержание.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пословицу с содержанием произведения.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произведения: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 мысль текста.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свои вопросы к текстам. Наблюдать за особенностями речи героев.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юмористических произведений;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эпизоды,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вызывают смех;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 </w:t>
            </w:r>
            <w:r w:rsidRPr="001E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 и героям.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юмористические рассказы о жизни детей.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Платонов «Цветок на земле»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Платонов «Цветок на земле»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А.П.Платонов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«Еще мама»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М.М.Зощенко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«Золотые слова»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М.М.Зощенко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«Великие путешественники»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Н.Н.Носов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«Федина задача»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Н.Н.Носов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«Телефон»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В.Ю.Драгунский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«Друг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27641F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7</w:t>
            </w:r>
            <w:proofErr w:type="gramStart"/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обирай по ягодке"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 страницам детских журналов  (4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Кассиль «Отметки Риммы Лебедевой»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на уроке (начало, конец, виды деятельности).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необходимый и интересный журнал.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для чтения.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детские журналы по выбранной теме.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</w:t>
            </w:r>
            <w:proofErr w:type="gramStart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без ошибок, плавно соединяя слова в словосочетания.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увеличения темпа чтения — «чтение в темпе разговорной речи».</w:t>
            </w:r>
          </w:p>
          <w:p w:rsidR="004A0473" w:rsidRPr="001E4E26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вопросы по содержанию.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в журнале.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теме, используя</w:t>
            </w:r>
            <w:r w:rsidRPr="001E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журнала.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материалам художественных текстов свои произведения (советы, легенды).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себя и самостоятельно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Ю.И.Ермолаев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«Проговорился» Воспитатели»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Г.Б.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Остер</w:t>
            </w:r>
            <w:proofErr w:type="spellEnd"/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«Вредные советы»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Г.Б.</w:t>
            </w:r>
            <w:proofErr w:type="gram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Остер</w:t>
            </w:r>
            <w:proofErr w:type="spellEnd"/>
            <w:proofErr w:type="gram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получаются легенды»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Р.Сеф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«Веселые стихи»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Зарубежная литература (3 ч)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Древней Греции.</w:t>
            </w:r>
          </w:p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«Храбрый Персий»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на уроке.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воспринимать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мифологическом тексте эпизоды, рассказывающие о представлениях древних людей о мире.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творчестве писателя (с помощью учителя)</w:t>
            </w:r>
            <w:proofErr w:type="gramStart"/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ересказывать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разных народов.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сказки.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смысл сказки (с 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учителя).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 рекомендованному списку и собственному выбору;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авторов произведений, прочитанных летом.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прочитанных книгах зарубежных писателей,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мнение. 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1E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</w:t>
            </w: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27641F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764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Контрольная работа № 8 Итоговая</w:t>
            </w:r>
            <w:r w:rsidRPr="002764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0473" w:rsidRPr="00B47DE9" w:rsidRDefault="004A0473" w:rsidP="001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473" w:rsidRPr="00B47DE9" w:rsidTr="0012488F">
        <w:trPr>
          <w:trHeight w:val="23"/>
        </w:trPr>
        <w:tc>
          <w:tcPr>
            <w:tcW w:w="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B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«Гадкий утенок»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473" w:rsidRPr="00B47DE9" w:rsidRDefault="004A0473" w:rsidP="0012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73" w:rsidRPr="00B47DE9" w:rsidRDefault="004A0473" w:rsidP="004A0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473" w:rsidRPr="00BC0844" w:rsidRDefault="004A0473" w:rsidP="004A0473">
      <w:pPr>
        <w:rPr>
          <w:rFonts w:ascii="Times New Roman" w:hAnsi="Times New Roman" w:cs="Times New Roman"/>
          <w:sz w:val="28"/>
          <w:szCs w:val="28"/>
        </w:rPr>
      </w:pPr>
    </w:p>
    <w:p w:rsidR="004A0473" w:rsidRPr="004A0473" w:rsidRDefault="004A0473" w:rsidP="004A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4A0473" w:rsidRPr="004A0473" w:rsidRDefault="004A0473" w:rsidP="004A04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171B42" w:rsidRPr="004A0473" w:rsidRDefault="00171B42" w:rsidP="004A0473">
      <w:pPr>
        <w:rPr>
          <w:sz w:val="28"/>
          <w:szCs w:val="28"/>
        </w:rPr>
      </w:pPr>
    </w:p>
    <w:sectPr w:rsidR="00171B42" w:rsidRPr="004A0473" w:rsidSect="004A0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73"/>
    <w:rsid w:val="00171B42"/>
    <w:rsid w:val="004A0473"/>
    <w:rsid w:val="006640B8"/>
    <w:rsid w:val="00C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5220</Words>
  <Characters>29755</Characters>
  <Application>Microsoft Office Word</Application>
  <DocSecurity>0</DocSecurity>
  <Lines>247</Lines>
  <Paragraphs>69</Paragraphs>
  <ScaleCrop>false</ScaleCrop>
  <Company/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2017-11-10T18:17:00Z</dcterms:created>
  <dcterms:modified xsi:type="dcterms:W3CDTF">2017-11-11T15:39:00Z</dcterms:modified>
</cp:coreProperties>
</file>