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AAF" w:rsidRDefault="00D769C7">
      <w:pPr>
        <w:spacing w:after="0" w:line="336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                                   </w:t>
      </w:r>
      <w:r w:rsidR="00E223ED">
        <w:rPr>
          <w:rFonts w:ascii="Times New Roman" w:eastAsia="Times New Roman" w:hAnsi="Times New Roman" w:cs="Times New Roman"/>
          <w:b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5940425" cy="84497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   </w:t>
      </w:r>
    </w:p>
    <w:p w:rsidR="00AB7AAF" w:rsidRDefault="00AB7AAF">
      <w:pPr>
        <w:spacing w:after="0" w:line="336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DA61B5" w:rsidRDefault="00AB7AAF">
      <w:pPr>
        <w:spacing w:after="0" w:line="336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lastRenderedPageBreak/>
        <w:t xml:space="preserve">                                          </w:t>
      </w:r>
      <w:bookmarkStart w:id="0" w:name="_GoBack"/>
      <w:bookmarkEnd w:id="0"/>
      <w:r w:rsidR="00D769C7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ПОЯСНИТЕЛЬНАЯ ЗАПИСКА</w:t>
      </w:r>
    </w:p>
    <w:p w:rsidR="002752C9" w:rsidRDefault="002752C9">
      <w:pPr>
        <w:spacing w:after="0" w:line="336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                                              (надомное обучение)</w:t>
      </w:r>
    </w:p>
    <w:p w:rsidR="00DA61B5" w:rsidRDefault="00D769C7">
      <w:pPr>
        <w:spacing w:after="0" w:line="336" w:lineRule="auto"/>
        <w:ind w:left="68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      Рабочая программа курса «Русский язык» для 2 класса разработана в соответствии с учебным планом МКОУ «Лицей </w:t>
      </w:r>
      <w:r>
        <w:rPr>
          <w:rFonts w:ascii="Segoe UI Symbol" w:eastAsia="Segoe UI Symbol" w:hAnsi="Segoe UI Symbol" w:cs="Segoe UI Symbol"/>
          <w:color w:val="000000"/>
          <w:sz w:val="28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.У</w:t>
      </w:r>
      <w:proofErr w:type="gramEnd"/>
      <w:r w:rsidR="00A20B4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сть-Джегуты</w:t>
      </w:r>
      <w:proofErr w:type="spellEnd"/>
      <w:r w:rsidR="00A20B4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» на 2017-2018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учебный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год,Федеральным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государственным образовательным стандартом начального общего образования, годовым календарным графиком и учебным планом лицея, на основе программы под редакцией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В.П.Канакиной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и В.Г Горецкого.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            В структуру и содержание учебников заложена система знаний, направленных на включение младших школьников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деятельностное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освоение учебного    материала, с целью овладения универсальными учебными действиями и их формирования способности самостоятельно, успешно усваивать новые знания, умения и компетенции, включая ведущую образовательную компетенцию – умение учиться.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         В рабочей программе и учебниках реализован коммуникативно-речевой, системно-функциональный, личностно ориентированный подходы.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Система обучения русскому языку предполагает взаимосвязь и реализацию следующих направлений курса: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1. Развитие и совершенствование основных видов речевой деятельности (слушание, говорение, чтение, письмо, внутренняя речь)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2. Формирование научных, доступных младшим школьникам представлений о языковых понятиях и явлениях, а также умений и навыков их использования в практической деятельности.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3. Активизация мыслительной, познавательно-языковой и коммуникативно-речевой деятельности учащихся.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             4. Создание у школьников мотивации к изучению языка, воспитание чувства к слову и русскому языку в целом.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Одной из форм организации наблюдений ученика над языковым материалом является диалог ученика и автора, диалог ученика и учителя. Важно сделать ученика участником наблюдений над языком, заинтересовать новой темой.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Основная часть уроков по русскому языку должна быть посвящена упражнениям различного вида. Существенное значение придаётся развитию связной речи учащихся в её устной и письменной форме.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Задачи: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развитие речи, мышления воображения школьников;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формирование первоначальных представлений о структуре русского языка;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формирование умений правильно писать и читать;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воспитание позитивного эмоционально-ценностного отношения к русскому языку.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Цели обучения: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• развитие речи, мышления, воображения школьников, способности выбирать средства языка в соответствии с условиями общения, развитие интуиции и «чувства языка»;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• освоение первоначальных знаний о лексике, фонетике, грамматике русского языка; овладение элементарными способами анализа изучаемых явлений языка;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• овладение умениями правильно писать и читать, участвовать в диалоге, оставлять несложные монологические высказывания;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• воспитание позитивного эмоционально-ценностного отношения к родному языку, чувства сопричастности к сохранению его уникальности и чистоты;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• пробуждение познавательного интереса к родному слову, стремления совершенствовать свою речь.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Изучение русского языка в начальных классах – первоначальный этап системы лингвистического образования и речевого развития, обеспечивающий готовность выпускников начальной школы к дальнейшему образованию.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Целями изучения предмета «Русский язык» в начальной школе являются: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-формирование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  Во 2 классе закладываются основы для формирования грамматических понятий: синтаксических (предложение, основа предложения, члены предложения, главные члены предложения, подлежащее, сказуемое, второстепенные члены предложения); словообразовательных (родственные или однокоренные слова, корень слова); морфологических (части речи, имя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сущ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имя прилагательное, глагол, местоимение, предлог).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  Усвоение грамматических понятий становится процессом умственного и речевого развития: у школьников развиваются умения анализировать, сравнивать, сопоставлять, классифицировать, обобщать;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активизируется и обогащается лексический запас словами различных частей речи и их формами, формируются умения воспроизводить значения слов, правильно выбирать и употреблять слова в общении, совершенствуются навыки правописания гласных и согласных в корне, однокоренных слов и форм слова, написание заглавной буквы в именах собственных, раздельного написания предлогов со словами и частицы НЕ с глаголами.</w:t>
      </w:r>
      <w:proofErr w:type="gramEnd"/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  Уточняются и углубляются представления о нашей речи, о лексическом значении слов, представление о тексте и его признаках. Уточняются умения определять тему, главную мысль, подбирать заголовок. Формируется общее представление о типах текста.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                                               Содержание курса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Рабочая  программа направлена на реализацию средствами предмета «Русский язык» 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основных задач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образовательной области "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Филология"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-развитие диалогической и монологической устной и письменной речи;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-развитие коммуникативных умений;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-развитие нравственных и эстетических чувств;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-развитие способностей к творческой деятельности.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Программа определяет ряд 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практических задач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решение которых обеспечит достижение основных целей изучения предмета: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-формирование знаково-символического восприятия языка учащимися;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-развитие речи, мышления, воображения школьников, умения выбирать средства языка в соответствии с целями, задачами и условиями общения;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-формирование у младших школьников первоначальных представлений о системе и структуре русского языка: лексике, фонетике, графике, орфоэпии,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морфологии и синтаксисе;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речь;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-воспитание нравственных норм, социальной справедливости, чувства доброжелательности, взаимопонимания и взаимопомощи, чувства личной ответственности за свои поступки и поступки своих товарищей.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Систематический курс русского языка представлен в программе следующими содержательными линиями: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-система языка (основы лингвистических знаний): лексика, фонетика и орфоэпия, графика, состав слова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морфемика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), грамматика (морфология и синтаксис);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-орфография и пунктуация;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-развитие речи.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   Содержание курса имеет  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концентрическое строение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предусматривающее изучение одних и тех же разделов и тем в каждом классе. Такая структура программы позволяет учитывать степень подготовки учащихся к восприятию тех или иных сведений о языке, обеспечивает постепенное возрастание сложности материала и организует комплексное изучение грамматической теории, навыков правописания и развития речи.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  <w:shd w:val="clear" w:color="auto" w:fill="FFFFFF"/>
        </w:rPr>
        <w:t>Языковой материал обеспечивает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школьников, а также </w:t>
      </w:r>
      <w:r>
        <w:rPr>
          <w:rFonts w:ascii="Times New Roman" w:eastAsia="Times New Roman" w:hAnsi="Times New Roman" w:cs="Times New Roman"/>
          <w:color w:val="000000"/>
          <w:sz w:val="28"/>
          <w:u w:val="single"/>
          <w:shd w:val="clear" w:color="auto" w:fill="FFFFFF"/>
        </w:rPr>
        <w:t>способствует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усвоению ими норм русского литературного языка, сохранению его чистоты, выразительности, уникальности родного слова, пробуждения интереса и стремления к его изучению. Изучение орфографии и пунктуации, а также развитие устной и письменной речи учащихся </w:t>
      </w:r>
      <w:r>
        <w:rPr>
          <w:rFonts w:ascii="Times New Roman" w:eastAsia="Times New Roman" w:hAnsi="Times New Roman" w:cs="Times New Roman"/>
          <w:color w:val="000000"/>
          <w:sz w:val="28"/>
          <w:u w:val="single"/>
          <w:shd w:val="clear" w:color="auto" w:fill="FFFFFF"/>
        </w:rPr>
        <w:t>служит решению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практических задач общения и формирует навыки грамотного, безошибочного письма, как показателя общей культуры человека.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общения, на осознание ими значения русского языка как государственного языка Российской Федерации, языка межнационального общения.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 xml:space="preserve">Программа предусматривает формирование у младших школьников представлений о лексике русского языка.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Освоение знаний о лексике способствует пониманию материальной природы языкового знака (слова как единства звучания и значения); осмыслению роли слова в выражении мыслей, чувств, эмоций; осознанию словарного богатства русского языка и эстетической функции родного слова; овладению умением выбора лексических средств в зависимости от цели, темы, основной мысли, адресата, ситуаций и условий общения;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 xml:space="preserve"> осознанию необходимости пополнять и обогащать собственный словарный запас как показатель интеллектуального и речевого развития личности.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Фонетика и орфоэпия.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 Различение гласных и согласных звуков. На хождение в слове ударных и безударных гласных звуков. Различение мягких и твёрдых согласных звуков, определение парных и непарных по твёрдости-мягкости согласных звуков. Различение звонких и глухих согласных звуков, определение парных и непарных по звонкости-глухости согласных звуков. Определение качественной характеристики звука: гласный —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гласный; гласный ударный — безударный; согласный твёрдый — мягкий, парный — непарный; согласный звонкий — глухой, парный — непарный. Деление слов на слоги. Слогообразующая роль гласных звуков. Словесное ударение и логическое (смысловое) ударение в предложениях. Словообразующая функция ударения. Ударение, произношение звуков и сочетаний звуков в соответствии с нормами современного русского литературного языка. 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Фонетический анализ слова.</w:t>
      </w:r>
    </w:p>
    <w:p w:rsidR="00DA61B5" w:rsidRDefault="00D769C7">
      <w:pPr>
        <w:spacing w:after="0" w:line="336" w:lineRule="auto"/>
        <w:ind w:left="14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Графика.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 Различение звуков и букв. Обозначение на письме твёрдости и мягкости согласных звуков. Использование на письме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разделительных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ь и ъ.</w:t>
      </w:r>
    </w:p>
    <w:p w:rsidR="00DA61B5" w:rsidRDefault="00D769C7">
      <w:pPr>
        <w:spacing w:after="0" w:line="336" w:lineRule="auto"/>
        <w:ind w:left="8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Установление соотношения звукового и буквенного состава слов типа 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стол, конь;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 словах с йотированными гласными е, ё, ю, я; в словах с непроизносимыми согласными.</w:t>
      </w:r>
    </w:p>
    <w:p w:rsidR="00DA61B5" w:rsidRDefault="00D769C7">
      <w:pPr>
        <w:spacing w:after="0" w:line="336" w:lineRule="auto"/>
        <w:ind w:left="8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Использование небуквенных графических средств: пробела между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вами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знака переноса, красной строки (абзаца), пунктуационных знаков (в пределах изученного).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Знание алфавита: правильное называние букв, их последовательность. Использование алфавита при работе со словарями, справочниками,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талогами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:rsidR="00DA61B5" w:rsidRDefault="00D769C7">
      <w:pPr>
        <w:spacing w:after="0" w:line="336" w:lineRule="auto"/>
        <w:ind w:left="14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Лексика.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Понимание слова как единства звучания и значения. Вы явление слов, значение которых требует уточнения. 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 xml:space="preserve">Определение значения слова по тексту или уточнение значения с помощью толкового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 xml:space="preserve">слова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ря</w:t>
      </w:r>
      <w:proofErr w:type="spellEnd"/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. Представление об однозначных и многозначных словах, о прямом и переносном значении слова, о синонимах, антонимах, омонимах, фразеологизмах. Наблюдение за их использованием в тексте. Работа с разными словарями.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Состав слова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морфемика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Овладение понятием «родственные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одно-коренные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</w:t>
      </w:r>
    </w:p>
    <w:p w:rsidR="00DA61B5" w:rsidRDefault="00D769C7">
      <w:pPr>
        <w:spacing w:after="0" w:line="336" w:lineRule="auto"/>
        <w:ind w:left="28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Имя существительное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 Значение и употребление в речи. Различение имён существительных 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одушевлённых и неодушевлённых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 вопросам кто? и что? Единственное и множественное число существительных.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Имя прилагательное. Значение и употребление в речи. Единственное и множественное число прилагательных.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Глагол. Значение и употребление в речи. Единственное и множественное число  глаголов.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Предлог. 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Знакомство с наиболее употребительными предлогами.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Местоимение. Общее представление о местоимении.</w:t>
      </w:r>
    </w:p>
    <w:p w:rsidR="00DA61B5" w:rsidRDefault="00D769C7">
      <w:pPr>
        <w:spacing w:after="0" w:line="336" w:lineRule="auto"/>
        <w:ind w:left="14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Простое предложение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 Нахождение главных членов предложения: подлежащее и сказуемое.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 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Предложения распространенные и нераспространённые. Синтаксический анализ простого предложения с двумя главными членами.</w:t>
      </w:r>
    </w:p>
    <w:p w:rsidR="00DA61B5" w:rsidRDefault="00D769C7">
      <w:pPr>
        <w:spacing w:after="0" w:line="336" w:lineRule="auto"/>
        <w:ind w:left="14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Орфография и пунктуация.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 Формирование орфографической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зорко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использование разных способов проверки орфограмм в зависимости от места орфограммы в слове. Использование орфографического словаря.</w:t>
      </w:r>
    </w:p>
    <w:p w:rsidR="00DA61B5" w:rsidRDefault="00D769C7">
      <w:pPr>
        <w:spacing w:after="0" w:line="336" w:lineRule="auto"/>
        <w:ind w:left="29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Применение правил правописания и пунктуации:</w:t>
      </w:r>
    </w:p>
    <w:p w:rsidR="00DA61B5" w:rsidRDefault="00D769C7">
      <w:pPr>
        <w:numPr>
          <w:ilvl w:val="0"/>
          <w:numId w:val="1"/>
        </w:numPr>
        <w:tabs>
          <w:tab w:val="left" w:pos="720"/>
        </w:tabs>
        <w:spacing w:after="0" w:line="336" w:lineRule="auto"/>
        <w:ind w:left="300" w:hanging="36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сочетания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жи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—ши,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—ща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чу—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щу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в положении под ударением;</w:t>
      </w:r>
    </w:p>
    <w:p w:rsidR="00DA61B5" w:rsidRDefault="00D769C7">
      <w:pPr>
        <w:numPr>
          <w:ilvl w:val="0"/>
          <w:numId w:val="1"/>
        </w:numPr>
        <w:tabs>
          <w:tab w:val="left" w:pos="720"/>
        </w:tabs>
        <w:spacing w:after="0" w:line="336" w:lineRule="auto"/>
        <w:ind w:left="300" w:hanging="36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сочетания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чк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—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чн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чт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щн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и др.;</w:t>
      </w:r>
    </w:p>
    <w:p w:rsidR="00DA61B5" w:rsidRDefault="00D769C7">
      <w:pPr>
        <w:numPr>
          <w:ilvl w:val="0"/>
          <w:numId w:val="1"/>
        </w:numPr>
        <w:tabs>
          <w:tab w:val="left" w:pos="720"/>
        </w:tabs>
        <w:spacing w:after="0" w:line="336" w:lineRule="auto"/>
        <w:ind w:left="300" w:hanging="36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перенос слов;</w:t>
      </w:r>
    </w:p>
    <w:p w:rsidR="00DA61B5" w:rsidRDefault="00D769C7">
      <w:pPr>
        <w:numPr>
          <w:ilvl w:val="0"/>
          <w:numId w:val="1"/>
        </w:numPr>
        <w:tabs>
          <w:tab w:val="left" w:pos="720"/>
        </w:tabs>
        <w:spacing w:after="0" w:line="336" w:lineRule="auto"/>
        <w:ind w:left="300" w:hanging="36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прописная буква в начале предложения, в именах собственных;</w:t>
      </w:r>
    </w:p>
    <w:p w:rsidR="00DA61B5" w:rsidRDefault="00D769C7">
      <w:pPr>
        <w:numPr>
          <w:ilvl w:val="0"/>
          <w:numId w:val="1"/>
        </w:numPr>
        <w:tabs>
          <w:tab w:val="left" w:pos="720"/>
        </w:tabs>
        <w:spacing w:after="0" w:line="336" w:lineRule="auto"/>
        <w:ind w:left="300" w:hanging="36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проверяемые безударные гласные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корне слова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;</w:t>
      </w:r>
    </w:p>
    <w:p w:rsidR="00DA61B5" w:rsidRDefault="00D769C7">
      <w:pPr>
        <w:numPr>
          <w:ilvl w:val="0"/>
          <w:numId w:val="1"/>
        </w:numPr>
        <w:tabs>
          <w:tab w:val="left" w:pos="720"/>
        </w:tabs>
        <w:spacing w:after="0" w:line="336" w:lineRule="auto"/>
        <w:ind w:left="300" w:hanging="36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парные звонкие и глухие согласные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корне слова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;</w:t>
      </w:r>
    </w:p>
    <w:p w:rsidR="00DA61B5" w:rsidRDefault="00D769C7">
      <w:pPr>
        <w:numPr>
          <w:ilvl w:val="0"/>
          <w:numId w:val="1"/>
        </w:numPr>
        <w:tabs>
          <w:tab w:val="left" w:pos="720"/>
        </w:tabs>
        <w:spacing w:after="0" w:line="336" w:lineRule="auto"/>
        <w:ind w:left="300" w:hanging="36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непроизносимые согласные;</w:t>
      </w:r>
    </w:p>
    <w:p w:rsidR="00DA61B5" w:rsidRDefault="00D769C7">
      <w:pPr>
        <w:numPr>
          <w:ilvl w:val="0"/>
          <w:numId w:val="1"/>
        </w:numPr>
        <w:tabs>
          <w:tab w:val="left" w:pos="720"/>
        </w:tabs>
        <w:spacing w:after="0" w:line="336" w:lineRule="auto"/>
        <w:ind w:left="300" w:hanging="36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непроверяемые гласные и согласные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корне слова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(на ограниченном перечне слов); непроверяемые буквы-орфограммы гласных и согласных звуков в корне слова    гласные и согласные в неизменяемых на письме приставках;</w:t>
      </w:r>
    </w:p>
    <w:p w:rsidR="00DA61B5" w:rsidRDefault="00D769C7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300" w:hanging="36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разделительные 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,Ъ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                                                                                                           </w:t>
      </w:r>
    </w:p>
    <w:p w:rsidR="00DA61B5" w:rsidRDefault="00D769C7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300" w:hanging="36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Развитие речи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 Осознание ситуации общения: с какой целью, с кем и где происходит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общение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?П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рактическое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овладение диалогической формой речи. Выражение собственного мнения, его аргументация с учётом ситуации общения. Овладение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 мощью средств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ИКТ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рактическое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овладение монологической формой речи. Умение строить устное монологическое высказывание на определённую тему с использованием разных типов речи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описание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овествование,рассуждение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).</w:t>
      </w:r>
    </w:p>
    <w:p w:rsidR="00DA61B5" w:rsidRDefault="00D769C7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300" w:hanging="36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 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Текст.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Признаки текста. Смысловое единство предложений в тексте. Заглавие текста.</w:t>
      </w:r>
    </w:p>
    <w:p w:rsidR="00DA61B5" w:rsidRDefault="00D769C7">
      <w:pPr>
        <w:spacing w:after="0" w:line="336" w:lineRule="auto"/>
        <w:ind w:left="31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Последовательность предложений в тексте.</w:t>
      </w:r>
    </w:p>
    <w:p w:rsidR="00DA61B5" w:rsidRDefault="00D769C7">
      <w:pPr>
        <w:spacing w:after="0" w:line="336" w:lineRule="auto"/>
        <w:ind w:left="302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Последовательность частей текста (абзацев).</w:t>
      </w:r>
    </w:p>
    <w:p w:rsidR="00DA61B5" w:rsidRDefault="00D769C7">
      <w:pPr>
        <w:spacing w:after="0" w:line="336" w:lineRule="auto"/>
        <w:ind w:left="8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Комплексная работа над структурой текста: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озаглавливание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корректирование порядка предложений и частей текста (абзацев).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План текста. Составление планов к заданным текстам. 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Создание собственных текстов по предложенным и самостоятельно составленным планам.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Знакомство с основными видами изложений и сочинений (без заучивания учащимися определений): 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изложение подробное и выборочное, изложение с элементами сочинения; сочинение-повествование, сочинение-описание, сочинение-рассуждение.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Содержание программы является основой для овладения учащимися приёмами активного анализа и синтеза (применительно к изучаемым единицам языка и речи), сопоставления, нахождения сходств и различий, дедукции и индукции, группировки, абстрагирования, систематизации, что, несомненно, способствует умственному и речевому развитию. На этой основе развивается потребность в постижении языка и речи как предмета изучения, выработке осмысленного отношения к употреблению в речи основных единиц языка.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 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 xml:space="preserve">Программой предусмотрено целенаправленное формирование первичных навыков работы с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информацией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ходе освоения русского языка формируются умения, связанные с информационной культурой: читать, писать, эффективно работать с учебной книгой, пользоваться лингвистическими словарями и справочниками. Школьники будут работать с информацией, представленной в разных форматах (текст, рисунок, таблица, схема, модель слова, памятка). Они научатся анализировать, оценивать, преобразовывать и представлять полученную информацию, а также создавать новые информационные объекты: сообщения, отзывы, письма, поздравительные открытки, небольшие сочинения, сборники творческих работ, классную газету и др.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Программа предполагает организацию проектной деятельности, которая способствует включению учащихся в активный познавательный процесс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Проектная деятельность позволяет закрепить, расширить, углубить полученные на уроках знания, создаёт условия для творческого развития детей, формирования позитивной самооценки, навыков совместной деятельности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взрослыми и сверстниками, умений сотрудничать друг с другом, совместно планировать свои действия, вести поиск и систематизировать нужную информацию.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Место предмета в базисном учебном плане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Рабочая программа рассчитана на 68 часов в год.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Количество часов в неделю-2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Результаты освоения курса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Личностные результаты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1. Формирование 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2. 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3. Формирование уважительного отношения к иному мнению, истории и культуре других народов.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4. Овладение начальными навыками адаптации в динамично изменяющемся и развивающемся мире.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5. 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6.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7. Формирование эстетических потребностей, ценностей и чувств.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8. 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результаты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1. Овладение способностью принимать и сохранять цели и задачи учебной деятельности, поиска средств её осуществления.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2.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3. Использование знаково-символических сре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дств пр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едставления информации.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4. Активное использование речевых средств и сре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дств дл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 решения коммуникативных и познавательных задач.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5. Использование различных способов поиска (в справочных источниках), сбора, обработки, анализа, организации, передачи и интерпретации информации.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6.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Овладение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формах.</w:t>
      </w:r>
      <w:proofErr w:type="gramEnd"/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7.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8. 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9.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10. Готовность конструктивно разрешать конфликты посредством учёта интересов сторон и сотрудничества.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11. 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«Русский язык».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12. Овладение базовыми предметными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межпредметными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понятиями, отражающими существенные связи и отношения между объектами и процессами.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Предметные результаты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1.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2. 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позитивного отношения к правильной устной и письменной речи как показателям общей культуры и гражданской позиции человека.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4. 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5. 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6. 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7. 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8. Освоение первоначальных научных представлений о системе и структуре русского языка: фонетике и графике, лексике, словообразовании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морфемике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), морфологии и синтаксисе; об основных единицах языка, их признаках и особенностях употребления в речи;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9. 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Основные требования к знаниям и умениям учащихся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К концу 2 класса учащиеся должны знать: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-названия и порядок букв русского алфавита, признаки гласных и согласных звуков, ударные и безударные гласные, согласные твёрдые и мягкие, глухие и звонкие, способы обозначения мягкости согласных на письме гласными буквами (и, е, ё, я) и мягкими (ь) знаком, правила переноса слов.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Учащиеся должны уметь: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 безошибочно и каллиграфически правильно писать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слова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верять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написанное с образцом;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-делить слова на слоги, выделять ударный слог, переносить слова по слогам, правильно произносить мягкие и твёрдые согласные звуки в слове, обозначать на письме мягкость согласного звука гласными буквами (и, е, ё, ю, я) и мягким  (ь) знаком;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писать заглавную букву в собственных словах;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 писать слова с буквосочетаниями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жи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-ши,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-ща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чу,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чк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чн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щн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;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обозначать буквами безударные гласные звуки в словах;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писать слова с двойными согласными;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писать раздельно предлоги со словами;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 производить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звуко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- буквенный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 анализ слова;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распознавать изученные части речи;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различать слово и предложение, устанавливать связь слов в предложении, выделять главные члены предложения (подлежащее и сказуемое);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составлять предложение по вопросу, опорным словам, по сюжетному рисунку, на определённую тему;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употреблять заглавную букву в начале предложения, ставить точку, вопросительный знак, восклицательный знак в конце предложения.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писать изложение повествовательного текста по вопросам;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составлять текст по опорным словам, по сюжетному рисунку и записывать 3-4 предложения из составленного текста;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использовать в речи слова просьбы, благодарности, приветствия, прощания.</w:t>
      </w:r>
    </w:p>
    <w:p w:rsidR="00DA61B5" w:rsidRDefault="00D769C7">
      <w:pPr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 </w:t>
      </w:r>
    </w:p>
    <w:p w:rsidR="00DA61B5" w:rsidRDefault="00DA61B5">
      <w:pPr>
        <w:spacing w:after="0" w:line="336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DA61B5" w:rsidRDefault="00DA61B5">
      <w:pPr>
        <w:rPr>
          <w:rFonts w:ascii="Calibri" w:eastAsia="Calibri" w:hAnsi="Calibri" w:cs="Calibri"/>
        </w:rPr>
      </w:pPr>
    </w:p>
    <w:p w:rsidR="007F5F6D" w:rsidRDefault="007F5F6D">
      <w:pPr>
        <w:rPr>
          <w:rFonts w:ascii="Calibri" w:eastAsia="Calibri" w:hAnsi="Calibri" w:cs="Calibri"/>
        </w:rPr>
      </w:pPr>
    </w:p>
    <w:p w:rsidR="00AA25AB" w:rsidRDefault="00AA25AB">
      <w:pPr>
        <w:rPr>
          <w:rFonts w:ascii="Calibri" w:eastAsia="Calibri" w:hAnsi="Calibri" w:cs="Calibri"/>
        </w:rPr>
      </w:pPr>
    </w:p>
    <w:p w:rsidR="00AA25AB" w:rsidRDefault="00AA25AB">
      <w:pPr>
        <w:rPr>
          <w:rFonts w:ascii="Calibri" w:eastAsia="Calibri" w:hAnsi="Calibri" w:cs="Calibri"/>
        </w:rPr>
      </w:pPr>
    </w:p>
    <w:tbl>
      <w:tblPr>
        <w:tblpPr w:leftFromText="180" w:rightFromText="180" w:horzAnchor="margin" w:tblpXSpec="center" w:tblpY="435"/>
        <w:tblW w:w="10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554"/>
        <w:gridCol w:w="851"/>
        <w:gridCol w:w="5391"/>
        <w:gridCol w:w="1180"/>
      </w:tblGrid>
      <w:tr w:rsidR="007F5F6D" w:rsidTr="007F5F6D">
        <w:trPr>
          <w:trHeight w:val="565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ind w:right="44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№ </w:t>
            </w:r>
            <w:proofErr w:type="gramStart"/>
            <w:r>
              <w:rPr>
                <w:b/>
                <w:bCs/>
                <w:sz w:val="26"/>
                <w:szCs w:val="26"/>
              </w:rPr>
              <w:t>п</w:t>
            </w:r>
            <w:proofErr w:type="gramEnd"/>
            <w:r>
              <w:rPr>
                <w:b/>
                <w:bCs/>
                <w:sz w:val="26"/>
                <w:szCs w:val="26"/>
              </w:rPr>
              <w:t>/п</w:t>
            </w:r>
          </w:p>
        </w:tc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Содержание</w:t>
            </w:r>
          </w:p>
          <w:p w:rsidR="007F5F6D" w:rsidRDefault="007F5F6D" w:rsidP="007F5F6D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( тема</w:t>
            </w:r>
            <w:proofErr w:type="gramStart"/>
            <w:r>
              <w:rPr>
                <w:b/>
                <w:bCs/>
                <w:sz w:val="26"/>
                <w:szCs w:val="26"/>
              </w:rPr>
              <w:t xml:space="preserve"> )</w:t>
            </w:r>
            <w:proofErr w:type="gram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Кол-во часов</w:t>
            </w:r>
          </w:p>
        </w:tc>
        <w:tc>
          <w:tcPr>
            <w:tcW w:w="5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Планируемые результаты (предметные)</w:t>
            </w:r>
          </w:p>
          <w:p w:rsidR="007F5F6D" w:rsidRDefault="007F5F6D" w:rsidP="007F5F6D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Элементы содержания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ind w:right="215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Да-</w:t>
            </w:r>
          </w:p>
          <w:p w:rsidR="007F5F6D" w:rsidRDefault="007F5F6D" w:rsidP="007F5F6D">
            <w:pPr>
              <w:ind w:right="215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та</w:t>
            </w:r>
          </w:p>
        </w:tc>
      </w:tr>
      <w:tr w:rsidR="007F5F6D" w:rsidTr="007F5F6D">
        <w:trPr>
          <w:trHeight w:val="565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F6D" w:rsidRDefault="007F5F6D" w:rsidP="007F5F6D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F6D" w:rsidRDefault="007F5F6D" w:rsidP="007F5F6D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F6D" w:rsidRDefault="007F5F6D" w:rsidP="007F5F6D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5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F6D" w:rsidRDefault="007F5F6D" w:rsidP="007F5F6D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F6D" w:rsidRDefault="007F5F6D" w:rsidP="007F5F6D">
            <w:pPr>
              <w:rPr>
                <w:b/>
                <w:bCs/>
                <w:sz w:val="26"/>
                <w:szCs w:val="26"/>
              </w:rPr>
            </w:pPr>
          </w:p>
        </w:tc>
      </w:tr>
      <w:tr w:rsidR="007F5F6D" w:rsidTr="007F5F6D">
        <w:trPr>
          <w:trHeight w:val="152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Знакомство с учебником. </w:t>
            </w:r>
          </w:p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Какая бывает речь?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Познакомить с новым учебником и правилами работы по нему.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Как отличить диалог от монолога?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Познакомить с терминами «диалог» и «монолог»; формировать умение оформлять диалог.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rPr>
          <w:trHeight w:val="125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Проверка знаний.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Проверить и систематизировать знания по теме «Наша речь»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rPr>
          <w:trHeight w:val="128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Что такое текст?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Повторить признаки текста. Научить определять тему текста.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Что такое тема и главная мысль текста?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tabs>
                <w:tab w:val="left" w:pos="207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Научить определять тему и главную мысль текста.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rPr>
          <w:trHeight w:val="2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B70A04" w:rsidP="007F5F6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Диктант </w:t>
            </w:r>
            <w:r w:rsidR="007F5F6D">
              <w:rPr>
                <w:sz w:val="26"/>
                <w:szCs w:val="26"/>
              </w:rPr>
              <w:t xml:space="preserve"> «Слова  с сочетани</w:t>
            </w:r>
            <w:r>
              <w:rPr>
                <w:sz w:val="26"/>
                <w:szCs w:val="26"/>
              </w:rPr>
              <w:t xml:space="preserve">ями </w:t>
            </w:r>
            <w:r w:rsidR="007F5F6D">
              <w:rPr>
                <w:sz w:val="26"/>
                <w:szCs w:val="26"/>
              </w:rPr>
              <w:t xml:space="preserve"> </w:t>
            </w:r>
            <w:proofErr w:type="spellStart"/>
            <w:r w:rsidR="007F5F6D">
              <w:rPr>
                <w:sz w:val="26"/>
                <w:szCs w:val="26"/>
              </w:rPr>
              <w:t>жи</w:t>
            </w:r>
            <w:proofErr w:type="spellEnd"/>
            <w:r w:rsidR="007F5F6D">
              <w:rPr>
                <w:sz w:val="26"/>
                <w:szCs w:val="26"/>
              </w:rPr>
              <w:t xml:space="preserve">-ши, </w:t>
            </w:r>
            <w:proofErr w:type="spellStart"/>
            <w:proofErr w:type="gramStart"/>
            <w:r w:rsidR="007F5F6D">
              <w:rPr>
                <w:sz w:val="26"/>
                <w:szCs w:val="26"/>
              </w:rPr>
              <w:t>ча</w:t>
            </w:r>
            <w:proofErr w:type="spellEnd"/>
            <w:r w:rsidR="007F5F6D">
              <w:rPr>
                <w:sz w:val="26"/>
                <w:szCs w:val="26"/>
              </w:rPr>
              <w:t>-ща</w:t>
            </w:r>
            <w:proofErr w:type="gramEnd"/>
            <w:r w:rsidR="007F5F6D">
              <w:rPr>
                <w:sz w:val="26"/>
                <w:szCs w:val="26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Проверить умения самостоятельно работать, оформлять предложение, писать слова с сочетаниями ЖИ – ШИ, </w:t>
            </w:r>
            <w:proofErr w:type="gramStart"/>
            <w:r>
              <w:rPr>
                <w:sz w:val="26"/>
                <w:szCs w:val="26"/>
              </w:rPr>
              <w:t>ЧА – ЩА</w:t>
            </w:r>
            <w:proofErr w:type="gramEnd"/>
            <w:r>
              <w:rPr>
                <w:sz w:val="26"/>
                <w:szCs w:val="26"/>
              </w:rPr>
              <w:t>, ЧУ – ЩУ.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Работа над ошибками.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tabs>
                <w:tab w:val="left" w:pos="207"/>
              </w:tabs>
              <w:ind w:left="-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Научить исправлять ошибки; развивать орфографическую зоркость.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Что такое предложение?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Повторить признаки предложения, правила постановки знаков препинания в конце предложения.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Как из слов составить предложение?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Научить составлять из слов предложение, находить главное по смыслу слово в предложении.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Контрольное списывание.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Проверить умение грамотно списывать, навык грамотного каллиграфического письма.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rPr>
          <w:trHeight w:val="532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Что такое главные члены предложения?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Познакомить с терминами «главные члены», «основа предложения»; научить находить главные члены предложения и его основу.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rPr>
          <w:trHeight w:val="152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Что такое второстепенные члены предложения?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Познакомить с термином «второстепенные члены предложения»; научить находить второстепенные члены предложения.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Развитие речи. Обучающее сочинение по картине.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Научить </w:t>
            </w:r>
            <w:proofErr w:type="gramStart"/>
            <w:r>
              <w:rPr>
                <w:sz w:val="26"/>
                <w:szCs w:val="26"/>
              </w:rPr>
              <w:t>письменно</w:t>
            </w:r>
            <w:proofErr w:type="gramEnd"/>
            <w:r>
              <w:rPr>
                <w:sz w:val="26"/>
                <w:szCs w:val="26"/>
              </w:rPr>
              <w:t xml:space="preserve"> излагать свои мысли.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сочинений.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tabs>
                <w:tab w:val="left" w:pos="207"/>
              </w:tabs>
              <w:ind w:left="-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Выполнить работу над ошибками, допущенными в сочинении; 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B70A04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Диктант </w:t>
            </w:r>
            <w:r w:rsidR="007F5F6D">
              <w:rPr>
                <w:sz w:val="26"/>
                <w:szCs w:val="26"/>
              </w:rPr>
              <w:t xml:space="preserve"> по теме</w:t>
            </w:r>
          </w:p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«Предложение»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Проверить умение писать слова с орфограммами, оформлять работу.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Работа над ошибками.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Научить классифицировать и исправлять ошибки.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AA25AB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  <w:p w:rsidR="007F5F6D" w:rsidRDefault="007F5F6D" w:rsidP="007F5F6D">
            <w:pPr>
              <w:rPr>
                <w:sz w:val="26"/>
                <w:szCs w:val="26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Что такое лексическое значение слова?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tabs>
                <w:tab w:val="left" w:pos="207"/>
              </w:tabs>
              <w:ind w:left="-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Познакомить с понятием « лексическое значение слова».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Что такое прямое и переносное значение многозначных слов?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Познакомить с понятиями « прямое» и «переносное» значение слова; развивать речь; пополнять словарный запас учащихся.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7F5F6D">
              <w:rPr>
                <w:sz w:val="26"/>
                <w:szCs w:val="26"/>
              </w:rPr>
              <w:t>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Контрольный диктант.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tabs>
                <w:tab w:val="left" w:pos="207"/>
              </w:tabs>
              <w:ind w:left="-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Проверить навыки грамотного письма, умение правильно оформлять работу.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7F5F6D">
              <w:rPr>
                <w:sz w:val="26"/>
                <w:szCs w:val="26"/>
              </w:rPr>
              <w:t>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Работа над ошибками.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Учить классифицировать и исправлять ошибки.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7F5F6D">
              <w:rPr>
                <w:sz w:val="26"/>
                <w:szCs w:val="26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Что такое родственные слова?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Познакомить с понятием «родственные слова».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AA25AB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Что такое корень слова? Что такое однокоренные слова?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tabs>
                <w:tab w:val="left" w:pos="207"/>
              </w:tabs>
              <w:ind w:left="-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Познакомить с понятиями «корень», «однокоренные слова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Как определить ударный слог?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tabs>
                <w:tab w:val="left" w:pos="207"/>
              </w:tabs>
              <w:ind w:left="-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Повторить понятие «ударение»; 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AA25AB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  <w:p w:rsidR="007F5F6D" w:rsidRDefault="007F5F6D" w:rsidP="007F5F6D">
            <w:pPr>
              <w:rPr>
                <w:sz w:val="26"/>
                <w:szCs w:val="26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Как переносить слова с одной строки на другую?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tabs>
                <w:tab w:val="left" w:pos="207"/>
              </w:tabs>
              <w:ind w:left="-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Повторить правила переноса слов</w:t>
            </w:r>
            <w:proofErr w:type="gramStart"/>
            <w:r>
              <w:rPr>
                <w:sz w:val="26"/>
                <w:szCs w:val="26"/>
              </w:rPr>
              <w:t>;.</w:t>
            </w:r>
            <w:proofErr w:type="gramEnd"/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Обучающее сочинение по серии картинок.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tabs>
                <w:tab w:val="left" w:pos="207"/>
              </w:tabs>
              <w:ind w:left="-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Продолжить работу над развитием письменной речи.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Проверочная работа.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tabs>
                <w:tab w:val="left" w:pos="207"/>
              </w:tabs>
              <w:ind w:left="-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Проверить знания по теме «Слово».</w:t>
            </w:r>
          </w:p>
          <w:p w:rsidR="007F5F6D" w:rsidRDefault="007F5F6D" w:rsidP="007F5F6D">
            <w:pPr>
              <w:tabs>
                <w:tab w:val="left" w:pos="207"/>
              </w:tabs>
              <w:ind w:left="-3"/>
              <w:jc w:val="both"/>
              <w:rPr>
                <w:sz w:val="26"/>
                <w:szCs w:val="26"/>
              </w:rPr>
            </w:pPr>
          </w:p>
          <w:p w:rsidR="007F5F6D" w:rsidRDefault="007F5F6D" w:rsidP="007F5F6D">
            <w:pPr>
              <w:tabs>
                <w:tab w:val="left" w:pos="207"/>
              </w:tabs>
              <w:ind w:left="-3"/>
              <w:jc w:val="both"/>
              <w:rPr>
                <w:sz w:val="26"/>
                <w:szCs w:val="26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B70A04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Диктант </w:t>
            </w:r>
            <w:r w:rsidR="007F5F6D">
              <w:rPr>
                <w:sz w:val="26"/>
                <w:szCs w:val="26"/>
              </w:rPr>
              <w:t xml:space="preserve"> по теме</w:t>
            </w:r>
          </w:p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«Перенос слов»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tabs>
                <w:tab w:val="left" w:pos="207"/>
              </w:tabs>
              <w:ind w:left="-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Проверить умение писать слова с изученными орфограммами.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Работа над ошибками.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tabs>
                <w:tab w:val="left" w:pos="207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Научить исправлять ошибки.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Как определить гласные звуки?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tabs>
                <w:tab w:val="left" w:pos="207"/>
              </w:tabs>
              <w:ind w:left="-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Развивать умения различать гласные и согласные звуки, обозначать гласные звуки на письме.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B70A04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Диктант </w:t>
            </w:r>
            <w:r w:rsidR="007F5F6D">
              <w:rPr>
                <w:sz w:val="26"/>
                <w:szCs w:val="26"/>
              </w:rPr>
              <w:t>по теме «Звуки и буквы»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tabs>
                <w:tab w:val="left" w:pos="207"/>
              </w:tabs>
              <w:ind w:left="-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Проверить умения учащихся писать и оформлять предложения, правильно писать слова со знакомыми орфограммами.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Работа над ошибками.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Проанализировать ошибки, допущенные в диктанте; выполнить работу над ошибками; развивать письменную речь учащихся. Умение точно отвечать на вопросы.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7F5F6D">
              <w:rPr>
                <w:sz w:val="26"/>
                <w:szCs w:val="26"/>
              </w:rPr>
              <w:t>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Правописание слов с безударным гласным звуком в корне.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Обобщить и дополнить знания учащихся о правописании безударных гласных в корне</w:t>
            </w:r>
            <w:proofErr w:type="gramStart"/>
            <w:r>
              <w:rPr>
                <w:sz w:val="26"/>
                <w:szCs w:val="26"/>
              </w:rPr>
              <w:t>;.</w:t>
            </w:r>
            <w:proofErr w:type="gramEnd"/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Правописание слов с безударным гласным звуком в корне.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развивать письменную речь, умение точно отвечать на вопросы.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Правописание слов с непроверяемыми безударными гласными звуками в корне.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Развивать умение точно отвечать на вопросы.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Как определить согласные звуки?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Повторить изученный материал по теме «Согласные звуки».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AA25A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Согласный звук [Й] и буква</w:t>
            </w:r>
            <w:proofErr w:type="gramStart"/>
            <w:r>
              <w:rPr>
                <w:sz w:val="26"/>
                <w:szCs w:val="26"/>
              </w:rPr>
              <w:t xml:space="preserve"> И</w:t>
            </w:r>
            <w:proofErr w:type="gramEnd"/>
            <w:r>
              <w:rPr>
                <w:sz w:val="26"/>
                <w:szCs w:val="26"/>
              </w:rPr>
              <w:t xml:space="preserve"> краткое.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Познакомить учащихся с особенностями буквы Й.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Слова с удвоенными согласными.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Познакомить с правописанием слов с удвоенными согласными.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Твёрдые и мягкие согласные звуки и буквы для их обозначения.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Повторить способы обозначения мягкости согласных звуков на письме.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Правописание мягкого знака в конце и середине слова перед другими согласными.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Повторить способы обозначения мягкости согласных на письме при помощи буквы Ь.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B70A04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Диктант по теме </w:t>
            </w:r>
            <w:r w:rsidR="007F5F6D">
              <w:rPr>
                <w:sz w:val="26"/>
                <w:szCs w:val="26"/>
              </w:rPr>
              <w:t>«Мягкий знак в середине слова»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Повторить усвоение изученных тем.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Проверочная работа.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Проверить усвоение темы «Согласные звуки и буквы».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Работа над ошибками.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Учить видеть, анализировать и исправлять ошибки.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Буквосочетания ЧК, ЧН, ЧТ, ЩН, НЧ.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Развивать навыки правописания слов с сочетаниями ЧК, ЧН, ЧТ, ЩН, НЧ; учить определять орфограмму в слове; 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Развитие речи. Обучающее изложение.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Учить определять тему текста, пересказывать содержание текста с опорой на вопросы плана; формировать умение устанавливать связь между предложениями; развивать речь.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Диктант </w:t>
            </w:r>
            <w:r w:rsidR="00B70A04">
              <w:rPr>
                <w:sz w:val="26"/>
                <w:szCs w:val="26"/>
              </w:rPr>
              <w:t>по теме</w:t>
            </w:r>
          </w:p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Слова с буквосочетаниями </w:t>
            </w:r>
            <w:proofErr w:type="spellStart"/>
            <w:r>
              <w:rPr>
                <w:sz w:val="26"/>
                <w:szCs w:val="26"/>
              </w:rPr>
              <w:t>чк</w:t>
            </w:r>
            <w:proofErr w:type="spellEnd"/>
            <w:proofErr w:type="gramStart"/>
            <w:r w:rsidR="002752C9">
              <w:rPr>
                <w:sz w:val="26"/>
                <w:szCs w:val="26"/>
              </w:rPr>
              <w:t xml:space="preserve"> ,</w:t>
            </w:r>
            <w:proofErr w:type="spellStart"/>
            <w:proofErr w:type="gramEnd"/>
            <w:r w:rsidR="002752C9">
              <w:rPr>
                <w:sz w:val="26"/>
                <w:szCs w:val="26"/>
              </w:rPr>
              <w:t>чн</w:t>
            </w:r>
            <w:proofErr w:type="spellEnd"/>
            <w:r w:rsidR="002752C9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Проверить навыки написания букв, обозначающих мягкость согласных звуков, навыки написания слов с буквосочетаниями ЧК, ЧН, ЧТ, ЩН, НЧ, раздельного написания слов и предлогов со словами, умение ставить знаки препинания в конце предложения.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25AB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Закрепление знаний. Работа над ошибками.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Обобщить знания о написании мягких и твёрдых согласных; формировать умение обозначать мягкость согласных буквами И, Е, Ё, Я, Ю</w:t>
            </w:r>
            <w:proofErr w:type="gramStart"/>
            <w:r>
              <w:rPr>
                <w:sz w:val="26"/>
                <w:szCs w:val="26"/>
              </w:rPr>
              <w:t>,Ь</w:t>
            </w:r>
            <w:proofErr w:type="gramEnd"/>
            <w:r>
              <w:rPr>
                <w:sz w:val="26"/>
                <w:szCs w:val="26"/>
              </w:rPr>
              <w:t>; развивать навыки правописания слов с сочетаниями ЧК, ЧН, ЧТ, ЩН, НЧ; учить определять орфограмму в слове; развивать речь, мышление.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0BB7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Буквосочетания ЖИ </w:t>
            </w:r>
            <w:proofErr w:type="gramStart"/>
            <w:r>
              <w:rPr>
                <w:sz w:val="26"/>
                <w:szCs w:val="26"/>
              </w:rPr>
              <w:t>–Ш</w:t>
            </w:r>
            <w:proofErr w:type="gramEnd"/>
            <w:r>
              <w:rPr>
                <w:sz w:val="26"/>
                <w:szCs w:val="26"/>
              </w:rPr>
              <w:t>И, ЧА – ЩА, ЧУ – ЩУ.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Формировать навыки правописания слов с сочетаниями ЖИ </w:t>
            </w:r>
            <w:proofErr w:type="gramStart"/>
            <w:r>
              <w:rPr>
                <w:sz w:val="26"/>
                <w:szCs w:val="26"/>
              </w:rPr>
              <w:t>–Ш</w:t>
            </w:r>
            <w:proofErr w:type="gramEnd"/>
            <w:r>
              <w:rPr>
                <w:sz w:val="26"/>
                <w:szCs w:val="26"/>
              </w:rPr>
              <w:t>И, ЧА – ЩА, ЧУ – ЩУ; развивать орфографическую зоркость.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0BB7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Как отличить звонкие согласные от глухих?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Систематизировать и уточнить знания учащихся о согласных звуках (звонких и глухих)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0BB7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Проверка парных согласных в </w:t>
            </w:r>
            <w:proofErr w:type="gramStart"/>
            <w:r>
              <w:rPr>
                <w:sz w:val="26"/>
                <w:szCs w:val="26"/>
              </w:rPr>
              <w:t>корне слова</w:t>
            </w:r>
            <w:proofErr w:type="gramEnd"/>
            <w:r>
              <w:rPr>
                <w:sz w:val="26"/>
                <w:szCs w:val="26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Познакомит со способом проверки парных  согласных в корне путём изменения формы слова и путём  подбора однокоренных слов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rPr>
          <w:trHeight w:val="262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0BB7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B70A04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Диктант по теме</w:t>
            </w:r>
          </w:p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«Слова с парными согласными в середине слова»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Проверить умения писать слова на изученные орфограммы. Слова с парными звонкими и глухими согласными на конце и в середине слова, делать </w:t>
            </w:r>
            <w:proofErr w:type="spellStart"/>
            <w:proofErr w:type="gramStart"/>
            <w:r>
              <w:rPr>
                <w:sz w:val="26"/>
                <w:szCs w:val="26"/>
              </w:rPr>
              <w:t>звуко</w:t>
            </w:r>
            <w:proofErr w:type="spellEnd"/>
            <w:r>
              <w:rPr>
                <w:sz w:val="26"/>
                <w:szCs w:val="26"/>
              </w:rPr>
              <w:t>-буквенный</w:t>
            </w:r>
            <w:proofErr w:type="gramEnd"/>
            <w:r>
              <w:rPr>
                <w:sz w:val="26"/>
                <w:szCs w:val="26"/>
              </w:rPr>
              <w:t xml:space="preserve"> анализ слова; развивать орфографическую зоркость.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rPr>
          <w:trHeight w:val="262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0BB7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Работа над ошибками</w:t>
            </w:r>
            <w:proofErr w:type="gramStart"/>
            <w:r>
              <w:rPr>
                <w:sz w:val="26"/>
                <w:szCs w:val="26"/>
              </w:rPr>
              <w:t xml:space="preserve"> .</w:t>
            </w:r>
            <w:proofErr w:type="gramEnd"/>
            <w:r>
              <w:rPr>
                <w:sz w:val="26"/>
                <w:szCs w:val="26"/>
              </w:rPr>
              <w:t xml:space="preserve"> Обобщение изученного материала.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Провести работу над ошибками, допущенными в тексте диктанта и грамматических заданиях; формировать па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rPr>
          <w:trHeight w:val="262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0BB7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Правописание слов с разделительным мягким знаком.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Формировать у учащихся представление об употреблении разделительного мягкого знака и правописание слов с разделительным мягким знаком; 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rPr>
          <w:trHeight w:val="262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AA0BB7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Что такое части речи?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Дать понятие о трёх самостоятельных частях речи: имени существительном, имени прилагательном, глаголе; 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rPr>
          <w:trHeight w:val="262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B70A04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Что такое имя прилагательное?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Познакомить учащихся со словами, обозначающими признаки предметов, отвечающими на вопросы </w:t>
            </w:r>
            <w:r>
              <w:rPr>
                <w:i/>
                <w:sz w:val="26"/>
                <w:szCs w:val="26"/>
              </w:rPr>
              <w:t xml:space="preserve">какой? </w:t>
            </w:r>
            <w:proofErr w:type="gramStart"/>
            <w:r>
              <w:rPr>
                <w:i/>
                <w:sz w:val="26"/>
                <w:szCs w:val="26"/>
              </w:rPr>
              <w:t>какая</w:t>
            </w:r>
            <w:proofErr w:type="gramEnd"/>
            <w:r>
              <w:rPr>
                <w:i/>
                <w:sz w:val="26"/>
                <w:szCs w:val="26"/>
              </w:rPr>
              <w:t>? какое? какие?</w:t>
            </w:r>
            <w:r>
              <w:rPr>
                <w:sz w:val="26"/>
                <w:szCs w:val="26"/>
              </w:rPr>
              <w:t>, и их ролью в речи.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rPr>
          <w:trHeight w:val="262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B70A04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Что такое местоимение?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Формировать представление о местоимении как части речи, его роли в предложении.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rPr>
          <w:trHeight w:val="262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B70A04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B70A04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Диктант </w:t>
            </w:r>
            <w:r w:rsidR="007F5F6D">
              <w:rPr>
                <w:sz w:val="26"/>
                <w:szCs w:val="26"/>
              </w:rPr>
              <w:t>по</w:t>
            </w:r>
            <w:r>
              <w:rPr>
                <w:sz w:val="26"/>
                <w:szCs w:val="26"/>
              </w:rPr>
              <w:t xml:space="preserve"> </w:t>
            </w:r>
            <w:r w:rsidR="007F5F6D">
              <w:rPr>
                <w:sz w:val="26"/>
                <w:szCs w:val="26"/>
              </w:rPr>
              <w:t>теме</w:t>
            </w:r>
          </w:p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«Местоимение»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Проверить навыки правописания слов с изученными орфограммами.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rPr>
          <w:trHeight w:val="262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B70A04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Работа над ошибками.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Формировать умения находить и исправлять ошибки; повторить и закрепить изученный материал.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rPr>
          <w:trHeight w:val="262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B70A04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</w:t>
            </w:r>
          </w:p>
          <w:p w:rsidR="007F5F6D" w:rsidRDefault="007F5F6D" w:rsidP="007F5F6D">
            <w:pPr>
              <w:rPr>
                <w:sz w:val="26"/>
                <w:szCs w:val="26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Повторение по теме «Части речи».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Повторить изученный материал по теме «Части речи».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rPr>
          <w:trHeight w:val="262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B70A04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Повторение по теме «Звуки и буквы».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Повторить изученный материал по теме «Звуки и буквы».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rPr>
          <w:trHeight w:val="262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B70A04" w:rsidP="00B70A0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Повторение по теме «Правила правописания».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Проверить знания учащихся о правилах правописания.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rPr>
          <w:trHeight w:val="262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B70A04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Контрольное списывание.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Проверить умение списывать текст без нарушения правил каллиграфического письма, без грамматических ошибок.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rPr>
          <w:trHeight w:val="262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B70A04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Повторение и закрепление изученного материала.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Повторить и закрепить изученный материал; проверить знания учащихся.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rPr>
          <w:trHeight w:val="262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B70A04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Повторение и закрепление изученного материала.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Повторить и закрепить изученный материал; проверить знания учащихся.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rPr>
          <w:trHeight w:val="262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B70A04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Повторение и закрепление изученного материала.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Повторить и закрепить изученный материал; проверить знания учащихся.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rPr>
          <w:trHeight w:val="262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B70A04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Повторение и закрепление изученного материала.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Повторить и закрепить изученный материал; проверить знания учащихся.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rPr>
          <w:trHeight w:val="262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B70A04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Повторение и закрепление изученного материала.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Повторить и закрепить изученный материал; проверить знания учащихся.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rPr>
          <w:trHeight w:val="262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B70A04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Повторение и закрепление изученного материала.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Повторить и закрепить изученный материал; проверить знания учащихся.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  <w:tr w:rsidR="007F5F6D" w:rsidTr="007F5F6D">
        <w:trPr>
          <w:trHeight w:val="262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B70A04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Обобщение знаний по курсу русского языка 2 класс.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6D" w:rsidRDefault="007F5F6D" w:rsidP="007F5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Обобщить знания учащихся, полученные в процессе изучения отдельных тем, установить связь между ними.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6D" w:rsidRDefault="007F5F6D" w:rsidP="007F5F6D">
            <w:pPr>
              <w:rPr>
                <w:sz w:val="26"/>
                <w:szCs w:val="26"/>
              </w:rPr>
            </w:pPr>
          </w:p>
        </w:tc>
      </w:tr>
    </w:tbl>
    <w:p w:rsidR="007F5F6D" w:rsidRDefault="007F5F6D">
      <w:pPr>
        <w:rPr>
          <w:rFonts w:ascii="Calibri" w:eastAsia="Calibri" w:hAnsi="Calibri" w:cs="Calibri"/>
        </w:rPr>
      </w:pPr>
    </w:p>
    <w:sectPr w:rsidR="007F5F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3E7ED6"/>
    <w:multiLevelType w:val="multilevel"/>
    <w:tmpl w:val="6E7604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DA61B5"/>
    <w:rsid w:val="002752C9"/>
    <w:rsid w:val="007F5F6D"/>
    <w:rsid w:val="00A20B49"/>
    <w:rsid w:val="00AA0BB7"/>
    <w:rsid w:val="00AA25AB"/>
    <w:rsid w:val="00AB7AAF"/>
    <w:rsid w:val="00B70A04"/>
    <w:rsid w:val="00D769C7"/>
    <w:rsid w:val="00DA61B5"/>
    <w:rsid w:val="00E22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сноски Знак"/>
    <w:basedOn w:val="a0"/>
    <w:link w:val="a4"/>
    <w:uiPriority w:val="99"/>
    <w:semiHidden/>
    <w:rsid w:val="007F5F6D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4">
    <w:name w:val="footnote text"/>
    <w:basedOn w:val="a"/>
    <w:link w:val="a3"/>
    <w:uiPriority w:val="99"/>
    <w:semiHidden/>
    <w:unhideWhenUsed/>
    <w:rsid w:val="007F5F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5">
    <w:name w:val="Верхний колонтитул Знак"/>
    <w:basedOn w:val="a0"/>
    <w:link w:val="a6"/>
    <w:uiPriority w:val="99"/>
    <w:semiHidden/>
    <w:rsid w:val="007F5F6D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5"/>
    <w:uiPriority w:val="99"/>
    <w:semiHidden/>
    <w:unhideWhenUsed/>
    <w:rsid w:val="007F5F6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8"/>
    <w:uiPriority w:val="99"/>
    <w:semiHidden/>
    <w:rsid w:val="007F5F6D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a7"/>
    <w:uiPriority w:val="99"/>
    <w:semiHidden/>
    <w:unhideWhenUsed/>
    <w:rsid w:val="007F5F6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Основной текст 2 Знак"/>
    <w:basedOn w:val="a0"/>
    <w:link w:val="20"/>
    <w:uiPriority w:val="99"/>
    <w:semiHidden/>
    <w:rsid w:val="007F5F6D"/>
    <w:rPr>
      <w:rFonts w:ascii="Times New Roman" w:eastAsia="Times New Roman" w:hAnsi="Times New Roman" w:cs="Times New Roman"/>
      <w:sz w:val="24"/>
      <w:szCs w:val="24"/>
    </w:rPr>
  </w:style>
  <w:style w:type="paragraph" w:styleId="20">
    <w:name w:val="Body Text 2"/>
    <w:basedOn w:val="a"/>
    <w:link w:val="2"/>
    <w:uiPriority w:val="99"/>
    <w:semiHidden/>
    <w:unhideWhenUsed/>
    <w:rsid w:val="007F5F6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Текст выноски Знак"/>
    <w:basedOn w:val="a0"/>
    <w:link w:val="aa"/>
    <w:uiPriority w:val="99"/>
    <w:semiHidden/>
    <w:rsid w:val="007F5F6D"/>
    <w:rPr>
      <w:rFonts w:ascii="Segoe UI" w:eastAsia="Times New Roman" w:hAnsi="Segoe UI" w:cs="Segoe UI"/>
      <w:sz w:val="18"/>
      <w:szCs w:val="18"/>
    </w:rPr>
  </w:style>
  <w:style w:type="paragraph" w:styleId="aa">
    <w:name w:val="Balloon Text"/>
    <w:basedOn w:val="a"/>
    <w:link w:val="a9"/>
    <w:uiPriority w:val="99"/>
    <w:semiHidden/>
    <w:unhideWhenUsed/>
    <w:rsid w:val="007F5F6D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76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4639</Words>
  <Characters>26446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ЭМ</cp:lastModifiedBy>
  <cp:revision>7</cp:revision>
  <dcterms:created xsi:type="dcterms:W3CDTF">2017-09-06T20:42:00Z</dcterms:created>
  <dcterms:modified xsi:type="dcterms:W3CDTF">2017-11-12T08:34:00Z</dcterms:modified>
</cp:coreProperties>
</file>