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4" w:rsidRDefault="00404DE4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DE4" w:rsidRDefault="00404DE4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6480810" cy="8641080"/>
            <wp:effectExtent l="0" t="0" r="0" b="0"/>
            <wp:docPr id="2" name="Рисунок 2" descr="C:\Users\Учитель\Desktop\IMG_6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_6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DE4" w:rsidRDefault="00404DE4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04DE4" w:rsidRDefault="00404DE4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289A" w:rsidRPr="00305A00" w:rsidRDefault="005E289A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5A00">
        <w:rPr>
          <w:rFonts w:ascii="Times New Roman" w:hAnsi="Times New Roman"/>
          <w:color w:val="000000"/>
          <w:sz w:val="28"/>
          <w:szCs w:val="28"/>
        </w:rPr>
        <w:lastRenderedPageBreak/>
        <w:t>Министерство образования и науки КЧР</w:t>
      </w:r>
    </w:p>
    <w:p w:rsidR="005E289A" w:rsidRPr="00305A00" w:rsidRDefault="005E289A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5A00">
        <w:rPr>
          <w:rFonts w:ascii="Times New Roman" w:hAnsi="Times New Roman"/>
          <w:color w:val="000000"/>
          <w:sz w:val="28"/>
          <w:szCs w:val="28"/>
        </w:rPr>
        <w:t>Муниципальное казенное образовательное учреждение</w:t>
      </w:r>
    </w:p>
    <w:p w:rsidR="005E289A" w:rsidRPr="00305A00" w:rsidRDefault="005E289A" w:rsidP="005E289A">
      <w:pPr>
        <w:pStyle w:val="3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05A00">
        <w:rPr>
          <w:rFonts w:ascii="Times New Roman" w:hAnsi="Times New Roman"/>
          <w:color w:val="000000"/>
          <w:sz w:val="28"/>
          <w:szCs w:val="28"/>
        </w:rPr>
        <w:t xml:space="preserve"> «Лицей  №1 г</w:t>
      </w:r>
      <w:proofErr w:type="gramStart"/>
      <w:r w:rsidRPr="00305A00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305A00">
        <w:rPr>
          <w:rFonts w:ascii="Times New Roman" w:hAnsi="Times New Roman"/>
          <w:color w:val="000000"/>
          <w:sz w:val="28"/>
          <w:szCs w:val="28"/>
        </w:rPr>
        <w:t xml:space="preserve">сть-Джегуты  им. </w:t>
      </w:r>
      <w:proofErr w:type="spellStart"/>
      <w:r w:rsidRPr="00305A00">
        <w:rPr>
          <w:rFonts w:ascii="Times New Roman" w:hAnsi="Times New Roman"/>
          <w:color w:val="000000"/>
          <w:sz w:val="28"/>
          <w:szCs w:val="28"/>
        </w:rPr>
        <w:t>А.М.Тебуева</w:t>
      </w:r>
      <w:proofErr w:type="spellEnd"/>
      <w:r w:rsidRPr="00305A00">
        <w:rPr>
          <w:rFonts w:ascii="Times New Roman" w:hAnsi="Times New Roman"/>
          <w:color w:val="000000"/>
          <w:sz w:val="28"/>
          <w:szCs w:val="28"/>
        </w:rPr>
        <w:t>»</w:t>
      </w:r>
    </w:p>
    <w:p w:rsidR="005E289A" w:rsidRPr="00305A00" w:rsidRDefault="005E289A" w:rsidP="005E289A">
      <w:pPr>
        <w:rPr>
          <w:color w:val="000000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pStyle w:val="1"/>
        <w:rPr>
          <w:szCs w:val="28"/>
        </w:rPr>
      </w:pPr>
    </w:p>
    <w:p w:rsidR="00C4696B" w:rsidRDefault="00C4696B" w:rsidP="00C4696B">
      <w:pPr>
        <w:pStyle w:val="1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53"/>
      </w:tblGrid>
      <w:tr w:rsidR="00C755F5" w:rsidTr="00C755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F5" w:rsidRPr="00C755F5" w:rsidRDefault="005E289A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Принята</w:t>
            </w:r>
            <w:proofErr w:type="gramEnd"/>
            <w:r w:rsidR="00C755F5" w:rsidRPr="00C755F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решением 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>Педагогического  совета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>Приказ  № ________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>от «___»_______________2017г.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5F5" w:rsidRPr="00C755F5" w:rsidRDefault="00C755F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755F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Утвержден</w:t>
            </w:r>
            <w:r w:rsidR="005E289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</w:t>
            </w:r>
            <w:r w:rsidRPr="00C755F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приказом  №_____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 xml:space="preserve">Директора  лицея 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>_____________ / Т.С.Черняева</w:t>
            </w:r>
          </w:p>
          <w:p w:rsidR="00C755F5" w:rsidRPr="00C755F5" w:rsidRDefault="00C755F5">
            <w:pPr>
              <w:rPr>
                <w:color w:val="000000" w:themeColor="text1"/>
                <w:sz w:val="28"/>
                <w:szCs w:val="28"/>
              </w:rPr>
            </w:pPr>
            <w:r w:rsidRPr="00C755F5">
              <w:rPr>
                <w:color w:val="000000" w:themeColor="text1"/>
                <w:sz w:val="28"/>
                <w:szCs w:val="28"/>
              </w:rPr>
              <w:t>«_____» _______________2017г.</w:t>
            </w:r>
          </w:p>
        </w:tc>
      </w:tr>
    </w:tbl>
    <w:p w:rsidR="00C4696B" w:rsidRDefault="00C4696B" w:rsidP="00C4696B">
      <w:pPr>
        <w:pStyle w:val="1"/>
        <w:jc w:val="center"/>
        <w:rPr>
          <w:szCs w:val="28"/>
        </w:rPr>
      </w:pPr>
    </w:p>
    <w:p w:rsidR="00C4696B" w:rsidRDefault="00C4696B" w:rsidP="00C4696B">
      <w:pPr>
        <w:pStyle w:val="1"/>
        <w:jc w:val="center"/>
        <w:rPr>
          <w:szCs w:val="28"/>
        </w:rPr>
      </w:pPr>
    </w:p>
    <w:p w:rsidR="00C4696B" w:rsidRDefault="00C4696B" w:rsidP="00C4696B">
      <w:pPr>
        <w:pStyle w:val="1"/>
        <w:jc w:val="center"/>
        <w:rPr>
          <w:sz w:val="56"/>
          <w:szCs w:val="56"/>
        </w:rPr>
      </w:pPr>
    </w:p>
    <w:p w:rsidR="00C4696B" w:rsidRDefault="00C4696B" w:rsidP="00C4696B">
      <w:pPr>
        <w:pStyle w:val="1"/>
        <w:jc w:val="center"/>
        <w:rPr>
          <w:sz w:val="56"/>
          <w:szCs w:val="56"/>
          <w:u w:val="none"/>
        </w:rPr>
      </w:pPr>
      <w:r>
        <w:rPr>
          <w:sz w:val="56"/>
          <w:szCs w:val="56"/>
          <w:u w:val="none"/>
        </w:rPr>
        <w:t>РАБОЧАЯ    ПРОГРАММА</w:t>
      </w:r>
    </w:p>
    <w:p w:rsidR="00C4696B" w:rsidRDefault="00C4696B" w:rsidP="00C4696B">
      <w:pPr>
        <w:rPr>
          <w:sz w:val="56"/>
          <w:szCs w:val="56"/>
        </w:rPr>
      </w:pPr>
    </w:p>
    <w:p w:rsidR="00C4696B" w:rsidRDefault="00C4696B" w:rsidP="00C469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ПО ГЕОМЕТРИИ </w:t>
      </w:r>
    </w:p>
    <w:p w:rsidR="00C4696B" w:rsidRDefault="00C4696B" w:rsidP="00C4696B">
      <w:pPr>
        <w:jc w:val="center"/>
        <w:rPr>
          <w:b/>
          <w:sz w:val="56"/>
          <w:szCs w:val="56"/>
        </w:rPr>
      </w:pPr>
    </w:p>
    <w:p w:rsidR="00C4696B" w:rsidRDefault="00C4696B" w:rsidP="00C469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для  9 класса</w:t>
      </w:r>
    </w:p>
    <w:p w:rsidR="00C4696B" w:rsidRDefault="00C4696B" w:rsidP="00C4696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(2 ч  в  неделю  68 ч в год)</w:t>
      </w:r>
    </w:p>
    <w:p w:rsidR="00C4696B" w:rsidRDefault="00C4696B" w:rsidP="00C4696B">
      <w:pPr>
        <w:pStyle w:val="1"/>
        <w:jc w:val="center"/>
        <w:rPr>
          <w:sz w:val="56"/>
          <w:szCs w:val="56"/>
        </w:rPr>
      </w:pPr>
    </w:p>
    <w:p w:rsidR="00C4696B" w:rsidRDefault="00C4696B" w:rsidP="00C4696B">
      <w:pPr>
        <w:rPr>
          <w:b/>
          <w:sz w:val="28"/>
          <w:szCs w:val="28"/>
        </w:rPr>
      </w:pPr>
    </w:p>
    <w:p w:rsidR="00C4696B" w:rsidRDefault="00C4696B" w:rsidP="00C4696B">
      <w:pPr>
        <w:jc w:val="right"/>
        <w:rPr>
          <w:b/>
          <w:sz w:val="28"/>
          <w:szCs w:val="28"/>
        </w:rPr>
      </w:pPr>
    </w:p>
    <w:p w:rsidR="00C4696B" w:rsidRDefault="00C4696B" w:rsidP="00C4696B">
      <w:pPr>
        <w:jc w:val="right"/>
        <w:rPr>
          <w:b/>
          <w:sz w:val="28"/>
          <w:szCs w:val="28"/>
        </w:rPr>
      </w:pPr>
    </w:p>
    <w:p w:rsidR="00C4696B" w:rsidRDefault="00C4696B" w:rsidP="00C4696B">
      <w:pPr>
        <w:jc w:val="right"/>
        <w:rPr>
          <w:b/>
          <w:sz w:val="28"/>
          <w:szCs w:val="28"/>
        </w:rPr>
      </w:pPr>
    </w:p>
    <w:p w:rsidR="00C4696B" w:rsidRDefault="00C4696B" w:rsidP="00C469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Составитель  </w:t>
      </w:r>
    </w:p>
    <w:p w:rsidR="00C4696B" w:rsidRDefault="00C4696B" w:rsidP="00C469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учитель  математики </w:t>
      </w:r>
    </w:p>
    <w:p w:rsidR="00C4696B" w:rsidRDefault="00C4696B" w:rsidP="00C469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высшей квалификационной </w:t>
      </w:r>
    </w:p>
    <w:p w:rsidR="00C4696B" w:rsidRDefault="00C4696B" w:rsidP="00C469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категории </w:t>
      </w:r>
    </w:p>
    <w:p w:rsidR="00C4696B" w:rsidRDefault="00FB2EDF" w:rsidP="00C469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М.М.Боташева</w:t>
      </w:r>
    </w:p>
    <w:p w:rsidR="00C4696B" w:rsidRDefault="00C4696B" w:rsidP="00C4696B">
      <w:pPr>
        <w:jc w:val="right"/>
        <w:rPr>
          <w:sz w:val="36"/>
          <w:szCs w:val="36"/>
        </w:rPr>
      </w:pPr>
    </w:p>
    <w:p w:rsidR="00C4696B" w:rsidRDefault="00C4696B" w:rsidP="00C4696B">
      <w:pPr>
        <w:rPr>
          <w:sz w:val="28"/>
          <w:szCs w:val="28"/>
        </w:rPr>
      </w:pPr>
      <w:bookmarkStart w:id="0" w:name="_GoBack"/>
      <w:bookmarkEnd w:id="0"/>
    </w:p>
    <w:p w:rsidR="00C4696B" w:rsidRDefault="00E264B9" w:rsidP="007512AC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C4696B">
        <w:rPr>
          <w:sz w:val="28"/>
          <w:szCs w:val="28"/>
        </w:rPr>
        <w:t>гг.</w:t>
      </w:r>
    </w:p>
    <w:p w:rsidR="00C755F5" w:rsidRPr="007512AC" w:rsidRDefault="00C755F5" w:rsidP="007512AC">
      <w:pPr>
        <w:jc w:val="center"/>
        <w:rPr>
          <w:sz w:val="28"/>
          <w:szCs w:val="28"/>
        </w:rPr>
      </w:pPr>
    </w:p>
    <w:p w:rsidR="00C755F5" w:rsidRDefault="00C755F5" w:rsidP="007512AC">
      <w:pPr>
        <w:jc w:val="center"/>
        <w:rPr>
          <w:b/>
          <w:sz w:val="28"/>
          <w:szCs w:val="28"/>
        </w:rPr>
      </w:pPr>
    </w:p>
    <w:p w:rsidR="00C4696B" w:rsidRDefault="00D61141" w:rsidP="00751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264B9" w:rsidRDefault="00E264B9" w:rsidP="00E264B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Рабочая программа по геометрии  для 9  класса</w:t>
      </w:r>
      <w:r w:rsidRPr="009E3ECE">
        <w:rPr>
          <w:sz w:val="28"/>
          <w:szCs w:val="28"/>
        </w:rPr>
        <w:t xml:space="preserve">разработана в соответствии с </w:t>
      </w:r>
      <w:r w:rsidRPr="009E3ECE">
        <w:rPr>
          <w:color w:val="000000"/>
          <w:sz w:val="28"/>
          <w:szCs w:val="28"/>
          <w:shd w:val="clear" w:color="auto" w:fill="FFFFFF"/>
        </w:rPr>
        <w:t>Федеральным  Государствен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ным  образовательным  стан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дартом  основногообщего образова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>ния, утверждённого приказом Министерства образова</w:t>
      </w:r>
      <w:r w:rsidRPr="009E3ECE">
        <w:rPr>
          <w:color w:val="000000"/>
          <w:sz w:val="28"/>
          <w:szCs w:val="28"/>
          <w:shd w:val="clear" w:color="auto" w:fill="FFFFFF"/>
        </w:rPr>
        <w:softHyphen/>
        <w:t xml:space="preserve">ния и </w:t>
      </w:r>
      <w:proofErr w:type="spellStart"/>
      <w:r w:rsidRPr="009E3ECE">
        <w:rPr>
          <w:color w:val="000000"/>
          <w:sz w:val="28"/>
          <w:szCs w:val="28"/>
          <w:shd w:val="clear" w:color="auto" w:fill="FFFFFF"/>
        </w:rPr>
        <w:t>наукиРФ</w:t>
      </w:r>
      <w:proofErr w:type="spellEnd"/>
      <w:r w:rsidRPr="009E3ECE">
        <w:rPr>
          <w:color w:val="000000"/>
          <w:sz w:val="28"/>
          <w:szCs w:val="28"/>
          <w:shd w:val="clear" w:color="auto" w:fill="FFFFFF"/>
        </w:rPr>
        <w:t xml:space="preserve">  от </w:t>
      </w:r>
      <w:r>
        <w:rPr>
          <w:sz w:val="28"/>
          <w:szCs w:val="28"/>
        </w:rPr>
        <w:t xml:space="preserve"> 17.12.2010г №1897</w:t>
      </w:r>
      <w:r w:rsidRPr="009E3ECE">
        <w:rPr>
          <w:color w:val="444444"/>
          <w:sz w:val="28"/>
          <w:szCs w:val="28"/>
          <w:shd w:val="clear" w:color="auto" w:fill="FFFFFF"/>
        </w:rPr>
        <w:t>,</w:t>
      </w:r>
      <w:r w:rsidR="00C755F5">
        <w:rPr>
          <w:color w:val="444444"/>
          <w:sz w:val="28"/>
          <w:szCs w:val="28"/>
          <w:shd w:val="clear" w:color="auto" w:fill="FFFFFF"/>
        </w:rPr>
        <w:t xml:space="preserve"> </w:t>
      </w:r>
      <w:r w:rsidRPr="00664261">
        <w:rPr>
          <w:sz w:val="28"/>
          <w:szCs w:val="28"/>
          <w:shd w:val="clear" w:color="auto" w:fill="FFFFFF"/>
        </w:rPr>
        <w:t>примерн</w:t>
      </w:r>
      <w:r>
        <w:rPr>
          <w:sz w:val="28"/>
          <w:szCs w:val="28"/>
          <w:shd w:val="clear" w:color="auto" w:fill="FFFFFF"/>
        </w:rPr>
        <w:t xml:space="preserve">ой программой по геометрии </w:t>
      </w:r>
      <w:r w:rsidRPr="00664261">
        <w:rPr>
          <w:sz w:val="28"/>
          <w:szCs w:val="28"/>
          <w:shd w:val="clear" w:color="auto" w:fill="FFFFFF"/>
        </w:rPr>
        <w:t>для 9 класса</w:t>
      </w:r>
      <w:r>
        <w:rPr>
          <w:color w:val="444444"/>
          <w:sz w:val="28"/>
          <w:szCs w:val="28"/>
          <w:shd w:val="clear" w:color="auto" w:fill="FFFFFF"/>
        </w:rPr>
        <w:t xml:space="preserve">, </w:t>
      </w:r>
      <w:r w:rsidRPr="009E3ECE">
        <w:rPr>
          <w:color w:val="000000"/>
          <w:sz w:val="28"/>
          <w:szCs w:val="28"/>
          <w:shd w:val="clear" w:color="auto" w:fill="FFFFFF"/>
        </w:rPr>
        <w:t xml:space="preserve">годовымкалендарным графиком и </w:t>
      </w:r>
      <w:r w:rsidRPr="009E3ECE">
        <w:rPr>
          <w:sz w:val="28"/>
          <w:szCs w:val="28"/>
        </w:rPr>
        <w:t>учебным планом  Лицея №1 г</w:t>
      </w:r>
      <w:proofErr w:type="gramStart"/>
      <w:r w:rsidRPr="009E3ECE">
        <w:rPr>
          <w:sz w:val="28"/>
          <w:szCs w:val="28"/>
        </w:rPr>
        <w:t>.У</w:t>
      </w:r>
      <w:proofErr w:type="gramEnd"/>
      <w:r w:rsidRPr="009E3ECE">
        <w:rPr>
          <w:sz w:val="28"/>
          <w:szCs w:val="28"/>
        </w:rPr>
        <w:t>сть-</w:t>
      </w:r>
      <w:proofErr w:type="spellStart"/>
      <w:r w:rsidRPr="009E3ECE">
        <w:rPr>
          <w:sz w:val="28"/>
          <w:szCs w:val="28"/>
        </w:rPr>
        <w:t>Джегуты</w:t>
      </w:r>
      <w:r>
        <w:rPr>
          <w:sz w:val="28"/>
          <w:szCs w:val="28"/>
        </w:rPr>
        <w:t>им.А.М.Тебуева</w:t>
      </w:r>
      <w:proofErr w:type="spellEnd"/>
      <w:r>
        <w:rPr>
          <w:sz w:val="28"/>
          <w:szCs w:val="28"/>
        </w:rPr>
        <w:t xml:space="preserve"> на 2017-2018</w:t>
      </w:r>
      <w:r w:rsidRPr="009E3ECE">
        <w:rPr>
          <w:sz w:val="28"/>
          <w:szCs w:val="28"/>
        </w:rPr>
        <w:t xml:space="preserve"> учебный год</w:t>
      </w:r>
      <w:r w:rsidRPr="009E3EC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Программа рассчитана на 68 часов  (2часа в неделю</w:t>
      </w:r>
      <w:r w:rsidRPr="009E3ECE">
        <w:rPr>
          <w:sz w:val="28"/>
          <w:szCs w:val="28"/>
        </w:rPr>
        <w:t>),</w:t>
      </w:r>
      <w:r>
        <w:rPr>
          <w:sz w:val="28"/>
          <w:szCs w:val="28"/>
        </w:rPr>
        <w:t xml:space="preserve"> в том числе 6 контрольных работ.  УМК по предмету «Геометрия 9 класс», автор</w:t>
      </w:r>
      <w:r w:rsidR="00C755F5">
        <w:rPr>
          <w:sz w:val="28"/>
          <w:szCs w:val="28"/>
        </w:rPr>
        <w:t xml:space="preserve"> 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А.В.Погорелов.</w:t>
      </w:r>
    </w:p>
    <w:p w:rsidR="00C4696B" w:rsidRDefault="00C4696B" w:rsidP="00E264B9">
      <w:pPr>
        <w:pStyle w:val="aa"/>
        <w:ind w:left="0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755F5" w:rsidRDefault="00C755F5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4696B" w:rsidRDefault="00C4696B" w:rsidP="00C4696B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предмета.</w:t>
      </w:r>
    </w:p>
    <w:p w:rsidR="00C4696B" w:rsidRDefault="00C4696B" w:rsidP="00C4696B">
      <w:pPr>
        <w:pStyle w:val="aa"/>
        <w:ind w:left="0"/>
        <w:jc w:val="center"/>
        <w:rPr>
          <w:b/>
          <w:sz w:val="28"/>
          <w:szCs w:val="28"/>
        </w:rPr>
      </w:pPr>
    </w:p>
    <w:p w:rsidR="00C4696B" w:rsidRDefault="00C4696B" w:rsidP="00C46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eastAsia="Calibri"/>
          <w:bCs/>
          <w:iCs/>
          <w:sz w:val="28"/>
          <w:szCs w:val="28"/>
          <w:lang w:eastAsia="en-US"/>
        </w:rPr>
        <w:t>арифметика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алгебра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геометрия</w:t>
      </w:r>
      <w:r>
        <w:rPr>
          <w:rFonts w:eastAsia="Calibri"/>
          <w:bCs/>
          <w:sz w:val="28"/>
          <w:szCs w:val="28"/>
          <w:lang w:eastAsia="en-US"/>
        </w:rPr>
        <w:t xml:space="preserve">; </w:t>
      </w:r>
      <w:r>
        <w:rPr>
          <w:rFonts w:eastAsia="Calibri"/>
          <w:bCs/>
          <w:iCs/>
          <w:sz w:val="28"/>
          <w:szCs w:val="28"/>
          <w:lang w:eastAsia="en-US"/>
        </w:rPr>
        <w:t>элементы комбинаторики, теории вероятностей, статистики и логики</w:t>
      </w:r>
      <w:r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61141" w:rsidRDefault="00C4696B" w:rsidP="00C46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C4696B" w:rsidRDefault="00C4696B" w:rsidP="00C46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Геометрия </w:t>
      </w:r>
      <w:r>
        <w:rPr>
          <w:sz w:val="28"/>
          <w:szCs w:val="28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61141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Элементы логики, комбинаторики, статистики и теории вероятностей</w:t>
      </w:r>
      <w:r>
        <w:rPr>
          <w:sz w:val="28"/>
          <w:szCs w:val="28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</w:t>
      </w:r>
      <w:r w:rsidRPr="00D61141">
        <w:rPr>
          <w:sz w:val="28"/>
          <w:szCs w:val="28"/>
        </w:rPr>
        <w:t xml:space="preserve">производить 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ходе освоения содержания курса учащиеся получают возможность: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изучения курса: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опыта планирования и осуществления алгоритмической деятельности;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умений ясного и точного изложения мыслей;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-научить пользоваться геометрическим языком для описания предметов.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-развивать пространственное мышление и математическую культуру;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-учить ясно и точно излагать свои мысли;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-формировать качества личности необходимые человеку в повседневной жизни</w:t>
      </w:r>
      <w:proofErr w:type="gramStart"/>
      <w:r>
        <w:rPr>
          <w:sz w:val="28"/>
          <w:szCs w:val="28"/>
        </w:rPr>
        <w:t>.,</w:t>
      </w:r>
      <w:proofErr w:type="gramEnd"/>
    </w:p>
    <w:p w:rsidR="00C4696B" w:rsidRDefault="00C4696B" w:rsidP="00C4696B">
      <w:pPr>
        <w:pStyle w:val="aa"/>
        <w:ind w:left="0"/>
        <w:jc w:val="both"/>
        <w:rPr>
          <w:sz w:val="28"/>
          <w:szCs w:val="28"/>
          <w:u w:val="single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755F5" w:rsidRDefault="00C755F5" w:rsidP="00C755F5">
      <w:pPr>
        <w:rPr>
          <w:b/>
          <w:sz w:val="28"/>
          <w:szCs w:val="28"/>
        </w:rPr>
      </w:pPr>
    </w:p>
    <w:p w:rsidR="00C755F5" w:rsidRDefault="00C755F5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курса: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усвоить признаки подобия треугольников и отработать навыки их применения;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основными алгоритмами решения произвольных треугольников;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расширить и систематизировать сведения о многоугольниках и окружностях;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 учащихся общее представление о площади и умение вычислять площади фигур;</w:t>
      </w:r>
    </w:p>
    <w:p w:rsidR="00C4696B" w:rsidRDefault="00C4696B" w:rsidP="00C4696B">
      <w:pPr>
        <w:ind w:left="570" w:hanging="90"/>
        <w:jc w:val="both"/>
        <w:rPr>
          <w:sz w:val="28"/>
          <w:szCs w:val="28"/>
        </w:rPr>
      </w:pPr>
      <w:r>
        <w:rPr>
          <w:sz w:val="28"/>
          <w:szCs w:val="28"/>
        </w:rPr>
        <w:t>- дать начальное представление о телах и поверхностях в пространстве, о расположении прямых и плоскостей в пространстве.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4B9" w:rsidRDefault="00E264B9" w:rsidP="00C4696B">
      <w:pPr>
        <w:jc w:val="center"/>
        <w:rPr>
          <w:b/>
          <w:sz w:val="28"/>
          <w:szCs w:val="28"/>
        </w:rPr>
      </w:pPr>
    </w:p>
    <w:p w:rsidR="00E264B9" w:rsidRDefault="00E264B9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</w:t>
      </w:r>
    </w:p>
    <w:p w:rsidR="00C4696B" w:rsidRDefault="00C4696B" w:rsidP="00C469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на изучение математики в 9 классе отводится не менее 170 часов из расчета 5 ч в неделю, при этом разделение часов на изучение алгебры и геометрии следующее: 3 часа в неделю алгебры, итого 102 часа; 2 часа в неделю геометрии, итого 68 часов.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Учебный план МКОУ лицей  №1  отводит на изучение </w:t>
      </w:r>
      <w:r>
        <w:rPr>
          <w:sz w:val="28"/>
          <w:szCs w:val="28"/>
        </w:rPr>
        <w:t>геометрии 2 часа в неделю, итого 68 часов в год.</w:t>
      </w:r>
    </w:p>
    <w:p w:rsidR="00C4696B" w:rsidRDefault="00C4696B" w:rsidP="00C4696B">
      <w:pPr>
        <w:pStyle w:val="FR2"/>
        <w:tabs>
          <w:tab w:val="left" w:pos="72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Используемые технологии, методы и формы работы.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реализации данной программы используются элементы следующих технологий: личностно ориентированное обучение, дифференцированное обучение, обучение с применением ИКТ, игровые технологии.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  <w:r>
        <w:rPr>
          <w:sz w:val="28"/>
          <w:szCs w:val="28"/>
        </w:rPr>
        <w:t>Методы обучения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источнику знаний: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Словесные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Наглядные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Практические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характеру УПД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Объяснительно-иллюстративный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Проблемное изложение знаний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Частично-поисковый (эвристический)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Исследовательский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Репродуктивный</w:t>
      </w:r>
    </w:p>
    <w:p w:rsidR="00C4696B" w:rsidRDefault="00C4696B" w:rsidP="00C4696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Классификация по логике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Индуктивный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Дедуктивный</w:t>
      </w:r>
    </w:p>
    <w:p w:rsidR="00C4696B" w:rsidRDefault="00C4696B" w:rsidP="00C4696B">
      <w:pPr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Аналогии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продуктивной работы по данной программе следует сочетать многообразие методов обучения. </w:t>
      </w: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</w:p>
    <w:p w:rsidR="00C4696B" w:rsidRDefault="00C4696B" w:rsidP="00C4696B">
      <w:pPr>
        <w:rPr>
          <w:sz w:val="28"/>
          <w:szCs w:val="28"/>
        </w:rPr>
      </w:pPr>
      <w:r>
        <w:rPr>
          <w:sz w:val="28"/>
          <w:szCs w:val="28"/>
        </w:rPr>
        <w:t>К наиболее приемлемым формам организации учебных занятий по математике можно отнести: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Урок-лекция.</w:t>
      </w:r>
      <w:r>
        <w:rPr>
          <w:sz w:val="28"/>
          <w:szCs w:val="28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Урок-практикум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>
        <w:rPr>
          <w:bCs/>
          <w:iCs/>
          <w:sz w:val="28"/>
          <w:szCs w:val="28"/>
        </w:rPr>
        <w:t>Комбинированный урок</w:t>
      </w:r>
      <w:r>
        <w:rPr>
          <w:sz w:val="28"/>
          <w:szCs w:val="28"/>
        </w:rPr>
        <w:t xml:space="preserve"> предполагает выполнение работ и заданий разного вида.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Урок–игра.</w:t>
      </w:r>
      <w:r>
        <w:rPr>
          <w:bCs/>
          <w:iCs/>
          <w:sz w:val="28"/>
          <w:szCs w:val="28"/>
        </w:rPr>
        <w:t xml:space="preserve"> На основе игровой деятельности учащиеся познают новое, закрепляют изученное, отрабатывают различные учебные навыки.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 решения задач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Урок-тест</w:t>
      </w:r>
      <w:r>
        <w:rPr>
          <w:bCs/>
          <w:iCs/>
          <w:sz w:val="28"/>
          <w:szCs w:val="28"/>
        </w:rPr>
        <w:t>.</w:t>
      </w:r>
      <w:r>
        <w:rPr>
          <w:sz w:val="28"/>
          <w:szCs w:val="28"/>
        </w:rPr>
        <w:t xml:space="preserve">Тестирование проводится с целью диагностики пробелов знаний, контроля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учащихся, тренировки технике тестирования. 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 - самостоятельная работа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  Предлагаются разные виды самостоятельных работ.</w:t>
      </w:r>
    </w:p>
    <w:p w:rsidR="00C4696B" w:rsidRDefault="00C4696B" w:rsidP="00C4696B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Урок - контрольная работа</w:t>
      </w:r>
      <w:r>
        <w:rPr>
          <w:sz w:val="28"/>
          <w:szCs w:val="28"/>
        </w:rPr>
        <w:t>. Контроль знаний по пройденной теме.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в 9 классе.</w:t>
      </w:r>
    </w:p>
    <w:p w:rsidR="00C4696B" w:rsidRDefault="00C4696B" w:rsidP="00C4696B">
      <w:pPr>
        <w:jc w:val="center"/>
        <w:rPr>
          <w:sz w:val="28"/>
          <w:szCs w:val="28"/>
        </w:rPr>
      </w:pP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преподавания геометрии в 9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>
        <w:rPr>
          <w:iCs/>
          <w:sz w:val="28"/>
          <w:szCs w:val="28"/>
        </w:rPr>
        <w:t xml:space="preserve">умениями </w:t>
      </w:r>
      <w:proofErr w:type="spellStart"/>
      <w:r>
        <w:rPr>
          <w:iCs/>
          <w:sz w:val="28"/>
          <w:szCs w:val="28"/>
        </w:rPr>
        <w:t>общеучебного</w:t>
      </w:r>
      <w:proofErr w:type="spellEnd"/>
      <w:r>
        <w:rPr>
          <w:iCs/>
          <w:sz w:val="28"/>
          <w:szCs w:val="28"/>
        </w:rPr>
        <w:t xml:space="preserve"> характера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разнообразными </w:t>
      </w:r>
      <w:r>
        <w:rPr>
          <w:iCs/>
          <w:sz w:val="28"/>
          <w:szCs w:val="28"/>
        </w:rPr>
        <w:t>способами деятельности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приобретали опыт: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C4696B" w:rsidRDefault="00C4696B" w:rsidP="00C4696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курса геометрии 9 класса обучающиеся должны: </w:t>
      </w:r>
    </w:p>
    <w:p w:rsidR="00C4696B" w:rsidRDefault="00C4696B" w:rsidP="00C4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знать/понимать</w:t>
      </w:r>
      <w:r>
        <w:rPr>
          <w:rStyle w:val="ab"/>
          <w:sz w:val="28"/>
          <w:szCs w:val="28"/>
        </w:rPr>
        <w:footnoteReference w:id="1"/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существо понятия математического доказательства; примеры доказательств;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существо понятия алгоритма; примеры алгоритмов;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математически определенные функции могут описывать реальные зависимости; приводить примеры такого описания;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7512AC" w:rsidRDefault="007512AC" w:rsidP="007512AC">
      <w:pPr>
        <w:jc w:val="both"/>
        <w:rPr>
          <w:sz w:val="28"/>
          <w:szCs w:val="28"/>
        </w:rPr>
      </w:pP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4696B" w:rsidRDefault="00C4696B" w:rsidP="00C4696B">
      <w:pPr>
        <w:jc w:val="both"/>
        <w:rPr>
          <w:sz w:val="28"/>
          <w:szCs w:val="28"/>
        </w:rPr>
      </w:pPr>
    </w:p>
    <w:p w:rsidR="00C4696B" w:rsidRDefault="00C4696B" w:rsidP="00C4696B">
      <w:pPr>
        <w:jc w:val="both"/>
        <w:rPr>
          <w:sz w:val="28"/>
          <w:szCs w:val="28"/>
        </w:rPr>
      </w:pP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C4696B" w:rsidRDefault="00C4696B" w:rsidP="00C4696B">
      <w:pPr>
        <w:pStyle w:val="a8"/>
        <w:widowControl w:val="0"/>
        <w:ind w:left="567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Геометрия</w:t>
      </w:r>
    </w:p>
    <w:p w:rsidR="00C4696B" w:rsidRDefault="00C4696B" w:rsidP="00C4696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 геометрическим языком для описания предметов окружающего мира;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>
        <w:rPr>
          <w:sz w:val="28"/>
          <w:szCs w:val="28"/>
        </w:rPr>
        <w:sym w:font="Symbol" w:char="00B0"/>
      </w:r>
      <w:r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планиметрические задачи в пространстве;</w:t>
      </w:r>
    </w:p>
    <w:p w:rsidR="00C4696B" w:rsidRDefault="00C4696B" w:rsidP="00C4696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описания реальных ситуаций на языке геометрии;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расчетов, включающих простейшие тригонометрические формулы;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геометрических задач с использованием тригонометрии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C4696B" w:rsidRDefault="00C4696B" w:rsidP="00C4696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C4696B" w:rsidRDefault="00C4696B" w:rsidP="00C4696B">
      <w:pPr>
        <w:jc w:val="both"/>
        <w:rPr>
          <w:sz w:val="28"/>
          <w:szCs w:val="28"/>
          <w:u w:val="single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обучения:</w:t>
      </w:r>
    </w:p>
    <w:p w:rsidR="00C4696B" w:rsidRDefault="00C4696B" w:rsidP="00C4696B">
      <w:pPr>
        <w:jc w:val="both"/>
        <w:rPr>
          <w:b/>
          <w:i/>
          <w:sz w:val="28"/>
          <w:szCs w:val="28"/>
        </w:rPr>
      </w:pPr>
    </w:p>
    <w:p w:rsidR="00C4696B" w:rsidRPr="007512AC" w:rsidRDefault="00C4696B" w:rsidP="007512AC">
      <w:pPr>
        <w:pStyle w:val="aa"/>
        <w:numPr>
          <w:ilvl w:val="1"/>
          <w:numId w:val="2"/>
        </w:numPr>
        <w:jc w:val="both"/>
        <w:rPr>
          <w:sz w:val="28"/>
          <w:szCs w:val="28"/>
        </w:rPr>
      </w:pPr>
      <w:r w:rsidRPr="007512AC">
        <w:rPr>
          <w:sz w:val="28"/>
          <w:szCs w:val="28"/>
        </w:rPr>
        <w:t>Подобие фигур (14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усвоить признаки подобия треугольников и отработать навыки их применения.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тема практически завершает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темах курса, поэтому значительное внимание уделяется решению задач,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данной теме разбирается вопрос об углах, вписанных в окружность.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треугольников (9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Теоремы синусов и косинусов. Решение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познакомить учащихся с основными алгоритмами решения произвольных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теме знания учащихся о признаках равенства треугольников, о построении треугольников по трем элементам дополняются о методах вычисления всех элементов треугольника, если заданы три его определенных элемента.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обобщаются представления учащихся о том, что любой треугольник может быть задан тремя независимыми элементами.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темы доказываются теоремы синусов и косинусов, которые вместе с теоремой о сумму углов треугольника составляют аппарат решения треугольников.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теорем синусов и косинусов закрепляется в решении задач, воспроизведения доказательств этих теорем  можно от учащихся не требовать.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При их решении в первую очередь следует уделить внимание формированию умений применять теоремы синусов и косинусов для вычисления неизвестных элементов треугольника. Усвоение основных алгоритмов решения произвольных треугольников происходит в ходе решения задач с числовыми данными. При  этом широко привлекаются алгебраический аппарат, методы приближенных вычислений, использование </w:t>
      </w:r>
      <w:r>
        <w:rPr>
          <w:sz w:val="28"/>
          <w:szCs w:val="28"/>
        </w:rPr>
        <w:lastRenderedPageBreak/>
        <w:t>тригонометрических таблиц или калькуляторов. Тем самым важные практические умения учащихся получают дальнейшее развитие.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3.Многоугольники (15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</w:t>
      </w:r>
      <w:proofErr w:type="gramStart"/>
      <w:r>
        <w:rPr>
          <w:sz w:val="28"/>
          <w:szCs w:val="28"/>
        </w:rPr>
        <w:t>правильного</w:t>
      </w:r>
      <w:proofErr w:type="gramEnd"/>
      <w:r>
        <w:rPr>
          <w:sz w:val="28"/>
          <w:szCs w:val="28"/>
        </w:rPr>
        <w:t xml:space="preserve"> многоугольники. Длина окружности. Длина дуги окружности. Радианная мера угла.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расширить и систематизировать сведения о многоугольниках и окружностях.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многоугольниках обобщают известные учащимся </w:t>
      </w:r>
      <w:proofErr w:type="gramStart"/>
      <w:r>
        <w:rPr>
          <w:sz w:val="28"/>
          <w:szCs w:val="28"/>
        </w:rPr>
        <w:t>факты о треугольниках</w:t>
      </w:r>
      <w:proofErr w:type="gramEnd"/>
      <w:r>
        <w:rPr>
          <w:sz w:val="28"/>
          <w:szCs w:val="28"/>
        </w:rPr>
        <w:t xml:space="preserve"> и четырехугольниках: теорема о сумме углов многоугольника – обобщение теоремы о сумме углов треугольника, равносторонний треугольник и квадрат – частные случаи правильных многоугольников. Изучение формул, связывающих стороны правильных многоугольников с радиусами вписанных в них и описанных около них окружностей, решение задач на вычисление элементов правильных многоугольников, длин окружностей и дуг подготавливают аппарат решения задач, связанных с многогранниками  и телами вращения  в стереометрии. Особое внимание следует уделить изучению частных видов многоугольников: правильному треугольнику, квадрату, правильному шестиугольнику.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4. Площади фигур (17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и ее свойства. Площади прямоугольника, треугольника, параллелограмма, трапеции. Площади круга и его частей.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сформировать у учащихся общее представление о площади и умение вычислять площади фигур.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Понятие площади и ее основные свойства изучаются с опорой на наглядные представления учащихся и их жизненный опыт. В теме доказывается справедливость формулы для вычисления площади прямоугольника, на основе которой выводятся формула площадей других плоских фигур. Это доказательство от учащихся можно не требовать.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Вычисление площадей многоугольников и круга является составной частью решения задач на многогранники и тела вращения в курсе стереометрии. Поэтому при изучении данной темы основное внимание следует уделить формированию практических навыков вычисления площадей плоских фигур в ходе решения соответствующих задач. 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5. Элементы стереометрии (7 часов)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Аксиомы стереометрии. Параллельность и перпендикулярность прямых и плоскостей в пространстве. Тела вращения. 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– дать начальное представление о телах и поверхностях в пространстве, о расположении прямых и плоскостей в пространстве.</w:t>
      </w:r>
    </w:p>
    <w:p w:rsidR="00C4696B" w:rsidRDefault="00C4696B" w:rsidP="00C4696B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начале темы дается определение предмета стереометрии, приводится система аксиом стереометрии и пример доказательства с их помощью теорем.</w:t>
      </w:r>
    </w:p>
    <w:p w:rsidR="00C4696B" w:rsidRPr="00C755F5" w:rsidRDefault="00C4696B" w:rsidP="00C755F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Рассматриваются различные случаи расположения прямых и плоскостей в пространстве. Определение простейших многогранников и тел вращения проводится на основе  наглядных представлений.6. Обобщающее повторение курса планиметрии (6 часов)</w:t>
      </w:r>
      <w:proofErr w:type="gramStart"/>
      <w:r>
        <w:rPr>
          <w:sz w:val="28"/>
          <w:szCs w:val="28"/>
        </w:rPr>
        <w:t>.</w:t>
      </w:r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программу внесены изменения: уменьшено или </w:t>
      </w:r>
      <w:r>
        <w:rPr>
          <w:b/>
          <w:sz w:val="28"/>
          <w:szCs w:val="28"/>
        </w:rPr>
        <w:lastRenderedPageBreak/>
        <w:t xml:space="preserve">увеличено количество часов на изучение некоторых тем. Сравнительная таблица приведена ниже. </w:t>
      </w:r>
    </w:p>
    <w:p w:rsidR="00C4696B" w:rsidRDefault="00C4696B" w:rsidP="00C4696B">
      <w:pPr>
        <w:autoSpaceDE w:val="0"/>
        <w:autoSpaceDN w:val="0"/>
        <w:adjustRightInd w:val="0"/>
        <w:rPr>
          <w:sz w:val="28"/>
          <w:szCs w:val="28"/>
        </w:rPr>
      </w:pPr>
    </w:p>
    <w:p w:rsidR="00C4696B" w:rsidRDefault="00C4696B" w:rsidP="00C4696B">
      <w:pPr>
        <w:autoSpaceDE w:val="0"/>
        <w:autoSpaceDN w:val="0"/>
        <w:adjustRightInd w:val="0"/>
        <w:rPr>
          <w:sz w:val="28"/>
          <w:szCs w:val="28"/>
        </w:rPr>
      </w:pPr>
    </w:p>
    <w:p w:rsidR="00C4696B" w:rsidRDefault="00C4696B" w:rsidP="00C4696B">
      <w:pPr>
        <w:ind w:left="-180"/>
        <w:jc w:val="both"/>
        <w:rPr>
          <w:sz w:val="28"/>
          <w:szCs w:val="28"/>
          <w:u w:val="single"/>
        </w:rPr>
      </w:pP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5107"/>
        <w:gridCol w:w="2591"/>
        <w:gridCol w:w="2724"/>
      </w:tblGrid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примерной программе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 в рабочей программе</w:t>
            </w:r>
          </w:p>
        </w:tc>
      </w:tr>
      <w:tr w:rsidR="00C4696B" w:rsidTr="00C4696B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Подобие фигур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C4696B" w:rsidTr="00C4696B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фигур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C4696B" w:rsidTr="00C4696B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Элементы стереометрии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C4696B" w:rsidTr="00C4696B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Повторение.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C4696B" w:rsidRDefault="00C4696B" w:rsidP="00C4696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текущего и промежуточного контроля знаний.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знаний  проводится в форме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тестов,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контрольных,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самостоятельных работ </w:t>
      </w:r>
    </w:p>
    <w:p w:rsidR="00C4696B" w:rsidRDefault="00C4696B" w:rsidP="00C4696B">
      <w:pPr>
        <w:pStyle w:val="FR2"/>
        <w:tabs>
          <w:tab w:val="left" w:pos="72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математических диктантов (по 10 - 15 минут). </w:t>
      </w:r>
    </w:p>
    <w:p w:rsidR="00C4696B" w:rsidRDefault="00C4696B" w:rsidP="00C4696B">
      <w:pPr>
        <w:rPr>
          <w:sz w:val="28"/>
          <w:szCs w:val="28"/>
        </w:rPr>
      </w:pPr>
    </w:p>
    <w:tbl>
      <w:tblPr>
        <w:tblStyle w:val="ac"/>
        <w:tblW w:w="1044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3960"/>
        <w:gridCol w:w="4140"/>
        <w:gridCol w:w="1620"/>
      </w:tblGrid>
      <w:tr w:rsidR="00C4696B" w:rsidTr="00C469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C4696B" w:rsidTr="00C469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96B" w:rsidRDefault="00C4696B" w:rsidP="00C50A48">
            <w:pPr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№1 по теме: «Подобие треугольников»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Подобие фигур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№2 по теме: «Углы, вписанные в окружность»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№3 по теме: «решение треугольников»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треугольников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№4 по теме: «Правильные многоугольники. Длина окружности»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Многоугольники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№5 по теме: «Площади многоугольников»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фигур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696B" w:rsidTr="00C4696B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ind w:lef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Контрольная работа №6 по теме: «Формулы для радиусов вписанных и описанных окружностей. Площадь круга»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96B" w:rsidRDefault="00C469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96B" w:rsidRDefault="00C4696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696B" w:rsidRDefault="00C4696B" w:rsidP="00E264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литературы.</w:t>
      </w:r>
    </w:p>
    <w:p w:rsidR="00C4696B" w:rsidRDefault="00C4696B" w:rsidP="00C4696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Погорелов А.В. Геометри</w:t>
      </w:r>
      <w:r w:rsidR="00C755F5">
        <w:rPr>
          <w:sz w:val="28"/>
          <w:szCs w:val="28"/>
        </w:rPr>
        <w:t>я 7-9. Москва. Просвещение. 2015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Веселовский С.Б. </w:t>
      </w:r>
      <w:proofErr w:type="spellStart"/>
      <w:r>
        <w:rPr>
          <w:sz w:val="28"/>
          <w:szCs w:val="28"/>
        </w:rPr>
        <w:t>Рябчинская</w:t>
      </w:r>
      <w:proofErr w:type="spellEnd"/>
      <w:r>
        <w:rPr>
          <w:sz w:val="28"/>
          <w:szCs w:val="28"/>
        </w:rPr>
        <w:t xml:space="preserve"> В.Д. Дидактические материалы по геометрии для 9 кл</w:t>
      </w:r>
      <w:r w:rsidR="00E264B9">
        <w:rPr>
          <w:sz w:val="28"/>
          <w:szCs w:val="28"/>
        </w:rPr>
        <w:t>асса. Москва. " Просвещение"2015</w:t>
      </w:r>
      <w:r>
        <w:rPr>
          <w:sz w:val="28"/>
          <w:szCs w:val="28"/>
        </w:rPr>
        <w:t>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Зив Б.Г. Некрасов В.Б. Дидактические материалы по геометрии для</w:t>
      </w:r>
      <w:r w:rsidR="00E264B9">
        <w:rPr>
          <w:sz w:val="28"/>
          <w:szCs w:val="28"/>
        </w:rPr>
        <w:t xml:space="preserve"> 9ласса</w:t>
      </w:r>
      <w:proofErr w:type="gramStart"/>
      <w:r w:rsidR="00E264B9">
        <w:rPr>
          <w:sz w:val="28"/>
          <w:szCs w:val="28"/>
        </w:rPr>
        <w:t>.М</w:t>
      </w:r>
      <w:proofErr w:type="gramEnd"/>
      <w:r w:rsidR="00E264B9">
        <w:rPr>
          <w:sz w:val="28"/>
          <w:szCs w:val="28"/>
        </w:rPr>
        <w:t>осква. Просвещение.2015</w:t>
      </w:r>
      <w:r>
        <w:rPr>
          <w:sz w:val="28"/>
          <w:szCs w:val="28"/>
        </w:rPr>
        <w:t>г.</w:t>
      </w:r>
    </w:p>
    <w:p w:rsidR="00C4696B" w:rsidRDefault="00C4696B" w:rsidP="00C4696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литература.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Алтынов П. И. Тесты. 7-9 классы: Учебно-методиче</w:t>
      </w:r>
      <w:r w:rsidR="00C755F5">
        <w:rPr>
          <w:sz w:val="28"/>
          <w:szCs w:val="28"/>
        </w:rPr>
        <w:t>ское пособие. Москва Дрофа. 2016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Ершова А.П., </w:t>
      </w:r>
      <w:proofErr w:type="spellStart"/>
      <w:r>
        <w:rPr>
          <w:sz w:val="28"/>
          <w:szCs w:val="28"/>
        </w:rPr>
        <w:t>Голобородько</w:t>
      </w:r>
      <w:proofErr w:type="spellEnd"/>
      <w:r>
        <w:rPr>
          <w:sz w:val="28"/>
          <w:szCs w:val="28"/>
        </w:rPr>
        <w:t xml:space="preserve"> В.В. Вся школьная математика в самостоятельных и контрольных работах. Ге</w:t>
      </w:r>
      <w:r w:rsidR="00E264B9">
        <w:rPr>
          <w:sz w:val="28"/>
          <w:szCs w:val="28"/>
        </w:rPr>
        <w:t xml:space="preserve">ометрия.7-9 Москва. </w:t>
      </w:r>
      <w:proofErr w:type="spellStart"/>
      <w:r w:rsidR="00E264B9">
        <w:rPr>
          <w:sz w:val="28"/>
          <w:szCs w:val="28"/>
        </w:rPr>
        <w:t>Илекса</w:t>
      </w:r>
      <w:proofErr w:type="spellEnd"/>
      <w:r w:rsidR="00E264B9">
        <w:rPr>
          <w:sz w:val="28"/>
          <w:szCs w:val="28"/>
        </w:rPr>
        <w:t>.</w:t>
      </w:r>
      <w:r w:rsidR="00C755F5">
        <w:rPr>
          <w:sz w:val="28"/>
          <w:szCs w:val="28"/>
        </w:rPr>
        <w:t xml:space="preserve"> 2016</w:t>
      </w:r>
      <w:r>
        <w:rPr>
          <w:sz w:val="28"/>
          <w:szCs w:val="28"/>
        </w:rPr>
        <w:t>г.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Земляков А.Н. Геометрия в 9классе. Пособие для учителя. Методические рекомендации к преподаванию курса геометрии по учебному пособию А.В. Погорелова. Москва. 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Киселева Ю. А. Геометрия 9 класс. Поурочные планы по учебнику Погорелова Волгоград.  </w:t>
      </w:r>
    </w:p>
    <w:p w:rsidR="00C4696B" w:rsidRDefault="00C4696B" w:rsidP="00C4696B">
      <w:pPr>
        <w:pStyle w:val="a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Медяник</w:t>
      </w:r>
      <w:proofErr w:type="spellEnd"/>
      <w:r>
        <w:rPr>
          <w:sz w:val="28"/>
          <w:szCs w:val="28"/>
        </w:rPr>
        <w:t xml:space="preserve"> А. Н. Контрольные работы по геометри</w:t>
      </w:r>
      <w:r w:rsidR="00C755F5">
        <w:rPr>
          <w:sz w:val="28"/>
          <w:szCs w:val="28"/>
        </w:rPr>
        <w:t>и 7-11 классы. Москва Дрофа 2015</w:t>
      </w:r>
      <w:r w:rsidR="00E264B9">
        <w:rPr>
          <w:sz w:val="28"/>
          <w:szCs w:val="28"/>
        </w:rPr>
        <w:t>.</w:t>
      </w: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E264B9" w:rsidRDefault="00E264B9" w:rsidP="00C4696B">
      <w:pPr>
        <w:rPr>
          <w:sz w:val="28"/>
          <w:szCs w:val="28"/>
        </w:rPr>
      </w:pPr>
    </w:p>
    <w:p w:rsidR="00C4696B" w:rsidRDefault="00C4696B" w:rsidP="00C4696B">
      <w:pPr>
        <w:rPr>
          <w:sz w:val="28"/>
          <w:szCs w:val="28"/>
        </w:rPr>
      </w:pPr>
    </w:p>
    <w:p w:rsidR="00C4696B" w:rsidRPr="004115FC" w:rsidRDefault="00C4696B" w:rsidP="00C4696B">
      <w:pPr>
        <w:spacing w:line="270" w:lineRule="atLeast"/>
        <w:jc w:val="center"/>
        <w:rPr>
          <w:color w:val="444444"/>
          <w:sz w:val="28"/>
          <w:szCs w:val="28"/>
        </w:rPr>
      </w:pPr>
      <w:r w:rsidRPr="004115FC">
        <w:rPr>
          <w:b/>
          <w:bCs/>
          <w:i/>
          <w:iCs/>
          <w:color w:val="444444"/>
          <w:sz w:val="28"/>
          <w:szCs w:val="28"/>
        </w:rPr>
        <w:lastRenderedPageBreak/>
        <w:t>Календ</w:t>
      </w:r>
      <w:r>
        <w:rPr>
          <w:b/>
          <w:bCs/>
          <w:i/>
          <w:iCs/>
          <w:color w:val="444444"/>
          <w:sz w:val="28"/>
          <w:szCs w:val="28"/>
        </w:rPr>
        <w:t>арно-тематическое планирование  по геометрии 9 класс(2часа)</w:t>
      </w:r>
      <w:r w:rsidRPr="004115FC">
        <w:rPr>
          <w:b/>
          <w:bCs/>
          <w:i/>
          <w:iCs/>
          <w:color w:val="444444"/>
          <w:sz w:val="28"/>
          <w:szCs w:val="28"/>
        </w:rPr>
        <w:t> </w:t>
      </w:r>
    </w:p>
    <w:tbl>
      <w:tblPr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887"/>
        <w:gridCol w:w="1067"/>
        <w:gridCol w:w="1275"/>
        <w:gridCol w:w="1134"/>
        <w:gridCol w:w="1701"/>
      </w:tblGrid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№ п\</w:t>
            </w:r>
            <w:proofErr w:type="gramStart"/>
            <w:r w:rsidRPr="004115FC">
              <w:rPr>
                <w:bCs/>
                <w:color w:val="44444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Наименование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раздела и тем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 xml:space="preserve">Кол-во 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дата по плану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Дата фактическая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Примечание 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11.Подобие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384168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bCs/>
                <w:color w:val="444444"/>
                <w:sz w:val="28"/>
                <w:szCs w:val="28"/>
              </w:rPr>
              <w:t xml:space="preserve">Инструктаж по ТБ и </w:t>
            </w:r>
            <w:proofErr w:type="gramStart"/>
            <w:r>
              <w:rPr>
                <w:bCs/>
                <w:color w:val="444444"/>
                <w:sz w:val="28"/>
                <w:szCs w:val="28"/>
              </w:rPr>
              <w:t>ОТ</w:t>
            </w:r>
            <w:proofErr w:type="gramEnd"/>
            <w:r>
              <w:rPr>
                <w:bCs/>
                <w:color w:val="444444"/>
                <w:sz w:val="28"/>
                <w:szCs w:val="28"/>
              </w:rPr>
              <w:t xml:space="preserve">. </w:t>
            </w:r>
            <w:r w:rsidR="00C4696B" w:rsidRPr="004115FC">
              <w:rPr>
                <w:bCs/>
                <w:color w:val="444444"/>
                <w:sz w:val="28"/>
                <w:szCs w:val="28"/>
              </w:rPr>
              <w:t>Преобразование подобия. Свойства преобразования подобия.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Преобразование подобия. Свойства преобразования подобия.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фигур. Признак подобия треугольников по двум углам.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фигур. Признак подобия треугольников по двум углам.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 w:rsidR="007512AC">
              <w:rPr>
                <w:i/>
                <w:iCs/>
                <w:color w:val="444444"/>
                <w:sz w:val="28"/>
                <w:szCs w:val="28"/>
              </w:rPr>
              <w:t>к</w:t>
            </w:r>
            <w:r>
              <w:rPr>
                <w:i/>
                <w:iCs/>
                <w:color w:val="444444"/>
                <w:sz w:val="28"/>
                <w:szCs w:val="28"/>
              </w:rPr>
              <w:t xml:space="preserve">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7.2.9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647CAE">
            <w:pPr>
              <w:spacing w:line="0" w:lineRule="atLeast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 xml:space="preserve">Признак подобия треугольника по двум сторонам и углу между ними. </w:t>
            </w:r>
          </w:p>
          <w:p w:rsidR="00647CAE" w:rsidRPr="007512AC" w:rsidRDefault="00647CAE" w:rsidP="00647CAE">
            <w:pPr>
              <w:spacing w:line="0" w:lineRule="atLeast"/>
              <w:rPr>
                <w:color w:val="444444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647CA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47CAE">
              <w:rPr>
                <w:sz w:val="28"/>
                <w:szCs w:val="28"/>
              </w:rPr>
              <w:t>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647CAE" w:rsidP="00C50A48">
            <w:pPr>
              <w:spacing w:line="0" w:lineRule="atLeast"/>
              <w:rPr>
                <w:bCs/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Признак подобия треугольника по трем сторонам.</w:t>
            </w:r>
          </w:p>
          <w:p w:rsidR="00647CAE" w:rsidRPr="007512AC" w:rsidRDefault="00647CAE" w:rsidP="00C50A48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647CAE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647CAE" w:rsidRDefault="00C4696B" w:rsidP="00C50A48">
            <w:pPr>
              <w:rPr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Признак подобия треугольника по двум сторонам и углу между ними. Признак подобия треугольника по трем сторонам.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7.2.9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прямоугольных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прямоугольных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7512AC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7512AC">
              <w:rPr>
                <w:color w:val="FF0000"/>
                <w:sz w:val="28"/>
                <w:szCs w:val="28"/>
              </w:rPr>
              <w:t>10.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both"/>
              <w:rPr>
                <w:color w:val="FF0000"/>
                <w:sz w:val="28"/>
                <w:szCs w:val="28"/>
              </w:rPr>
            </w:pPr>
            <w:r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="00647CAE" w:rsidRPr="007512AC"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1</w:t>
            </w:r>
            <w:r w:rsidRPr="007512A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7512AC">
              <w:rPr>
                <w:color w:val="FF0000"/>
                <w:sz w:val="28"/>
                <w:szCs w:val="28"/>
              </w:rPr>
              <w:t>«</w:t>
            </w:r>
            <w:r w:rsidRPr="007512AC">
              <w:rPr>
                <w:i/>
                <w:iCs/>
                <w:color w:val="FF0000"/>
                <w:sz w:val="28"/>
                <w:szCs w:val="28"/>
              </w:rPr>
              <w:t>Подобие фигур».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7512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7512A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</w:p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4115FC">
              <w:rPr>
                <w:bCs/>
                <w:color w:val="444444"/>
                <w:sz w:val="28"/>
                <w:szCs w:val="28"/>
              </w:rPr>
              <w:t>Углы</w:t>
            </w:r>
            <w:proofErr w:type="gramEnd"/>
            <w:r w:rsidRPr="004115FC">
              <w:rPr>
                <w:bCs/>
                <w:color w:val="444444"/>
                <w:sz w:val="28"/>
                <w:szCs w:val="28"/>
              </w:rPr>
              <w:t xml:space="preserve"> вписанные в окружность.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proofErr w:type="gramStart"/>
            <w:r w:rsidRPr="004115FC">
              <w:rPr>
                <w:color w:val="444444"/>
                <w:sz w:val="28"/>
                <w:szCs w:val="28"/>
              </w:rPr>
              <w:t>Углы</w:t>
            </w:r>
            <w:proofErr w:type="gramEnd"/>
            <w:r w:rsidRPr="004115FC">
              <w:rPr>
                <w:color w:val="444444"/>
                <w:sz w:val="28"/>
                <w:szCs w:val="28"/>
              </w:rPr>
              <w:t xml:space="preserve"> вписанные в окружность.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Пропорциональность отрезков хорд и секущих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2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</w:t>
            </w:r>
            <w:proofErr w:type="gramStart"/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Углы</w:t>
            </w:r>
            <w:proofErr w:type="gramEnd"/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 xml:space="preserve"> вписанные в окружность».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12. Решение треугольников.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Теорема косинусов.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косинусов.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Теорема синусов. Соотношение между углами треугольника и противолежащими сторонами.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7.2.11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7.2.11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Решение треугольников.            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24.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3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color w:val="FF0000"/>
                <w:sz w:val="28"/>
                <w:szCs w:val="28"/>
              </w:rPr>
              <w:t>«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Решение треугольников».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13.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</w:t>
            </w:r>
            <w:r w:rsidR="00C755F5">
              <w:rPr>
                <w:b/>
                <w:bCs/>
                <w:color w:val="444444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Ломаная. Выпуклые многоугольники. Правильные многоугольники.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7.3.5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29.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 xml:space="preserve">Формулы для радиусов вписанных и </w:t>
            </w:r>
            <w:r w:rsidRPr="004115FC">
              <w:rPr>
                <w:color w:val="444444"/>
                <w:sz w:val="28"/>
                <w:szCs w:val="28"/>
              </w:rPr>
              <w:lastRenderedPageBreak/>
              <w:t>описанных окружностей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Построение некоторых правильных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7.3.5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Подобие правильных выпуклых многоугольников.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Длина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Длина окружности.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Радианная мера угла.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7.5.3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39.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Радианная мера угла.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40.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4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«Многоугольники».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both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§ 14. Площади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7.5.4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Понятие площади. Площадь прямоугольника.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7.5.5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7.5.7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48.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трапеции.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7.5.6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lastRenderedPageBreak/>
              <w:t>59.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трапеции.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50.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647CAE" w:rsidP="00C50A48">
            <w:pPr>
              <w:spacing w:line="0" w:lineRule="atLeast"/>
              <w:ind w:left="120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en-US"/>
              </w:rPr>
              <w:t>5</w:t>
            </w:r>
            <w:r w:rsidR="00C4696B"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.</w:t>
            </w:r>
            <w:r w:rsidR="00C4696B" w:rsidRPr="004115FC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="00C4696B" w:rsidRPr="004115FC">
              <w:rPr>
                <w:i/>
                <w:iCs/>
                <w:color w:val="FF0000"/>
                <w:sz w:val="28"/>
                <w:szCs w:val="28"/>
              </w:rPr>
              <w:t>«Площади фигур».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Формулы  для радиусов вписанной и описанной окружностей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Формулы  для радиусов вписанной и описанной окружностей треугольника.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Площади подобных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Площади подобных фигур.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Площадь круга.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Площадь круга.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jc w:val="center"/>
              <w:rPr>
                <w:color w:val="444444"/>
                <w:sz w:val="28"/>
                <w:szCs w:val="28"/>
              </w:rPr>
            </w:pPr>
            <w:proofErr w:type="spellStart"/>
            <w:r w:rsidRPr="004115FC">
              <w:rPr>
                <w:i/>
                <w:iCs/>
                <w:color w:val="444444"/>
                <w:sz w:val="28"/>
                <w:szCs w:val="28"/>
              </w:rPr>
              <w:t>Подг</w:t>
            </w:r>
            <w:proofErr w:type="spellEnd"/>
            <w:r w:rsidRPr="004115FC">
              <w:rPr>
                <w:i/>
                <w:iCs/>
                <w:color w:val="444444"/>
                <w:sz w:val="28"/>
                <w:szCs w:val="28"/>
              </w:rPr>
              <w:t xml:space="preserve">. </w:t>
            </w:r>
            <w:r>
              <w:rPr>
                <w:i/>
                <w:iCs/>
                <w:color w:val="444444"/>
                <w:sz w:val="28"/>
                <w:szCs w:val="28"/>
              </w:rPr>
              <w:t>К ОГЭ</w:t>
            </w:r>
          </w:p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i/>
                <w:iCs/>
                <w:color w:val="444444"/>
                <w:sz w:val="28"/>
                <w:szCs w:val="28"/>
              </w:rPr>
              <w:t>7.5.8</w:t>
            </w: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57.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647CAE">
            <w:pPr>
              <w:spacing w:line="0" w:lineRule="atLeast"/>
              <w:rPr>
                <w:color w:val="FF0000"/>
                <w:sz w:val="28"/>
                <w:szCs w:val="28"/>
              </w:rPr>
            </w:pPr>
            <w:r w:rsidRPr="004115FC">
              <w:rPr>
                <w:b/>
                <w:bCs/>
                <w:i/>
                <w:iCs/>
                <w:color w:val="FF0000"/>
                <w:sz w:val="28"/>
                <w:szCs w:val="28"/>
              </w:rPr>
              <w:t>Контрольная работа №</w:t>
            </w:r>
            <w:r w:rsidR="00647CAE" w:rsidRPr="007512AC">
              <w:rPr>
                <w:b/>
                <w:bCs/>
                <w:i/>
                <w:iCs/>
                <w:color w:val="FF0000"/>
                <w:sz w:val="28"/>
                <w:szCs w:val="28"/>
              </w:rPr>
              <w:t>6</w:t>
            </w:r>
            <w:r w:rsidRPr="004115FC">
              <w:rPr>
                <w:i/>
                <w:iCs/>
                <w:color w:val="FF0000"/>
                <w:sz w:val="28"/>
                <w:szCs w:val="28"/>
              </w:rPr>
              <w:t>«Площади подобных фигур»</w:t>
            </w:r>
            <w:r w:rsidRPr="004115FC">
              <w:rPr>
                <w:color w:val="FF0000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FF0000"/>
                <w:sz w:val="28"/>
                <w:szCs w:val="28"/>
              </w:rPr>
            </w:pPr>
            <w:r w:rsidRPr="004115F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FF0000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b/>
                <w:bCs/>
                <w:color w:val="444444"/>
                <w:sz w:val="28"/>
                <w:szCs w:val="28"/>
              </w:rPr>
              <w:t>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Анализ контрольной работы. </w:t>
            </w:r>
            <w:r w:rsidRPr="004115FC">
              <w:rPr>
                <w:bCs/>
                <w:color w:val="444444"/>
                <w:sz w:val="28"/>
                <w:szCs w:val="28"/>
              </w:rPr>
              <w:t>Элементы стереометрии</w:t>
            </w:r>
            <w:r w:rsidRPr="004115FC">
              <w:rPr>
                <w:bCs/>
                <w:i/>
                <w:iCs/>
                <w:color w:val="444444"/>
                <w:sz w:val="28"/>
                <w:szCs w:val="28"/>
              </w:rPr>
              <w:t>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755F5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>
              <w:rPr>
                <w:b/>
                <w:bCs/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Аксиомы стереометрии.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59.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60.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61.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Параллельность прямых и плоскостей в пространстве.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62.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63.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64.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Многогранники. Тела вращения.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65.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ind w:left="120"/>
              <w:rPr>
                <w:color w:val="444444"/>
                <w:sz w:val="28"/>
                <w:szCs w:val="28"/>
              </w:rPr>
            </w:pPr>
            <w:r w:rsidRPr="004115FC">
              <w:rPr>
                <w:bCs/>
                <w:color w:val="444444"/>
                <w:sz w:val="28"/>
                <w:szCs w:val="28"/>
              </w:rPr>
              <w:t>Повторение курса планиметрии.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66.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Повторение курса планиметрии. Решение задач.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67.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Повторение курса планиметрии. Решение задач.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  <w:tr w:rsidR="00C4696B" w:rsidRPr="004115FC" w:rsidTr="00C50A48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68.</w:t>
            </w:r>
          </w:p>
        </w:tc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Обобщающий урок за курс 9-го класса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spacing w:line="0" w:lineRule="atLeast"/>
              <w:jc w:val="center"/>
              <w:rPr>
                <w:color w:val="444444"/>
                <w:sz w:val="28"/>
                <w:szCs w:val="28"/>
              </w:rPr>
            </w:pPr>
            <w:r w:rsidRPr="004115FC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696B" w:rsidRPr="004115FC" w:rsidRDefault="00C4696B" w:rsidP="00C50A48">
            <w:pPr>
              <w:rPr>
                <w:color w:val="444444"/>
                <w:sz w:val="28"/>
                <w:szCs w:val="28"/>
              </w:rPr>
            </w:pPr>
          </w:p>
        </w:tc>
      </w:tr>
    </w:tbl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p w:rsidR="00C4696B" w:rsidRDefault="00C4696B" w:rsidP="00C4696B">
      <w:pPr>
        <w:jc w:val="center"/>
        <w:rPr>
          <w:b/>
          <w:sz w:val="28"/>
          <w:szCs w:val="28"/>
        </w:rPr>
      </w:pPr>
    </w:p>
    <w:sectPr w:rsidR="00C4696B" w:rsidSect="00D61141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B6" w:rsidRDefault="004942B6" w:rsidP="00C4696B">
      <w:r>
        <w:separator/>
      </w:r>
    </w:p>
  </w:endnote>
  <w:endnote w:type="continuationSeparator" w:id="0">
    <w:p w:rsidR="004942B6" w:rsidRDefault="004942B6" w:rsidP="00C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B6" w:rsidRDefault="004942B6" w:rsidP="00C4696B">
      <w:r>
        <w:separator/>
      </w:r>
    </w:p>
  </w:footnote>
  <w:footnote w:type="continuationSeparator" w:id="0">
    <w:p w:rsidR="004942B6" w:rsidRDefault="004942B6" w:rsidP="00C4696B">
      <w:r>
        <w:continuationSeparator/>
      </w:r>
    </w:p>
  </w:footnote>
  <w:footnote w:id="1">
    <w:p w:rsidR="00C4696B" w:rsidRDefault="00C4696B" w:rsidP="00C4696B">
      <w:pPr>
        <w:pStyle w:val="a4"/>
        <w:spacing w:line="240" w:lineRule="auto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21EA4DA1"/>
    <w:multiLevelType w:val="hybridMultilevel"/>
    <w:tmpl w:val="855A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BA5C33"/>
    <w:multiLevelType w:val="hybridMultilevel"/>
    <w:tmpl w:val="3F921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07AD4"/>
    <w:multiLevelType w:val="hybridMultilevel"/>
    <w:tmpl w:val="FE8A9948"/>
    <w:lvl w:ilvl="0" w:tplc="5A422360">
      <w:start w:val="1"/>
      <w:numFmt w:val="decimal"/>
      <w:lvlText w:val="%1."/>
      <w:lvlJc w:val="left"/>
      <w:pPr>
        <w:tabs>
          <w:tab w:val="num" w:pos="113"/>
        </w:tabs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A0326"/>
    <w:multiLevelType w:val="hybridMultilevel"/>
    <w:tmpl w:val="22E2C0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9E62EBD"/>
    <w:multiLevelType w:val="hybridMultilevel"/>
    <w:tmpl w:val="EDB2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96B"/>
    <w:rsid w:val="00277863"/>
    <w:rsid w:val="00317719"/>
    <w:rsid w:val="00384168"/>
    <w:rsid w:val="00404DE4"/>
    <w:rsid w:val="004942B6"/>
    <w:rsid w:val="004F43E4"/>
    <w:rsid w:val="00551063"/>
    <w:rsid w:val="005C248C"/>
    <w:rsid w:val="005D3727"/>
    <w:rsid w:val="005D47B9"/>
    <w:rsid w:val="005E289A"/>
    <w:rsid w:val="00647CAE"/>
    <w:rsid w:val="006B3686"/>
    <w:rsid w:val="007512AC"/>
    <w:rsid w:val="008D6D0E"/>
    <w:rsid w:val="009937A1"/>
    <w:rsid w:val="00A36991"/>
    <w:rsid w:val="00B94443"/>
    <w:rsid w:val="00B97E85"/>
    <w:rsid w:val="00C4696B"/>
    <w:rsid w:val="00C755F5"/>
    <w:rsid w:val="00D61141"/>
    <w:rsid w:val="00D76C1F"/>
    <w:rsid w:val="00E264B9"/>
    <w:rsid w:val="00F34E6D"/>
    <w:rsid w:val="00FB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96B"/>
    <w:pPr>
      <w:keepNext/>
      <w:outlineLvl w:val="0"/>
    </w:pPr>
    <w:rPr>
      <w:b/>
      <w:bCs/>
      <w:i/>
      <w:iCs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5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9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semiHidden/>
    <w:unhideWhenUsed/>
    <w:rsid w:val="00C4696B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C4696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6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4696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46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11"/>
    <w:semiHidden/>
    <w:unhideWhenUsed/>
    <w:rsid w:val="00C4696B"/>
    <w:rPr>
      <w:rFonts w:ascii="Courier New" w:eastAsiaTheme="minorHAnsi" w:hAnsi="Courier New" w:cs="Courier New"/>
      <w:sz w:val="22"/>
      <w:szCs w:val="22"/>
    </w:rPr>
  </w:style>
  <w:style w:type="character" w:customStyle="1" w:styleId="a9">
    <w:name w:val="Текст Знак"/>
    <w:basedOn w:val="a0"/>
    <w:uiPriority w:val="99"/>
    <w:semiHidden/>
    <w:rsid w:val="00C4696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List Paragraph"/>
    <w:basedOn w:val="a"/>
    <w:qFormat/>
    <w:rsid w:val="00C4696B"/>
    <w:pPr>
      <w:ind w:left="720"/>
      <w:contextualSpacing/>
    </w:pPr>
  </w:style>
  <w:style w:type="paragraph" w:customStyle="1" w:styleId="FR2">
    <w:name w:val="FR2"/>
    <w:rsid w:val="00C4696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b">
    <w:name w:val="footnote reference"/>
    <w:basedOn w:val="a0"/>
    <w:semiHidden/>
    <w:unhideWhenUsed/>
    <w:rsid w:val="00C4696B"/>
    <w:rPr>
      <w:vertAlign w:val="superscript"/>
    </w:rPr>
  </w:style>
  <w:style w:type="character" w:customStyle="1" w:styleId="11">
    <w:name w:val="Текст Знак1"/>
    <w:basedOn w:val="a0"/>
    <w:link w:val="a8"/>
    <w:semiHidden/>
    <w:locked/>
    <w:rsid w:val="00C4696B"/>
    <w:rPr>
      <w:rFonts w:ascii="Courier New" w:hAnsi="Courier New" w:cs="Courier New"/>
      <w:lang w:eastAsia="ru-RU"/>
    </w:rPr>
  </w:style>
  <w:style w:type="table" w:styleId="ac">
    <w:name w:val="Table Grid"/>
    <w:basedOn w:val="a1"/>
    <w:rsid w:val="00C4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D611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1141"/>
  </w:style>
  <w:style w:type="paragraph" w:customStyle="1" w:styleId="c1">
    <w:name w:val="c1"/>
    <w:basedOn w:val="a"/>
    <w:rsid w:val="00D61141"/>
    <w:pPr>
      <w:spacing w:before="100" w:beforeAutospacing="1" w:after="100" w:afterAutospacing="1"/>
    </w:pPr>
  </w:style>
  <w:style w:type="character" w:customStyle="1" w:styleId="c2">
    <w:name w:val="c2"/>
    <w:basedOn w:val="a0"/>
    <w:rsid w:val="00D61141"/>
  </w:style>
  <w:style w:type="character" w:customStyle="1" w:styleId="c0">
    <w:name w:val="c0"/>
    <w:basedOn w:val="a0"/>
    <w:rsid w:val="00D61141"/>
  </w:style>
  <w:style w:type="paragraph" w:styleId="ae">
    <w:name w:val="header"/>
    <w:basedOn w:val="a"/>
    <w:link w:val="af"/>
    <w:uiPriority w:val="99"/>
    <w:semiHidden/>
    <w:unhideWhenUsed/>
    <w:rsid w:val="007512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512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51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264B9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paragraph" w:customStyle="1" w:styleId="Style17">
    <w:name w:val="Style17"/>
    <w:basedOn w:val="a"/>
    <w:uiPriority w:val="99"/>
    <w:rsid w:val="00E264B9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uiPriority w:val="99"/>
    <w:rsid w:val="00E264B9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uiPriority w:val="99"/>
    <w:rsid w:val="00E264B9"/>
    <w:rPr>
      <w:rFonts w:ascii="Times New Roman" w:hAnsi="Times New Roman" w:cs="Times New Roman" w:hint="default"/>
      <w:sz w:val="22"/>
      <w:szCs w:val="22"/>
    </w:rPr>
  </w:style>
  <w:style w:type="character" w:customStyle="1" w:styleId="FontStyle55">
    <w:name w:val="Font Style55"/>
    <w:uiPriority w:val="99"/>
    <w:rsid w:val="00E264B9"/>
    <w:rPr>
      <w:rFonts w:ascii="Segoe UI" w:hAnsi="Segoe UI" w:cs="Segoe UI" w:hint="default"/>
      <w:sz w:val="26"/>
      <w:szCs w:val="26"/>
    </w:rPr>
  </w:style>
  <w:style w:type="paragraph" w:styleId="af2">
    <w:name w:val="Balloon Text"/>
    <w:basedOn w:val="a"/>
    <w:link w:val="af3"/>
    <w:uiPriority w:val="99"/>
    <w:semiHidden/>
    <w:unhideWhenUsed/>
    <w:rsid w:val="003841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5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3B1B-D2B3-4695-963D-A6A8E155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Учитель</cp:lastModifiedBy>
  <cp:revision>17</cp:revision>
  <cp:lastPrinted>2017-09-04T13:58:00Z</cp:lastPrinted>
  <dcterms:created xsi:type="dcterms:W3CDTF">2015-09-01T11:43:00Z</dcterms:created>
  <dcterms:modified xsi:type="dcterms:W3CDTF">2017-11-11T11:58:00Z</dcterms:modified>
</cp:coreProperties>
</file>