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E1" w:rsidRDefault="007B1DE1">
      <w:pPr>
        <w:rPr>
          <w:noProof/>
        </w:rPr>
      </w:pPr>
    </w:p>
    <w:p w:rsidR="005D642A" w:rsidRDefault="007B1DE1">
      <w:r>
        <w:rPr>
          <w:noProof/>
        </w:rPr>
        <w:drawing>
          <wp:inline distT="0" distB="0" distL="0" distR="0">
            <wp:extent cx="5940425" cy="8168084"/>
            <wp:effectExtent l="19050" t="0" r="3175" b="0"/>
            <wp:docPr id="1" name="Рисунок 1" descr="C:\Users\User\Desktop\сканер планов\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 планов\Рисунок.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B1DE1" w:rsidRDefault="007B1DE1"/>
    <w:p w:rsidR="007B1DE1" w:rsidRDefault="007B1DE1"/>
    <w:p w:rsidR="007B1DE1" w:rsidRPr="00EC690C" w:rsidRDefault="007B1DE1" w:rsidP="007B1DE1">
      <w:pPr>
        <w:tabs>
          <w:tab w:val="left" w:pos="6435"/>
        </w:tabs>
        <w:spacing w:after="0"/>
        <w:rPr>
          <w:rFonts w:ascii="Times New Roman" w:hAnsi="Times New Roman"/>
          <w:b/>
          <w:sz w:val="28"/>
          <w:szCs w:val="28"/>
        </w:rPr>
      </w:pPr>
      <w:r w:rsidRPr="00EC690C">
        <w:rPr>
          <w:rFonts w:ascii="Times New Roman" w:hAnsi="Times New Roman"/>
          <w:b/>
          <w:sz w:val="28"/>
          <w:szCs w:val="28"/>
        </w:rPr>
        <w:lastRenderedPageBreak/>
        <w:t xml:space="preserve">                                 Министерство образования и науки РФ</w:t>
      </w:r>
    </w:p>
    <w:p w:rsidR="007B1DE1" w:rsidRPr="00EC690C" w:rsidRDefault="007B1DE1" w:rsidP="007B1DE1">
      <w:pPr>
        <w:pStyle w:val="1"/>
        <w:shd w:val="clear" w:color="auto" w:fill="FFFFFF"/>
        <w:spacing w:before="0" w:line="326" w:lineRule="atLeast"/>
        <w:rPr>
          <w:rFonts w:ascii="Times New Roman" w:hAnsi="Times New Roman"/>
          <w:color w:val="auto"/>
        </w:rPr>
      </w:pPr>
      <w:r w:rsidRPr="00EC690C">
        <w:rPr>
          <w:rFonts w:ascii="Times New Roman" w:hAnsi="Times New Roman"/>
          <w:color w:val="auto"/>
        </w:rPr>
        <w:t xml:space="preserve">           Муниципальное казённое общеобразовательное учреждение</w:t>
      </w:r>
    </w:p>
    <w:p w:rsidR="007B1DE1" w:rsidRPr="00EC690C" w:rsidRDefault="007B1DE1" w:rsidP="007B1DE1">
      <w:pPr>
        <w:pStyle w:val="1"/>
        <w:shd w:val="clear" w:color="auto" w:fill="FFFFFF"/>
        <w:spacing w:before="0" w:line="326" w:lineRule="atLeast"/>
        <w:rPr>
          <w:rFonts w:ascii="Times New Roman" w:hAnsi="Times New Roman"/>
          <w:color w:val="auto"/>
        </w:rPr>
      </w:pPr>
      <w:r w:rsidRPr="00EC690C">
        <w:rPr>
          <w:rFonts w:ascii="Times New Roman" w:hAnsi="Times New Roman"/>
          <w:color w:val="auto"/>
        </w:rPr>
        <w:t xml:space="preserve">                     «Лицей №1 г.Усть-Джегуты им. А.М.Тебуева»</w:t>
      </w:r>
    </w:p>
    <w:p w:rsidR="007B1DE1" w:rsidRPr="004A1BEB" w:rsidRDefault="007B1DE1" w:rsidP="007B1DE1">
      <w:pPr>
        <w:spacing w:after="0"/>
        <w:jc w:val="both"/>
        <w:rPr>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3"/>
        <w:gridCol w:w="4786"/>
      </w:tblGrid>
      <w:tr w:rsidR="007B1DE1" w:rsidRPr="00A16063" w:rsidTr="00A9010E">
        <w:tc>
          <w:tcPr>
            <w:tcW w:w="4393" w:type="dxa"/>
          </w:tcPr>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 xml:space="preserve">        Принято решением</w:t>
            </w:r>
          </w:p>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Педагогического совета</w:t>
            </w:r>
          </w:p>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Приказ №_______________</w:t>
            </w:r>
          </w:p>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от</w:t>
            </w:r>
          </w:p>
          <w:p w:rsidR="007B1DE1" w:rsidRPr="00A16063" w:rsidRDefault="007B1DE1" w:rsidP="00A9010E">
            <w:pPr>
              <w:spacing w:after="0" w:line="240" w:lineRule="auto"/>
              <w:jc w:val="both"/>
              <w:rPr>
                <w:rFonts w:ascii="Times New Roman" w:hAnsi="Times New Roman"/>
                <w:sz w:val="28"/>
                <w:szCs w:val="28"/>
              </w:rPr>
            </w:pPr>
            <w:r>
              <w:rPr>
                <w:rFonts w:ascii="Times New Roman" w:hAnsi="Times New Roman"/>
                <w:sz w:val="28"/>
                <w:szCs w:val="28"/>
              </w:rPr>
              <w:t>«___»______________2017</w:t>
            </w:r>
            <w:r w:rsidRPr="00A16063">
              <w:rPr>
                <w:rFonts w:ascii="Times New Roman" w:hAnsi="Times New Roman"/>
                <w:sz w:val="28"/>
                <w:szCs w:val="28"/>
              </w:rPr>
              <w:t>г.</w:t>
            </w:r>
          </w:p>
          <w:p w:rsidR="007B1DE1" w:rsidRPr="00A16063" w:rsidRDefault="007B1DE1" w:rsidP="00A9010E">
            <w:pPr>
              <w:spacing w:after="0" w:line="240" w:lineRule="auto"/>
              <w:jc w:val="both"/>
              <w:rPr>
                <w:rFonts w:ascii="Times New Roman" w:hAnsi="Times New Roman"/>
                <w:sz w:val="28"/>
                <w:szCs w:val="28"/>
              </w:rPr>
            </w:pPr>
          </w:p>
        </w:tc>
        <w:tc>
          <w:tcPr>
            <w:tcW w:w="4786" w:type="dxa"/>
          </w:tcPr>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Утверждено приказом №_________</w:t>
            </w:r>
          </w:p>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 xml:space="preserve">Директора лицея </w:t>
            </w:r>
          </w:p>
          <w:p w:rsidR="007B1DE1" w:rsidRPr="00A16063" w:rsidRDefault="007B1DE1" w:rsidP="00A9010E">
            <w:pPr>
              <w:spacing w:after="0" w:line="240" w:lineRule="auto"/>
              <w:jc w:val="both"/>
              <w:rPr>
                <w:rFonts w:ascii="Times New Roman" w:hAnsi="Times New Roman"/>
                <w:sz w:val="28"/>
                <w:szCs w:val="28"/>
              </w:rPr>
            </w:pPr>
            <w:r w:rsidRPr="00A16063">
              <w:rPr>
                <w:rFonts w:ascii="Times New Roman" w:hAnsi="Times New Roman"/>
                <w:sz w:val="28"/>
                <w:szCs w:val="28"/>
              </w:rPr>
              <w:t>_____________/ Т.С.Черняева</w:t>
            </w:r>
          </w:p>
          <w:p w:rsidR="007B1DE1" w:rsidRPr="00A16063" w:rsidRDefault="007B1DE1" w:rsidP="00A9010E">
            <w:pPr>
              <w:spacing w:after="0" w:line="240" w:lineRule="auto"/>
              <w:jc w:val="both"/>
              <w:rPr>
                <w:rFonts w:ascii="Times New Roman" w:hAnsi="Times New Roman"/>
                <w:sz w:val="28"/>
                <w:szCs w:val="28"/>
              </w:rPr>
            </w:pPr>
          </w:p>
          <w:p w:rsidR="007B1DE1" w:rsidRPr="00A16063" w:rsidRDefault="007B1DE1" w:rsidP="00A9010E">
            <w:pPr>
              <w:spacing w:after="0" w:line="240" w:lineRule="auto"/>
              <w:jc w:val="both"/>
              <w:rPr>
                <w:rFonts w:ascii="Times New Roman" w:hAnsi="Times New Roman"/>
                <w:sz w:val="28"/>
                <w:szCs w:val="28"/>
              </w:rPr>
            </w:pPr>
            <w:r>
              <w:rPr>
                <w:rFonts w:ascii="Times New Roman" w:hAnsi="Times New Roman"/>
                <w:sz w:val="28"/>
                <w:szCs w:val="28"/>
              </w:rPr>
              <w:t>«____»______________2017</w:t>
            </w:r>
            <w:r w:rsidRPr="00A16063">
              <w:rPr>
                <w:rFonts w:ascii="Times New Roman" w:hAnsi="Times New Roman"/>
                <w:sz w:val="28"/>
                <w:szCs w:val="28"/>
              </w:rPr>
              <w:t>г.</w:t>
            </w:r>
          </w:p>
        </w:tc>
      </w:tr>
    </w:tbl>
    <w:p w:rsidR="007B1DE1" w:rsidRDefault="007B1DE1" w:rsidP="007B1DE1">
      <w:pPr>
        <w:spacing w:after="0"/>
        <w:jc w:val="both"/>
        <w:rPr>
          <w:rFonts w:ascii="Times New Roman" w:hAnsi="Times New Roman"/>
        </w:rPr>
      </w:pPr>
    </w:p>
    <w:p w:rsidR="007B1DE1" w:rsidRPr="005F362C" w:rsidRDefault="007B1DE1" w:rsidP="007B1DE1">
      <w:pPr>
        <w:spacing w:after="0"/>
        <w:jc w:val="both"/>
        <w:rPr>
          <w:rFonts w:ascii="Times New Roman" w:hAnsi="Times New Roman"/>
        </w:rPr>
      </w:pPr>
    </w:p>
    <w:p w:rsidR="007B1DE1" w:rsidRDefault="007B1DE1" w:rsidP="007B1DE1">
      <w:pPr>
        <w:spacing w:after="0"/>
        <w:jc w:val="both"/>
        <w:rPr>
          <w:rFonts w:ascii="Times New Roman" w:hAnsi="Times New Roman"/>
          <w:sz w:val="28"/>
          <w:szCs w:val="28"/>
        </w:rPr>
      </w:pPr>
    </w:p>
    <w:p w:rsidR="007B1DE1" w:rsidRDefault="007B1DE1" w:rsidP="007B1DE1">
      <w:pPr>
        <w:spacing w:after="0"/>
        <w:jc w:val="both"/>
        <w:rPr>
          <w:rFonts w:ascii="Times New Roman" w:hAnsi="Times New Roman"/>
        </w:rPr>
      </w:pPr>
    </w:p>
    <w:p w:rsidR="007B1DE1" w:rsidRPr="005F362C" w:rsidRDefault="007B1DE1" w:rsidP="007B1DE1">
      <w:pPr>
        <w:tabs>
          <w:tab w:val="left" w:pos="1410"/>
        </w:tabs>
        <w:spacing w:after="0"/>
        <w:jc w:val="both"/>
        <w:rPr>
          <w:rFonts w:ascii="Times New Roman" w:hAnsi="Times New Roman"/>
          <w:b/>
          <w:sz w:val="72"/>
          <w:szCs w:val="72"/>
        </w:rPr>
      </w:pPr>
      <w:r w:rsidRPr="005F362C">
        <w:rPr>
          <w:rFonts w:ascii="Times New Roman" w:hAnsi="Times New Roman"/>
          <w:b/>
          <w:sz w:val="48"/>
          <w:szCs w:val="48"/>
        </w:rPr>
        <w:t xml:space="preserve">         </w:t>
      </w:r>
      <w:r w:rsidRPr="005F362C">
        <w:rPr>
          <w:rFonts w:ascii="Times New Roman" w:hAnsi="Times New Roman"/>
          <w:b/>
          <w:sz w:val="72"/>
          <w:szCs w:val="72"/>
        </w:rPr>
        <w:t xml:space="preserve"> </w:t>
      </w:r>
      <w:r>
        <w:rPr>
          <w:rFonts w:ascii="Times New Roman" w:hAnsi="Times New Roman"/>
          <w:b/>
          <w:sz w:val="72"/>
          <w:szCs w:val="72"/>
        </w:rPr>
        <w:t xml:space="preserve"> </w:t>
      </w:r>
      <w:r w:rsidRPr="005F362C">
        <w:rPr>
          <w:rFonts w:ascii="Times New Roman" w:hAnsi="Times New Roman"/>
          <w:b/>
          <w:sz w:val="72"/>
          <w:szCs w:val="72"/>
        </w:rPr>
        <w:t>Рабочая программа</w:t>
      </w:r>
    </w:p>
    <w:p w:rsidR="007B1DE1" w:rsidRPr="005F362C" w:rsidRDefault="007B1DE1" w:rsidP="007B1DE1">
      <w:pPr>
        <w:tabs>
          <w:tab w:val="left" w:pos="1410"/>
        </w:tabs>
        <w:spacing w:after="0"/>
        <w:jc w:val="both"/>
        <w:rPr>
          <w:rFonts w:ascii="Times New Roman" w:hAnsi="Times New Roman"/>
          <w:b/>
          <w:sz w:val="72"/>
          <w:szCs w:val="72"/>
        </w:rPr>
      </w:pPr>
      <w:r w:rsidRPr="005F362C">
        <w:rPr>
          <w:rFonts w:ascii="Times New Roman" w:hAnsi="Times New Roman"/>
          <w:b/>
          <w:sz w:val="72"/>
          <w:szCs w:val="72"/>
        </w:rPr>
        <w:t xml:space="preserve">        </w:t>
      </w:r>
      <w:r>
        <w:rPr>
          <w:rFonts w:ascii="Times New Roman" w:hAnsi="Times New Roman"/>
          <w:b/>
          <w:sz w:val="72"/>
          <w:szCs w:val="72"/>
        </w:rPr>
        <w:t xml:space="preserve"> </w:t>
      </w:r>
      <w:r w:rsidRPr="005F362C">
        <w:rPr>
          <w:rFonts w:ascii="Times New Roman" w:hAnsi="Times New Roman"/>
          <w:b/>
          <w:sz w:val="72"/>
          <w:szCs w:val="72"/>
        </w:rPr>
        <w:t>учебного предмета</w:t>
      </w:r>
    </w:p>
    <w:p w:rsidR="007B1DE1" w:rsidRPr="005F362C" w:rsidRDefault="007B1DE1" w:rsidP="007B1DE1">
      <w:pPr>
        <w:tabs>
          <w:tab w:val="left" w:pos="1410"/>
        </w:tabs>
        <w:spacing w:after="0"/>
        <w:jc w:val="both"/>
        <w:rPr>
          <w:rFonts w:ascii="Times New Roman" w:hAnsi="Times New Roman"/>
          <w:b/>
          <w:sz w:val="72"/>
          <w:szCs w:val="72"/>
        </w:rPr>
      </w:pPr>
      <w:r w:rsidRPr="005F362C">
        <w:rPr>
          <w:rFonts w:ascii="Times New Roman" w:hAnsi="Times New Roman"/>
          <w:b/>
          <w:sz w:val="72"/>
          <w:szCs w:val="72"/>
        </w:rPr>
        <w:t xml:space="preserve">              </w:t>
      </w:r>
      <w:r>
        <w:rPr>
          <w:rFonts w:ascii="Times New Roman" w:hAnsi="Times New Roman"/>
          <w:b/>
          <w:sz w:val="72"/>
          <w:szCs w:val="72"/>
        </w:rPr>
        <w:t xml:space="preserve">  </w:t>
      </w:r>
      <w:r w:rsidRPr="005F362C">
        <w:rPr>
          <w:rFonts w:ascii="Times New Roman" w:hAnsi="Times New Roman"/>
          <w:b/>
          <w:sz w:val="72"/>
          <w:szCs w:val="72"/>
        </w:rPr>
        <w:t>«История»</w:t>
      </w:r>
    </w:p>
    <w:p w:rsidR="007B1DE1" w:rsidRPr="005F362C" w:rsidRDefault="007B1DE1" w:rsidP="007B1DE1">
      <w:pPr>
        <w:tabs>
          <w:tab w:val="left" w:pos="1410"/>
        </w:tabs>
        <w:spacing w:after="0"/>
        <w:jc w:val="both"/>
        <w:rPr>
          <w:rFonts w:ascii="Times New Roman" w:hAnsi="Times New Roman"/>
          <w:sz w:val="48"/>
          <w:szCs w:val="48"/>
        </w:rPr>
      </w:pPr>
      <w:r>
        <w:rPr>
          <w:rFonts w:ascii="Times New Roman" w:hAnsi="Times New Roman"/>
          <w:sz w:val="48"/>
          <w:szCs w:val="48"/>
        </w:rPr>
        <w:t xml:space="preserve">                               </w:t>
      </w:r>
      <w:r w:rsidRPr="005F362C">
        <w:rPr>
          <w:rFonts w:ascii="Times New Roman" w:hAnsi="Times New Roman"/>
          <w:sz w:val="48"/>
          <w:szCs w:val="48"/>
        </w:rPr>
        <w:t>68 часов</w:t>
      </w:r>
    </w:p>
    <w:p w:rsidR="007B1DE1" w:rsidRDefault="007B1DE1" w:rsidP="007B1DE1">
      <w:pPr>
        <w:tabs>
          <w:tab w:val="left" w:pos="1410"/>
        </w:tabs>
        <w:spacing w:after="0"/>
        <w:jc w:val="both"/>
        <w:rPr>
          <w:rFonts w:ascii="Times New Roman" w:hAnsi="Times New Roman"/>
          <w:sz w:val="48"/>
          <w:szCs w:val="48"/>
        </w:rPr>
      </w:pPr>
      <w:r>
        <w:rPr>
          <w:rFonts w:ascii="Times New Roman" w:hAnsi="Times New Roman"/>
          <w:sz w:val="48"/>
          <w:szCs w:val="48"/>
        </w:rPr>
        <w:t xml:space="preserve">                                7</w:t>
      </w:r>
      <w:r w:rsidRPr="005F362C">
        <w:rPr>
          <w:rFonts w:ascii="Times New Roman" w:hAnsi="Times New Roman"/>
          <w:sz w:val="48"/>
          <w:szCs w:val="48"/>
        </w:rPr>
        <w:t xml:space="preserve"> класс</w:t>
      </w:r>
    </w:p>
    <w:p w:rsidR="007B1DE1" w:rsidRDefault="007B1DE1" w:rsidP="007B1DE1">
      <w:pPr>
        <w:tabs>
          <w:tab w:val="left" w:pos="6435"/>
        </w:tabs>
        <w:spacing w:after="0"/>
        <w:jc w:val="both"/>
        <w:rPr>
          <w:rFonts w:ascii="Times New Roman" w:hAnsi="Times New Roman"/>
          <w:sz w:val="48"/>
          <w:szCs w:val="48"/>
        </w:rPr>
      </w:pPr>
    </w:p>
    <w:p w:rsidR="007B1DE1" w:rsidRDefault="007B1DE1" w:rsidP="007B1DE1">
      <w:pPr>
        <w:tabs>
          <w:tab w:val="left" w:pos="6435"/>
        </w:tabs>
        <w:spacing w:after="0"/>
        <w:jc w:val="both"/>
        <w:rPr>
          <w:rFonts w:ascii="Times New Roman" w:hAnsi="Times New Roman"/>
          <w:sz w:val="48"/>
          <w:szCs w:val="48"/>
        </w:rPr>
      </w:pPr>
    </w:p>
    <w:p w:rsidR="007B1DE1" w:rsidRDefault="007B1DE1" w:rsidP="007B1DE1">
      <w:pPr>
        <w:tabs>
          <w:tab w:val="left" w:pos="6435"/>
        </w:tabs>
        <w:spacing w:after="0"/>
        <w:jc w:val="both"/>
        <w:rPr>
          <w:rFonts w:ascii="Times New Roman" w:hAnsi="Times New Roman"/>
          <w:sz w:val="48"/>
          <w:szCs w:val="48"/>
        </w:rPr>
      </w:pPr>
      <w:r>
        <w:rPr>
          <w:rFonts w:ascii="Times New Roman" w:hAnsi="Times New Roman"/>
          <w:sz w:val="48"/>
          <w:szCs w:val="48"/>
        </w:rPr>
        <w:t xml:space="preserve">                                     </w:t>
      </w:r>
    </w:p>
    <w:p w:rsidR="007B1DE1" w:rsidRPr="00C22D82" w:rsidRDefault="007B1DE1" w:rsidP="007B1DE1">
      <w:pPr>
        <w:tabs>
          <w:tab w:val="left" w:pos="6435"/>
        </w:tabs>
        <w:spacing w:after="0"/>
        <w:jc w:val="both"/>
        <w:rPr>
          <w:rFonts w:ascii="Times New Roman" w:hAnsi="Times New Roman"/>
          <w:sz w:val="28"/>
          <w:szCs w:val="28"/>
        </w:rPr>
      </w:pPr>
      <w:r>
        <w:rPr>
          <w:rFonts w:ascii="Times New Roman" w:hAnsi="Times New Roman"/>
          <w:sz w:val="48"/>
          <w:szCs w:val="48"/>
        </w:rPr>
        <w:t xml:space="preserve">                                     </w:t>
      </w:r>
      <w:r w:rsidRPr="00C22D82">
        <w:rPr>
          <w:rFonts w:ascii="Times New Roman" w:hAnsi="Times New Roman"/>
          <w:sz w:val="28"/>
          <w:szCs w:val="28"/>
        </w:rPr>
        <w:t>Программу</w:t>
      </w:r>
      <w:r w:rsidRPr="00C22D82">
        <w:rPr>
          <w:rFonts w:ascii="Times New Roman" w:hAnsi="Times New Roman"/>
          <w:sz w:val="48"/>
          <w:szCs w:val="48"/>
        </w:rPr>
        <w:t xml:space="preserve"> </w:t>
      </w:r>
      <w:r w:rsidRPr="00C22D82">
        <w:rPr>
          <w:rFonts w:ascii="Times New Roman" w:hAnsi="Times New Roman"/>
          <w:sz w:val="28"/>
          <w:szCs w:val="28"/>
        </w:rPr>
        <w:t xml:space="preserve">составила: М.Х. Биджиева                        </w:t>
      </w:r>
    </w:p>
    <w:p w:rsidR="007B1DE1" w:rsidRDefault="007B1DE1" w:rsidP="007B1DE1">
      <w:pPr>
        <w:tabs>
          <w:tab w:val="left" w:pos="5460"/>
        </w:tabs>
        <w:spacing w:after="0"/>
        <w:jc w:val="both"/>
        <w:rPr>
          <w:rFonts w:ascii="Times New Roman" w:hAnsi="Times New Roman"/>
          <w:sz w:val="48"/>
          <w:szCs w:val="48"/>
        </w:rPr>
      </w:pPr>
      <w:r w:rsidRPr="00C22D82">
        <w:rPr>
          <w:rFonts w:ascii="Times New Roman" w:hAnsi="Times New Roman"/>
          <w:sz w:val="28"/>
          <w:szCs w:val="28"/>
        </w:rPr>
        <w:t xml:space="preserve">                                       </w:t>
      </w:r>
      <w:r>
        <w:rPr>
          <w:rFonts w:ascii="Times New Roman" w:hAnsi="Times New Roman"/>
          <w:sz w:val="28"/>
          <w:szCs w:val="28"/>
        </w:rPr>
        <w:t xml:space="preserve">                               у</w:t>
      </w:r>
      <w:r w:rsidRPr="00C22D82">
        <w:rPr>
          <w:rFonts w:ascii="Times New Roman" w:hAnsi="Times New Roman"/>
          <w:sz w:val="28"/>
          <w:szCs w:val="28"/>
        </w:rPr>
        <w:t xml:space="preserve">читель истории и обществознания.                            </w:t>
      </w: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jc w:val="both"/>
        <w:rPr>
          <w:rFonts w:ascii="Times New Roman" w:hAnsi="Times New Roman"/>
          <w:sz w:val="28"/>
          <w:szCs w:val="28"/>
        </w:rPr>
      </w:pPr>
    </w:p>
    <w:p w:rsidR="007B1DE1" w:rsidRDefault="007B1DE1" w:rsidP="007B1DE1">
      <w:pPr>
        <w:tabs>
          <w:tab w:val="left" w:pos="6435"/>
        </w:tabs>
        <w:spacing w:after="0"/>
        <w:ind w:left="-113"/>
        <w:jc w:val="both"/>
        <w:rPr>
          <w:rFonts w:ascii="Times New Roman" w:hAnsi="Times New Roman"/>
          <w:sz w:val="28"/>
          <w:szCs w:val="28"/>
        </w:rPr>
      </w:pPr>
      <w:r>
        <w:rPr>
          <w:rFonts w:ascii="Times New Roman" w:hAnsi="Times New Roman"/>
          <w:sz w:val="28"/>
          <w:szCs w:val="28"/>
        </w:rPr>
        <w:t xml:space="preserve">                                                2017-2018 учебный год</w:t>
      </w:r>
    </w:p>
    <w:p w:rsidR="007B1DE1" w:rsidRPr="0025247C" w:rsidRDefault="007B1DE1" w:rsidP="007B1DE1">
      <w:pPr>
        <w:tabs>
          <w:tab w:val="left" w:pos="6435"/>
        </w:tabs>
        <w:spacing w:after="0"/>
        <w:ind w:left="-113"/>
        <w:jc w:val="both"/>
        <w:rPr>
          <w:rFonts w:ascii="Times New Roman" w:hAnsi="Times New Roman" w:cs="Times New Roman"/>
          <w:sz w:val="28"/>
          <w:szCs w:val="28"/>
        </w:rPr>
      </w:pPr>
    </w:p>
    <w:p w:rsidR="007B1DE1" w:rsidRPr="0025247C" w:rsidRDefault="007B1DE1" w:rsidP="007B1DE1">
      <w:pPr>
        <w:pStyle w:val="a6"/>
        <w:spacing w:before="0" w:beforeAutospacing="0" w:after="0" w:afterAutospacing="0" w:line="293" w:lineRule="atLeast"/>
        <w:jc w:val="both"/>
        <w:rPr>
          <w:rStyle w:val="a5"/>
          <w:color w:val="000000"/>
          <w:sz w:val="28"/>
          <w:szCs w:val="28"/>
          <w:bdr w:val="none" w:sz="0" w:space="0" w:color="auto" w:frame="1"/>
        </w:rPr>
      </w:pPr>
      <w:r w:rsidRPr="0025247C">
        <w:rPr>
          <w:rStyle w:val="a5"/>
          <w:color w:val="000000"/>
          <w:sz w:val="28"/>
          <w:szCs w:val="28"/>
          <w:bdr w:val="none" w:sz="0" w:space="0" w:color="auto" w:frame="1"/>
        </w:rPr>
        <w:t xml:space="preserve">                                          </w:t>
      </w:r>
      <w:r>
        <w:rPr>
          <w:rStyle w:val="a5"/>
          <w:color w:val="000000"/>
          <w:sz w:val="28"/>
          <w:szCs w:val="28"/>
          <w:bdr w:val="none" w:sz="0" w:space="0" w:color="auto" w:frame="1"/>
        </w:rPr>
        <w:t xml:space="preserve">           </w:t>
      </w:r>
      <w:r w:rsidRPr="0025247C">
        <w:rPr>
          <w:rStyle w:val="a5"/>
          <w:color w:val="000000"/>
          <w:sz w:val="28"/>
          <w:szCs w:val="28"/>
          <w:bdr w:val="none" w:sz="0" w:space="0" w:color="auto" w:frame="1"/>
        </w:rPr>
        <w:t>Пояснительная записка</w:t>
      </w:r>
    </w:p>
    <w:p w:rsidR="007B1DE1" w:rsidRPr="00693375" w:rsidRDefault="007B1DE1" w:rsidP="007B1DE1">
      <w:pPr>
        <w:pStyle w:val="a6"/>
        <w:spacing w:before="0" w:beforeAutospacing="0" w:after="0" w:afterAutospacing="0" w:line="293" w:lineRule="atLeast"/>
        <w:jc w:val="both"/>
        <w:rPr>
          <w:rStyle w:val="a5"/>
          <w:color w:val="000000"/>
          <w:sz w:val="28"/>
          <w:szCs w:val="28"/>
          <w:bdr w:val="none" w:sz="0" w:space="0" w:color="auto" w:frame="1"/>
        </w:rPr>
      </w:pP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color w:val="000000"/>
          <w:sz w:val="28"/>
          <w:szCs w:val="28"/>
          <w:bdr w:val="none" w:sz="0" w:space="0" w:color="auto" w:frame="1"/>
        </w:rPr>
        <w:t xml:space="preserve">           </w:t>
      </w:r>
      <w:r w:rsidRPr="00693375">
        <w:rPr>
          <w:rStyle w:val="a5"/>
          <w:b w:val="0"/>
          <w:color w:val="000000"/>
          <w:sz w:val="28"/>
          <w:szCs w:val="28"/>
          <w:bdr w:val="none" w:sz="0" w:space="0" w:color="auto" w:frame="1"/>
        </w:rPr>
        <w:t xml:space="preserve">Настоящая рабочая программа разработана на основе Программы основного общего образования. История. 7 класс. </w:t>
      </w:r>
      <w:r w:rsidRPr="00693375">
        <w:rPr>
          <w:color w:val="000000"/>
          <w:sz w:val="28"/>
          <w:szCs w:val="28"/>
        </w:rPr>
        <w:t xml:space="preserve">Авторы программы для общеобразовательных учреждений  «История» 7 класс  М., «Просвещение», 2015  г. Курс  «Новая история»;  Курс «История России XVI-XVIII век ». </w:t>
      </w: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b w:val="0"/>
          <w:color w:val="000000"/>
          <w:sz w:val="28"/>
          <w:szCs w:val="28"/>
          <w:bdr w:val="none" w:sz="0" w:space="0" w:color="auto" w:frame="1"/>
        </w:rPr>
        <w:t>Программа</w:t>
      </w:r>
      <w:r w:rsidRPr="00693375">
        <w:rPr>
          <w:rStyle w:val="a5"/>
          <w:color w:val="000000"/>
          <w:sz w:val="28"/>
          <w:szCs w:val="28"/>
          <w:bdr w:val="none" w:sz="0" w:space="0" w:color="auto" w:frame="1"/>
        </w:rPr>
        <w:t xml:space="preserve"> </w:t>
      </w:r>
      <w:r w:rsidRPr="00693375">
        <w:rPr>
          <w:color w:val="000000"/>
          <w:sz w:val="28"/>
          <w:szCs w:val="28"/>
        </w:rPr>
        <w:t xml:space="preserve"> разработана в соответствии с Федеральным государственным образовательным стандартом общего образования, годовым календарным графиком и учебным планом МКОУ «Лицей №1 г.Усть-Джегуты им.А.М.Тебуева» на 2016-2017 учебный год.</w:t>
      </w: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color w:val="000000"/>
          <w:sz w:val="28"/>
          <w:szCs w:val="28"/>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государственного стандарта, логики учебного процесса, возрастных особенностей учащихся лицея. Рабочая программа способствует реализации единой концепции исторического образования.</w:t>
      </w:r>
    </w:p>
    <w:p w:rsidR="007B1DE1" w:rsidRPr="00693375" w:rsidRDefault="007B1DE1" w:rsidP="007B1DE1">
      <w:pPr>
        <w:pStyle w:val="a6"/>
        <w:spacing w:before="0" w:beforeAutospacing="0" w:after="0" w:afterAutospacing="0" w:line="293" w:lineRule="atLeast"/>
        <w:jc w:val="both"/>
        <w:rPr>
          <w:color w:val="000000"/>
          <w:sz w:val="28"/>
          <w:szCs w:val="28"/>
        </w:rPr>
      </w:pP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color w:val="000000"/>
          <w:sz w:val="28"/>
          <w:szCs w:val="28"/>
          <w:bdr w:val="none" w:sz="0" w:space="0" w:color="auto" w:frame="1"/>
        </w:rPr>
        <w:t xml:space="preserve">                                Цель реализации программы:</w:t>
      </w:r>
    </w:p>
    <w:p w:rsidR="007B1DE1" w:rsidRPr="00693375" w:rsidRDefault="007B1DE1" w:rsidP="007B1DE1">
      <w:pPr>
        <w:numPr>
          <w:ilvl w:val="0"/>
          <w:numId w:val="1"/>
        </w:numPr>
        <w:spacing w:after="0" w:line="293" w:lineRule="atLeast"/>
        <w:ind w:left="0"/>
        <w:jc w:val="both"/>
        <w:rPr>
          <w:rFonts w:ascii="Times New Roman" w:hAnsi="Times New Roman" w:cs="Times New Roman"/>
          <w:color w:val="000000"/>
          <w:sz w:val="28"/>
          <w:szCs w:val="28"/>
        </w:rPr>
      </w:pPr>
      <w:r w:rsidRPr="00693375">
        <w:rPr>
          <w:rFonts w:ascii="Times New Roman" w:hAnsi="Times New Roman" w:cs="Times New Roman"/>
          <w:color w:val="000000"/>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B1DE1" w:rsidRPr="00693375" w:rsidRDefault="007B1DE1" w:rsidP="007B1DE1">
      <w:pPr>
        <w:spacing w:after="0" w:line="293" w:lineRule="atLeast"/>
        <w:jc w:val="both"/>
        <w:rPr>
          <w:rFonts w:ascii="Times New Roman" w:hAnsi="Times New Roman" w:cs="Times New Roman"/>
          <w:color w:val="000000"/>
          <w:sz w:val="28"/>
          <w:szCs w:val="28"/>
        </w:rPr>
      </w:pP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color w:val="000000"/>
          <w:sz w:val="28"/>
          <w:szCs w:val="28"/>
          <w:bdr w:val="none" w:sz="0" w:space="0" w:color="auto" w:frame="1"/>
        </w:rPr>
        <w:t xml:space="preserve">                                Задачи реализации программы:</w:t>
      </w:r>
    </w:p>
    <w:p w:rsidR="007B1DE1" w:rsidRPr="00693375" w:rsidRDefault="007B1DE1" w:rsidP="007B1DE1">
      <w:pPr>
        <w:numPr>
          <w:ilvl w:val="0"/>
          <w:numId w:val="2"/>
        </w:numPr>
        <w:spacing w:after="0" w:line="293" w:lineRule="atLeast"/>
        <w:ind w:left="0"/>
        <w:jc w:val="both"/>
        <w:rPr>
          <w:rFonts w:ascii="Times New Roman" w:hAnsi="Times New Roman" w:cs="Times New Roman"/>
          <w:color w:val="000000"/>
          <w:sz w:val="28"/>
          <w:szCs w:val="28"/>
        </w:rPr>
      </w:pPr>
      <w:r w:rsidRPr="00693375">
        <w:rPr>
          <w:rFonts w:ascii="Times New Roman" w:hAnsi="Times New Roman" w:cs="Times New Roman"/>
          <w:color w:val="000000"/>
          <w:sz w:val="28"/>
          <w:szCs w:val="28"/>
        </w:rPr>
        <w:t>Осветить экономическое, социальное, политическое и культурное развитие основных регионов Европы и мира, показать их общие черты и различия;</w:t>
      </w:r>
    </w:p>
    <w:p w:rsidR="007B1DE1" w:rsidRPr="00693375" w:rsidRDefault="007B1DE1" w:rsidP="007B1DE1">
      <w:pPr>
        <w:numPr>
          <w:ilvl w:val="0"/>
          <w:numId w:val="2"/>
        </w:numPr>
        <w:spacing w:after="0" w:line="293" w:lineRule="atLeast"/>
        <w:ind w:left="0"/>
        <w:jc w:val="both"/>
        <w:rPr>
          <w:rFonts w:ascii="Times New Roman" w:hAnsi="Times New Roman" w:cs="Times New Roman"/>
          <w:color w:val="000000"/>
          <w:sz w:val="28"/>
          <w:szCs w:val="28"/>
        </w:rPr>
      </w:pPr>
      <w:r w:rsidRPr="00693375">
        <w:rPr>
          <w:rFonts w:ascii="Times New Roman" w:hAnsi="Times New Roman" w:cs="Times New Roman"/>
          <w:color w:val="000000"/>
          <w:sz w:val="28"/>
          <w:szCs w:val="28"/>
        </w:rPr>
        <w:t>Охарактеризовать наиболее яркие личности периода Нового времени, их роль в истории и различия;</w:t>
      </w:r>
    </w:p>
    <w:p w:rsidR="007B1DE1" w:rsidRPr="00693375" w:rsidRDefault="007B1DE1" w:rsidP="007B1DE1">
      <w:pPr>
        <w:numPr>
          <w:ilvl w:val="0"/>
          <w:numId w:val="2"/>
        </w:numPr>
        <w:spacing w:after="0" w:line="293" w:lineRule="atLeast"/>
        <w:ind w:left="0"/>
        <w:jc w:val="both"/>
        <w:rPr>
          <w:rFonts w:ascii="Times New Roman" w:hAnsi="Times New Roman" w:cs="Times New Roman"/>
          <w:color w:val="000000"/>
          <w:sz w:val="28"/>
          <w:szCs w:val="28"/>
        </w:rPr>
      </w:pPr>
      <w:r w:rsidRPr="00693375">
        <w:rPr>
          <w:rFonts w:ascii="Times New Roman" w:hAnsi="Times New Roman" w:cs="Times New Roman"/>
          <w:color w:val="000000"/>
          <w:sz w:val="28"/>
          <w:szCs w:val="28"/>
        </w:rPr>
        <w:t>Показать возникновение и  развитие идей и институтов, вошедших в жизнь современного человека и гражданина (монархия, республика, законы, номы морали); уделить при этом особое внимание истории  первых европейских  революций, географических открытий, началам промышленного переворота.</w:t>
      </w:r>
    </w:p>
    <w:p w:rsidR="007B1DE1" w:rsidRPr="00693375" w:rsidRDefault="007B1DE1" w:rsidP="007B1DE1">
      <w:pPr>
        <w:spacing w:after="0" w:line="293" w:lineRule="atLeast"/>
        <w:jc w:val="both"/>
        <w:rPr>
          <w:rFonts w:ascii="Times New Roman" w:hAnsi="Times New Roman" w:cs="Times New Roman"/>
          <w:color w:val="000000"/>
          <w:sz w:val="28"/>
          <w:szCs w:val="28"/>
        </w:rPr>
      </w:pP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color w:val="000000"/>
          <w:sz w:val="28"/>
          <w:szCs w:val="28"/>
          <w:bdr w:val="none" w:sz="0" w:space="0" w:color="auto" w:frame="1"/>
        </w:rPr>
        <w:t xml:space="preserve">                      Общая характеристика учебного предмета</w:t>
      </w: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color w:val="000000"/>
          <w:sz w:val="28"/>
          <w:szCs w:val="28"/>
        </w:rPr>
        <w:t xml:space="preserve">      Программа курса охватывает период с конца   XV -  начала XVI века, от   начала эпохи великих географических открытий до  первых буржуазно-демократических революций в Европе и Америке. Задача курса – преподать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w:t>
      </w:r>
      <w:r w:rsidRPr="00693375">
        <w:rPr>
          <w:color w:val="000000"/>
          <w:sz w:val="28"/>
          <w:szCs w:val="28"/>
        </w:rPr>
        <w:lastRenderedPageBreak/>
        <w:t>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    Курс построен по хронологическому принципу.    На изучение Новой истории  зарубежных стран Примерной программой отводится не менее 31 часов, не менее 37 часов на изучение истории России. Рабочая программа разработана  в соответствии с требованиями Государственного стандарта.</w:t>
      </w:r>
    </w:p>
    <w:p w:rsidR="007B1DE1" w:rsidRPr="00693375" w:rsidRDefault="007B1DE1" w:rsidP="007B1DE1">
      <w:pPr>
        <w:tabs>
          <w:tab w:val="left" w:pos="6435"/>
        </w:tabs>
        <w:spacing w:after="0"/>
        <w:jc w:val="both"/>
        <w:rPr>
          <w:rFonts w:ascii="Times New Roman" w:hAnsi="Times New Roman" w:cs="Times New Roman"/>
          <w:color w:val="000000"/>
          <w:sz w:val="28"/>
          <w:szCs w:val="28"/>
        </w:rPr>
      </w:pPr>
    </w:p>
    <w:p w:rsidR="007B1DE1" w:rsidRPr="00693375" w:rsidRDefault="007B1DE1" w:rsidP="007B1DE1">
      <w:pPr>
        <w:pStyle w:val="a6"/>
        <w:spacing w:before="0" w:beforeAutospacing="0" w:after="0" w:afterAutospacing="0" w:line="293" w:lineRule="atLeast"/>
        <w:jc w:val="both"/>
        <w:rPr>
          <w:color w:val="000000"/>
          <w:sz w:val="28"/>
          <w:szCs w:val="28"/>
        </w:rPr>
      </w:pPr>
      <w:r w:rsidRPr="00693375">
        <w:rPr>
          <w:rStyle w:val="a5"/>
          <w:color w:val="000000"/>
          <w:sz w:val="28"/>
          <w:szCs w:val="28"/>
          <w:bdr w:val="none" w:sz="0" w:space="0" w:color="auto" w:frame="1"/>
        </w:rPr>
        <w:t xml:space="preserve">          Описание места учебного предмета, курса в учебном плане</w:t>
      </w:r>
    </w:p>
    <w:p w:rsidR="007B1DE1" w:rsidRPr="00693375" w:rsidRDefault="007B1DE1" w:rsidP="007B1DE1">
      <w:pPr>
        <w:spacing w:after="0"/>
        <w:jc w:val="both"/>
        <w:rPr>
          <w:rFonts w:ascii="Times New Roman" w:hAnsi="Times New Roman" w:cs="Times New Roman"/>
          <w:color w:val="000000"/>
          <w:sz w:val="28"/>
          <w:szCs w:val="28"/>
        </w:rPr>
      </w:pPr>
      <w:r w:rsidRPr="00693375">
        <w:rPr>
          <w:rFonts w:ascii="Times New Roman" w:hAnsi="Times New Roman" w:cs="Times New Roman"/>
          <w:color w:val="000000"/>
          <w:sz w:val="28"/>
          <w:szCs w:val="28"/>
        </w:rPr>
        <w:t xml:space="preserve">     Учебным планом предусмотрено 2 часа в неделю, в год - 68 часов.</w:t>
      </w:r>
    </w:p>
    <w:p w:rsidR="007B1DE1" w:rsidRPr="00693375" w:rsidRDefault="007B1DE1" w:rsidP="007B1DE1">
      <w:pPr>
        <w:spacing w:after="0"/>
        <w:jc w:val="both"/>
        <w:rPr>
          <w:rFonts w:ascii="Times New Roman" w:hAnsi="Times New Roman" w:cs="Times New Roman"/>
          <w:color w:val="000000"/>
          <w:sz w:val="28"/>
          <w:szCs w:val="28"/>
        </w:rPr>
      </w:pPr>
    </w:p>
    <w:p w:rsidR="007B1DE1" w:rsidRPr="00693375" w:rsidRDefault="007B1DE1" w:rsidP="007B1DE1">
      <w:pPr>
        <w:pStyle w:val="c8"/>
        <w:shd w:val="clear" w:color="auto" w:fill="FFFFFF"/>
        <w:spacing w:before="0" w:after="0" w:line="360" w:lineRule="auto"/>
        <w:jc w:val="both"/>
        <w:rPr>
          <w:b/>
          <w:color w:val="000000"/>
          <w:sz w:val="28"/>
          <w:szCs w:val="28"/>
        </w:rPr>
      </w:pPr>
      <w:r w:rsidRPr="00693375">
        <w:rPr>
          <w:b/>
          <w:color w:val="000000"/>
          <w:sz w:val="28"/>
          <w:szCs w:val="28"/>
        </w:rPr>
        <w:t xml:space="preserve">      Предметные результаты изучения истории учащимися 7 класса включают:</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готовность применять исторические знания для выявления и сохранения исторических и культурных памятников своей страны и мира.</w:t>
      </w: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Default="007B1DE1" w:rsidP="007B1DE1">
      <w:pPr>
        <w:pStyle w:val="c8"/>
        <w:shd w:val="clear" w:color="auto" w:fill="FFFFFF"/>
        <w:spacing w:before="0" w:after="0" w:line="360" w:lineRule="auto"/>
        <w:jc w:val="both"/>
        <w:rPr>
          <w:color w:val="000000"/>
          <w:sz w:val="28"/>
          <w:szCs w:val="28"/>
        </w:rPr>
      </w:pPr>
    </w:p>
    <w:p w:rsidR="00693375" w:rsidRPr="00693375" w:rsidRDefault="00693375"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color w:val="000000"/>
          <w:sz w:val="28"/>
          <w:szCs w:val="28"/>
        </w:rPr>
        <w:lastRenderedPageBreak/>
        <w:t xml:space="preserve">     </w:t>
      </w:r>
      <w:r w:rsidRPr="00693375">
        <w:rPr>
          <w:b/>
          <w:i/>
          <w:color w:val="000000"/>
          <w:sz w:val="28"/>
          <w:szCs w:val="28"/>
        </w:rPr>
        <w:t>1. Знание хронологии, работа с хронологией:</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указывать хронологические рамки и периоды ключевых процессов, а также даты важнейших событий отечественной и всеобщей истории;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xml:space="preserve"> • соотносить год с веком, устанавливать последовательность и длительность исторических событий.                                                                                                                               </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t>2. Знание исторических фактов, работа с фактами: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характеризовать место, обстоятельства, участников, результаты важнейших исторических событий;</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группировать (классифицировать) факты по различным признакам.</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t>3. Работа с историческими источниками: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читать историческую карту с опорой на легенду;</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проводить поиск необходимой информации в одном или нескольких источниках (материальных, текстовых, изобразительных и др.);</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сравнивать данные разных источников, выявлять их сходство и различия.</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t xml:space="preserve"> 4. Описание (реконструкция):</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рассказывать (устно или письменно) об исторических  событиях, их участниках;</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характеризовать условия и образ жизни, занятия людей в различные исторические эпохи;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на основе текста и иллюстраций учебника, дополнительной литературы, макетов и т. п. составлять описание исторических объектов, памятников.</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t>5. Анализ, объяснение:</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различать факт (событие) и его описание (факт источника, факт историка);</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соотносить единичные исторические факты и общие явления;</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называть характерные, существенные признаки исторических событий и явлений;</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раскрывать смысл, значение важнейших исторических понятий;</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сравнивать исторические события и явления, определять в них общее и различия;</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излагать суждения о причинах и следствиях исторических событий.</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lastRenderedPageBreak/>
        <w:t xml:space="preserve">        6. Работа с версиями, оценками:</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xml:space="preserve"> • приводить оценки исторических событий и личностей, изложенные в учебной литературе;                                                                                                                      </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 определять и объяснять (аргументировать) свое отношение к наиболее значительным событиям и личностям в истории и их оценку.</w:t>
      </w:r>
    </w:p>
    <w:p w:rsidR="007B1DE1" w:rsidRPr="00693375" w:rsidRDefault="007B1DE1" w:rsidP="007B1DE1">
      <w:pPr>
        <w:pStyle w:val="c8"/>
        <w:shd w:val="clear" w:color="auto" w:fill="FFFFFF"/>
        <w:spacing w:before="0" w:after="0" w:line="360" w:lineRule="auto"/>
        <w:jc w:val="both"/>
        <w:rPr>
          <w:b/>
          <w:i/>
          <w:color w:val="000000"/>
          <w:sz w:val="28"/>
          <w:szCs w:val="28"/>
        </w:rPr>
      </w:pPr>
      <w:r w:rsidRPr="00693375">
        <w:rPr>
          <w:b/>
          <w:i/>
          <w:color w:val="000000"/>
          <w:sz w:val="28"/>
          <w:szCs w:val="28"/>
        </w:rPr>
        <w:t>7. Применение знаний и умений в общении, социальной среде:</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применять исторические знания для раскрытия причин и оценки сущности современных событий;</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xml:space="preserve">-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                                                                         </w:t>
      </w:r>
    </w:p>
    <w:p w:rsidR="007B1DE1" w:rsidRPr="00693375" w:rsidRDefault="007B1DE1" w:rsidP="007B1DE1">
      <w:pPr>
        <w:pStyle w:val="c8"/>
        <w:shd w:val="clear" w:color="auto" w:fill="FFFFFF"/>
        <w:spacing w:before="0" w:after="0" w:line="360" w:lineRule="auto"/>
        <w:jc w:val="both"/>
        <w:rPr>
          <w:color w:val="000000"/>
          <w:sz w:val="28"/>
          <w:szCs w:val="28"/>
        </w:rPr>
      </w:pPr>
      <w:r w:rsidRPr="00693375">
        <w:rPr>
          <w:color w:val="000000"/>
          <w:sz w:val="28"/>
          <w:szCs w:val="28"/>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jc w:val="both"/>
        <w:rPr>
          <w:color w:val="000000"/>
          <w:sz w:val="28"/>
          <w:szCs w:val="28"/>
        </w:rPr>
      </w:pPr>
    </w:p>
    <w:p w:rsidR="007B1DE1" w:rsidRPr="00693375" w:rsidRDefault="007B1DE1" w:rsidP="007B1DE1">
      <w:pPr>
        <w:pStyle w:val="c8"/>
        <w:shd w:val="clear" w:color="auto" w:fill="FFFFFF"/>
        <w:spacing w:before="0" w:after="0" w:line="360" w:lineRule="auto"/>
        <w:ind w:left="624"/>
        <w:jc w:val="both"/>
        <w:rPr>
          <w:color w:val="000000"/>
          <w:sz w:val="28"/>
          <w:szCs w:val="28"/>
        </w:rPr>
      </w:pPr>
    </w:p>
    <w:p w:rsidR="007B1DE1" w:rsidRPr="00693375" w:rsidRDefault="007B1DE1" w:rsidP="007B1DE1">
      <w:pPr>
        <w:pStyle w:val="c8"/>
        <w:shd w:val="clear" w:color="auto" w:fill="FFFFFF"/>
        <w:spacing w:before="0" w:after="0" w:line="360" w:lineRule="auto"/>
        <w:ind w:left="624"/>
        <w:jc w:val="both"/>
        <w:rPr>
          <w:color w:val="000000"/>
          <w:sz w:val="28"/>
          <w:szCs w:val="28"/>
        </w:rPr>
      </w:pPr>
    </w:p>
    <w:p w:rsidR="007B1DE1" w:rsidRPr="00693375" w:rsidRDefault="007B1DE1" w:rsidP="007B1DE1">
      <w:pPr>
        <w:pStyle w:val="a6"/>
        <w:spacing w:before="0" w:beforeAutospacing="0" w:after="0" w:afterAutospacing="0" w:line="293" w:lineRule="atLeast"/>
        <w:jc w:val="both"/>
        <w:rPr>
          <w:rStyle w:val="a5"/>
          <w:color w:val="000000"/>
          <w:sz w:val="28"/>
          <w:szCs w:val="28"/>
          <w:bdr w:val="none" w:sz="0" w:space="0" w:color="auto" w:frame="1"/>
        </w:rPr>
      </w:pPr>
      <w:r w:rsidRPr="00693375">
        <w:rPr>
          <w:rStyle w:val="a5"/>
          <w:color w:val="000000"/>
          <w:sz w:val="28"/>
          <w:szCs w:val="28"/>
          <w:bdr w:val="none" w:sz="0" w:space="0" w:color="auto" w:frame="1"/>
        </w:rPr>
        <w:t xml:space="preserve">          </w:t>
      </w:r>
      <w:r w:rsidR="003C37A5" w:rsidRPr="00693375">
        <w:rPr>
          <w:rStyle w:val="a5"/>
          <w:color w:val="000000"/>
          <w:sz w:val="28"/>
          <w:szCs w:val="28"/>
          <w:bdr w:val="none" w:sz="0" w:space="0" w:color="auto" w:frame="1"/>
        </w:rPr>
        <w:t xml:space="preserve">     </w:t>
      </w:r>
      <w:r w:rsidRPr="00693375">
        <w:rPr>
          <w:rStyle w:val="a5"/>
          <w:color w:val="000000"/>
          <w:sz w:val="28"/>
          <w:szCs w:val="28"/>
          <w:bdr w:val="none" w:sz="0" w:space="0" w:color="auto" w:frame="1"/>
        </w:rPr>
        <w:t>Содержание и планируемые результаты освоения программы по учебному предмету</w:t>
      </w:r>
      <w:r w:rsidRPr="00693375">
        <w:rPr>
          <w:rStyle w:val="apple-converted-space"/>
          <w:b/>
          <w:bCs/>
          <w:color w:val="000000"/>
          <w:sz w:val="28"/>
          <w:szCs w:val="28"/>
          <w:bdr w:val="none" w:sz="0" w:space="0" w:color="auto" w:frame="1"/>
        </w:rPr>
        <w:t> </w:t>
      </w:r>
      <w:r w:rsidRPr="00693375">
        <w:rPr>
          <w:rStyle w:val="a5"/>
          <w:color w:val="000000"/>
          <w:sz w:val="28"/>
          <w:szCs w:val="28"/>
          <w:bdr w:val="none" w:sz="0" w:space="0" w:color="auto" w:frame="1"/>
        </w:rPr>
        <w:t>«История»</w:t>
      </w:r>
    </w:p>
    <w:p w:rsidR="007B1DE1" w:rsidRPr="00693375" w:rsidRDefault="007B1DE1" w:rsidP="007B1DE1">
      <w:pPr>
        <w:pStyle w:val="a6"/>
        <w:spacing w:before="0" w:beforeAutospacing="0" w:after="0" w:afterAutospacing="0" w:line="293" w:lineRule="atLeast"/>
        <w:jc w:val="both"/>
        <w:rPr>
          <w:rStyle w:val="a5"/>
          <w:color w:val="000000"/>
          <w:sz w:val="28"/>
          <w:szCs w:val="28"/>
          <w:bdr w:val="none" w:sz="0" w:space="0" w:color="auto" w:frame="1"/>
        </w:rPr>
      </w:pPr>
    </w:p>
    <w:tbl>
      <w:tblPr>
        <w:tblW w:w="1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567"/>
        <w:gridCol w:w="165"/>
        <w:gridCol w:w="1797"/>
        <w:gridCol w:w="2008"/>
        <w:gridCol w:w="2007"/>
        <w:gridCol w:w="2103"/>
        <w:gridCol w:w="1495"/>
        <w:gridCol w:w="1560"/>
        <w:gridCol w:w="1560"/>
      </w:tblGrid>
      <w:tr w:rsidR="007B1DE1" w:rsidRPr="00E3526A" w:rsidTr="00693375">
        <w:trPr>
          <w:gridAfter w:val="2"/>
          <w:wAfter w:w="3120" w:type="dxa"/>
          <w:trHeight w:val="1238"/>
        </w:trPr>
        <w:tc>
          <w:tcPr>
            <w:tcW w:w="534" w:type="dxa"/>
          </w:tcPr>
          <w:p w:rsidR="007B1DE1" w:rsidRPr="00E3526A" w:rsidRDefault="007B1DE1" w:rsidP="00A9010E">
            <w:pPr>
              <w:spacing w:after="0" w:line="240" w:lineRule="auto"/>
              <w:jc w:val="both"/>
              <w:rPr>
                <w:rFonts w:ascii="Times New Roman" w:hAnsi="Times New Roman"/>
                <w:b/>
                <w:color w:val="000000"/>
                <w:sz w:val="28"/>
                <w:szCs w:val="28"/>
              </w:rPr>
            </w:pPr>
            <w:r w:rsidRPr="00E3526A">
              <w:rPr>
                <w:rFonts w:ascii="Times New Roman" w:hAnsi="Times New Roman"/>
                <w:b/>
                <w:color w:val="000000"/>
                <w:sz w:val="28"/>
                <w:szCs w:val="28"/>
              </w:rPr>
              <w:t>№</w:t>
            </w:r>
          </w:p>
          <w:p w:rsidR="007B1DE1" w:rsidRPr="00E3526A" w:rsidRDefault="007B1DE1" w:rsidP="00A9010E">
            <w:pPr>
              <w:spacing w:after="0" w:line="240" w:lineRule="auto"/>
              <w:jc w:val="both"/>
              <w:rPr>
                <w:rFonts w:ascii="Times New Roman" w:hAnsi="Times New Roman"/>
                <w:b/>
                <w:color w:val="000000"/>
                <w:sz w:val="28"/>
                <w:szCs w:val="28"/>
              </w:rPr>
            </w:pPr>
          </w:p>
        </w:tc>
        <w:tc>
          <w:tcPr>
            <w:tcW w:w="4110" w:type="dxa"/>
          </w:tcPr>
          <w:p w:rsidR="007B1DE1" w:rsidRPr="00E3526A" w:rsidRDefault="007B1DE1" w:rsidP="00A9010E">
            <w:pPr>
              <w:spacing w:after="0" w:line="240" w:lineRule="auto"/>
              <w:jc w:val="both"/>
              <w:rPr>
                <w:rFonts w:ascii="Times New Roman" w:hAnsi="Times New Roman"/>
                <w:b/>
                <w:color w:val="000000"/>
                <w:sz w:val="28"/>
                <w:szCs w:val="28"/>
              </w:rPr>
            </w:pPr>
            <w:r w:rsidRPr="00E3526A">
              <w:rPr>
                <w:rFonts w:ascii="Times New Roman" w:hAnsi="Times New Roman"/>
                <w:b/>
                <w:color w:val="000000"/>
                <w:sz w:val="28"/>
                <w:szCs w:val="28"/>
              </w:rPr>
              <w:t xml:space="preserve">                        Тема</w:t>
            </w:r>
          </w:p>
        </w:tc>
        <w:tc>
          <w:tcPr>
            <w:tcW w:w="732" w:type="dxa"/>
            <w:gridSpan w:val="2"/>
          </w:tcPr>
          <w:p w:rsidR="007B1DE1" w:rsidRPr="00E3526A" w:rsidRDefault="007B1DE1" w:rsidP="00A9010E">
            <w:pPr>
              <w:spacing w:after="0" w:line="240" w:lineRule="auto"/>
              <w:jc w:val="both"/>
              <w:rPr>
                <w:rFonts w:ascii="Times New Roman" w:hAnsi="Times New Roman"/>
                <w:color w:val="000000"/>
                <w:sz w:val="28"/>
                <w:szCs w:val="28"/>
              </w:rPr>
            </w:pPr>
            <w:r w:rsidRPr="00E3526A">
              <w:rPr>
                <w:rFonts w:ascii="Times New Roman" w:hAnsi="Times New Roman"/>
                <w:b/>
                <w:color w:val="000000"/>
                <w:sz w:val="28"/>
                <w:szCs w:val="28"/>
              </w:rPr>
              <w:t>К-во       часов</w:t>
            </w:r>
          </w:p>
          <w:p w:rsidR="007B1DE1" w:rsidRPr="00E3526A" w:rsidRDefault="007B1DE1" w:rsidP="00A9010E">
            <w:pPr>
              <w:spacing w:after="0" w:line="240" w:lineRule="auto"/>
              <w:jc w:val="both"/>
              <w:rPr>
                <w:rFonts w:ascii="Times New Roman" w:hAnsi="Times New Roman"/>
                <w:color w:val="000000"/>
                <w:sz w:val="28"/>
                <w:szCs w:val="28"/>
              </w:rPr>
            </w:pPr>
            <w:r w:rsidRPr="00E3526A">
              <w:rPr>
                <w:rFonts w:ascii="Times New Roman" w:hAnsi="Times New Roman"/>
                <w:color w:val="000000"/>
                <w:sz w:val="28"/>
                <w:szCs w:val="28"/>
              </w:rPr>
              <w:t xml:space="preserve">         </w:t>
            </w:r>
          </w:p>
        </w:tc>
        <w:tc>
          <w:tcPr>
            <w:tcW w:w="1797" w:type="dxa"/>
          </w:tcPr>
          <w:p w:rsidR="007B1DE1" w:rsidRPr="00E3526A" w:rsidRDefault="007B1DE1" w:rsidP="00A9010E">
            <w:pPr>
              <w:spacing w:after="0" w:line="240" w:lineRule="auto"/>
              <w:jc w:val="both"/>
              <w:rPr>
                <w:rFonts w:ascii="Times New Roman" w:hAnsi="Times New Roman"/>
                <w:b/>
                <w:color w:val="000000"/>
                <w:sz w:val="28"/>
                <w:szCs w:val="28"/>
              </w:rPr>
            </w:pPr>
            <w:r w:rsidRPr="00E3526A">
              <w:rPr>
                <w:rFonts w:ascii="Times New Roman" w:hAnsi="Times New Roman"/>
                <w:b/>
                <w:color w:val="000000"/>
                <w:sz w:val="28"/>
                <w:szCs w:val="28"/>
              </w:rPr>
              <w:t xml:space="preserve">Формы занятий </w:t>
            </w:r>
          </w:p>
        </w:tc>
        <w:tc>
          <w:tcPr>
            <w:tcW w:w="6118" w:type="dxa"/>
            <w:gridSpan w:val="3"/>
          </w:tcPr>
          <w:p w:rsidR="007B1DE1" w:rsidRPr="00E3526A" w:rsidRDefault="007B1DE1" w:rsidP="00A9010E">
            <w:pPr>
              <w:spacing w:after="0" w:line="240" w:lineRule="auto"/>
              <w:jc w:val="both"/>
              <w:rPr>
                <w:rFonts w:ascii="Times New Roman" w:hAnsi="Times New Roman"/>
                <w:b/>
                <w:color w:val="000000"/>
                <w:sz w:val="28"/>
                <w:szCs w:val="28"/>
              </w:rPr>
            </w:pPr>
            <w:r w:rsidRPr="00E3526A">
              <w:rPr>
                <w:rFonts w:ascii="Times New Roman" w:hAnsi="Times New Roman"/>
                <w:b/>
                <w:color w:val="000000"/>
                <w:sz w:val="28"/>
                <w:szCs w:val="28"/>
              </w:rPr>
              <w:t>Планируемые результаты освоения        материала</w:t>
            </w:r>
          </w:p>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r w:rsidRPr="00E3526A">
              <w:rPr>
                <w:b/>
                <w:color w:val="000000"/>
                <w:sz w:val="28"/>
                <w:szCs w:val="28"/>
              </w:rPr>
              <w:t xml:space="preserve">    </w:t>
            </w:r>
          </w:p>
        </w:tc>
        <w:tc>
          <w:tcPr>
            <w:tcW w:w="1495" w:type="dxa"/>
          </w:tcPr>
          <w:p w:rsidR="007B1DE1" w:rsidRPr="00E3526A" w:rsidRDefault="007B1DE1" w:rsidP="00A9010E">
            <w:pPr>
              <w:pStyle w:val="a6"/>
              <w:spacing w:before="0" w:beforeAutospacing="0" w:after="0" w:afterAutospacing="0" w:line="293" w:lineRule="atLeast"/>
              <w:jc w:val="both"/>
              <w:rPr>
                <w:color w:val="000000"/>
                <w:sz w:val="28"/>
                <w:szCs w:val="28"/>
              </w:rPr>
            </w:pPr>
            <w:r w:rsidRPr="00E3526A">
              <w:rPr>
                <w:b/>
                <w:color w:val="000000"/>
                <w:sz w:val="28"/>
                <w:szCs w:val="28"/>
              </w:rPr>
              <w:t xml:space="preserve">   Дата</w:t>
            </w:r>
          </w:p>
        </w:tc>
      </w:tr>
      <w:tr w:rsidR="007B1DE1" w:rsidRPr="00E3526A" w:rsidTr="00693375">
        <w:trPr>
          <w:gridAfter w:val="2"/>
          <w:wAfter w:w="3120" w:type="dxa"/>
        </w:trPr>
        <w:tc>
          <w:tcPr>
            <w:tcW w:w="534" w:type="dxa"/>
          </w:tcPr>
          <w:p w:rsidR="007B1DE1" w:rsidRPr="00E3526A" w:rsidRDefault="007B1DE1" w:rsidP="00A9010E">
            <w:pPr>
              <w:spacing w:after="0" w:line="240" w:lineRule="auto"/>
              <w:jc w:val="both"/>
              <w:rPr>
                <w:rFonts w:ascii="Times New Roman" w:hAnsi="Times New Roman"/>
                <w:b/>
                <w:color w:val="000000"/>
                <w:sz w:val="28"/>
                <w:szCs w:val="28"/>
              </w:rPr>
            </w:pPr>
          </w:p>
        </w:tc>
        <w:tc>
          <w:tcPr>
            <w:tcW w:w="4110" w:type="dxa"/>
          </w:tcPr>
          <w:p w:rsidR="007B1DE1" w:rsidRPr="00E3526A" w:rsidRDefault="007B1DE1" w:rsidP="00A9010E">
            <w:pPr>
              <w:spacing w:after="0" w:line="240" w:lineRule="auto"/>
              <w:jc w:val="both"/>
              <w:rPr>
                <w:rFonts w:ascii="Times New Roman" w:hAnsi="Times New Roman"/>
                <w:b/>
                <w:color w:val="000000"/>
                <w:sz w:val="28"/>
                <w:szCs w:val="28"/>
              </w:rPr>
            </w:pPr>
          </w:p>
        </w:tc>
        <w:tc>
          <w:tcPr>
            <w:tcW w:w="732" w:type="dxa"/>
            <w:gridSpan w:val="2"/>
          </w:tcPr>
          <w:p w:rsidR="007B1DE1" w:rsidRPr="00E3526A" w:rsidRDefault="007B1DE1" w:rsidP="00A9010E">
            <w:pPr>
              <w:spacing w:after="0" w:line="240" w:lineRule="auto"/>
              <w:jc w:val="both"/>
              <w:rPr>
                <w:rFonts w:ascii="Times New Roman" w:hAnsi="Times New Roman"/>
                <w:b/>
                <w:color w:val="000000"/>
                <w:sz w:val="28"/>
                <w:szCs w:val="28"/>
              </w:rPr>
            </w:pPr>
          </w:p>
        </w:tc>
        <w:tc>
          <w:tcPr>
            <w:tcW w:w="1797" w:type="dxa"/>
          </w:tcPr>
          <w:p w:rsidR="007B1DE1" w:rsidRPr="00E3526A" w:rsidRDefault="007B1DE1" w:rsidP="00A9010E">
            <w:pPr>
              <w:spacing w:after="0" w:line="240" w:lineRule="auto"/>
              <w:jc w:val="both"/>
              <w:rPr>
                <w:rFonts w:ascii="Times New Roman" w:hAnsi="Times New Roman"/>
                <w:b/>
                <w:color w:val="000000"/>
                <w:sz w:val="28"/>
                <w:szCs w:val="28"/>
              </w:rPr>
            </w:pPr>
          </w:p>
        </w:tc>
        <w:tc>
          <w:tcPr>
            <w:tcW w:w="4015" w:type="dxa"/>
            <w:gridSpan w:val="2"/>
          </w:tcPr>
          <w:p w:rsidR="007B1DE1" w:rsidRPr="00E3526A" w:rsidRDefault="007B1DE1" w:rsidP="00A9010E">
            <w:pPr>
              <w:spacing w:after="0" w:line="240" w:lineRule="auto"/>
              <w:jc w:val="both"/>
              <w:rPr>
                <w:rFonts w:ascii="Times New Roman" w:hAnsi="Times New Roman"/>
                <w:b/>
                <w:color w:val="000000"/>
                <w:sz w:val="28"/>
                <w:szCs w:val="28"/>
              </w:rPr>
            </w:pPr>
            <w:r w:rsidRPr="00E3526A">
              <w:rPr>
                <w:rFonts w:ascii="Times New Roman" w:hAnsi="Times New Roman"/>
                <w:b/>
                <w:color w:val="000000"/>
                <w:sz w:val="28"/>
                <w:szCs w:val="28"/>
              </w:rPr>
              <w:t xml:space="preserve">                   Предметные</w:t>
            </w:r>
          </w:p>
        </w:tc>
        <w:tc>
          <w:tcPr>
            <w:tcW w:w="2103" w:type="dxa"/>
          </w:tcPr>
          <w:p w:rsidR="007B1DE1" w:rsidRPr="00E3526A" w:rsidRDefault="007B1DE1" w:rsidP="00A9010E">
            <w:pPr>
              <w:pStyle w:val="a6"/>
              <w:spacing w:before="0" w:beforeAutospacing="0" w:after="0" w:afterAutospacing="0" w:line="293" w:lineRule="atLeast"/>
              <w:jc w:val="both"/>
              <w:rPr>
                <w:b/>
                <w:color w:val="000000"/>
                <w:sz w:val="28"/>
                <w:szCs w:val="28"/>
              </w:rPr>
            </w:pPr>
          </w:p>
        </w:tc>
        <w:tc>
          <w:tcPr>
            <w:tcW w:w="1495" w:type="dxa"/>
          </w:tcPr>
          <w:p w:rsidR="007B1DE1" w:rsidRPr="00E3526A" w:rsidRDefault="007B1DE1" w:rsidP="00A9010E">
            <w:pPr>
              <w:pStyle w:val="a6"/>
              <w:spacing w:before="0" w:beforeAutospacing="0" w:after="0" w:afterAutospacing="0" w:line="293" w:lineRule="atLeast"/>
              <w:jc w:val="both"/>
              <w:rPr>
                <w:color w:val="000000"/>
                <w:sz w:val="28"/>
                <w:szCs w:val="28"/>
              </w:rPr>
            </w:pPr>
          </w:p>
        </w:tc>
      </w:tr>
      <w:tr w:rsidR="007B1DE1" w:rsidRPr="00E3526A" w:rsidTr="00693375">
        <w:trPr>
          <w:gridAfter w:val="2"/>
          <w:wAfter w:w="3120" w:type="dxa"/>
        </w:trPr>
        <w:tc>
          <w:tcPr>
            <w:tcW w:w="534" w:type="dxa"/>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4110" w:type="dxa"/>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732" w:type="dxa"/>
            <w:gridSpan w:val="2"/>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1797" w:type="dxa"/>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2008" w:type="dxa"/>
          </w:tcPr>
          <w:p w:rsidR="007B1DE1" w:rsidRPr="00E3526A" w:rsidRDefault="007B1DE1" w:rsidP="00A9010E">
            <w:pPr>
              <w:pStyle w:val="a6"/>
              <w:spacing w:before="0" w:beforeAutospacing="0" w:after="0" w:afterAutospacing="0"/>
              <w:jc w:val="both"/>
              <w:rPr>
                <w:i/>
                <w:color w:val="000000"/>
                <w:sz w:val="28"/>
                <w:szCs w:val="28"/>
              </w:rPr>
            </w:pPr>
            <w:r w:rsidRPr="00E3526A">
              <w:rPr>
                <w:rStyle w:val="a5"/>
                <w:i/>
                <w:color w:val="000000"/>
                <w:bdr w:val="none" w:sz="0" w:space="0" w:color="auto" w:frame="1"/>
              </w:rPr>
              <w:t>Базовый</w:t>
            </w:r>
          </w:p>
          <w:p w:rsidR="007B1DE1" w:rsidRPr="00E3526A" w:rsidRDefault="007B1DE1" w:rsidP="00A9010E">
            <w:pPr>
              <w:pStyle w:val="a6"/>
              <w:spacing w:before="0" w:beforeAutospacing="0" w:after="0" w:afterAutospacing="0"/>
              <w:jc w:val="both"/>
              <w:rPr>
                <w:i/>
                <w:color w:val="000000"/>
                <w:sz w:val="28"/>
                <w:szCs w:val="28"/>
              </w:rPr>
            </w:pPr>
            <w:r w:rsidRPr="00E3526A">
              <w:rPr>
                <w:i/>
                <w:color w:val="000000"/>
                <w:sz w:val="28"/>
                <w:szCs w:val="28"/>
              </w:rPr>
              <w:t> </w:t>
            </w:r>
          </w:p>
        </w:tc>
        <w:tc>
          <w:tcPr>
            <w:tcW w:w="2007" w:type="dxa"/>
          </w:tcPr>
          <w:p w:rsidR="007B1DE1" w:rsidRPr="00E3526A" w:rsidRDefault="007B1DE1" w:rsidP="00A9010E">
            <w:pPr>
              <w:pStyle w:val="a6"/>
              <w:spacing w:before="0" w:beforeAutospacing="0" w:after="0" w:afterAutospacing="0"/>
              <w:jc w:val="both"/>
              <w:rPr>
                <w:i/>
                <w:color w:val="000000"/>
                <w:sz w:val="28"/>
                <w:szCs w:val="28"/>
              </w:rPr>
            </w:pPr>
            <w:r w:rsidRPr="00E3526A">
              <w:rPr>
                <w:rStyle w:val="a5"/>
                <w:i/>
                <w:color w:val="000000"/>
                <w:bdr w:val="none" w:sz="0" w:space="0" w:color="auto" w:frame="1"/>
              </w:rPr>
              <w:t>Повышенный</w:t>
            </w:r>
          </w:p>
        </w:tc>
        <w:tc>
          <w:tcPr>
            <w:tcW w:w="2103" w:type="dxa"/>
          </w:tcPr>
          <w:p w:rsidR="007B1DE1" w:rsidRPr="00E3526A" w:rsidRDefault="007B1DE1" w:rsidP="00A9010E">
            <w:pPr>
              <w:pStyle w:val="a6"/>
              <w:spacing w:before="0" w:beforeAutospacing="0" w:after="0" w:afterAutospacing="0"/>
              <w:jc w:val="both"/>
              <w:rPr>
                <w:i/>
                <w:color w:val="000000"/>
                <w:sz w:val="28"/>
                <w:szCs w:val="28"/>
              </w:rPr>
            </w:pPr>
            <w:r w:rsidRPr="00E3526A">
              <w:rPr>
                <w:rStyle w:val="a5"/>
                <w:i/>
                <w:color w:val="000000"/>
                <w:bdr w:val="none" w:sz="0" w:space="0" w:color="auto" w:frame="1"/>
              </w:rPr>
              <w:t>Личностные</w:t>
            </w:r>
          </w:p>
          <w:p w:rsidR="007B1DE1" w:rsidRPr="00E3526A" w:rsidRDefault="007B1DE1" w:rsidP="00A9010E">
            <w:pPr>
              <w:pStyle w:val="a6"/>
              <w:spacing w:before="0" w:beforeAutospacing="0" w:after="0" w:afterAutospacing="0" w:line="293" w:lineRule="atLeast"/>
              <w:jc w:val="both"/>
              <w:rPr>
                <w:rStyle w:val="a5"/>
                <w:i/>
                <w:color w:val="000000"/>
                <w:bdr w:val="none" w:sz="0" w:space="0" w:color="auto" w:frame="1"/>
              </w:rPr>
            </w:pPr>
          </w:p>
        </w:tc>
        <w:tc>
          <w:tcPr>
            <w:tcW w:w="1495" w:type="dxa"/>
          </w:tcPr>
          <w:p w:rsidR="007B1DE1" w:rsidRPr="00E3526A" w:rsidRDefault="007B1DE1" w:rsidP="00A9010E">
            <w:pPr>
              <w:pStyle w:val="a6"/>
              <w:spacing w:before="0" w:beforeAutospacing="0" w:after="0" w:afterAutospacing="0" w:line="293" w:lineRule="atLeast"/>
              <w:jc w:val="both"/>
              <w:rPr>
                <w:color w:val="000000"/>
                <w:sz w:val="28"/>
                <w:szCs w:val="28"/>
              </w:rPr>
            </w:pPr>
          </w:p>
        </w:tc>
      </w:tr>
      <w:tr w:rsidR="007B1DE1" w:rsidRPr="00E3526A" w:rsidTr="00693375">
        <w:trPr>
          <w:gridAfter w:val="2"/>
          <w:wAfter w:w="3120" w:type="dxa"/>
        </w:trPr>
        <w:tc>
          <w:tcPr>
            <w:tcW w:w="534" w:type="dxa"/>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12757" w:type="dxa"/>
            <w:gridSpan w:val="7"/>
          </w:tcPr>
          <w:p w:rsidR="007B1DE1" w:rsidRPr="00E3526A" w:rsidRDefault="007B1DE1" w:rsidP="00A9010E">
            <w:pPr>
              <w:pStyle w:val="a6"/>
              <w:spacing w:before="0" w:beforeAutospacing="0" w:after="0" w:afterAutospacing="0"/>
              <w:jc w:val="both"/>
              <w:rPr>
                <w:rStyle w:val="a5"/>
                <w:color w:val="000000"/>
                <w:bdr w:val="none" w:sz="0" w:space="0" w:color="auto" w:frame="1"/>
              </w:rPr>
            </w:pPr>
            <w:r w:rsidRPr="00E3526A">
              <w:rPr>
                <w:rStyle w:val="a5"/>
                <w:color w:val="000000"/>
                <w:bdr w:val="none" w:sz="0" w:space="0" w:color="auto" w:frame="1"/>
              </w:rPr>
              <w:t xml:space="preserve">                  НОВАЯ ИСТОРИЯ (31 ч.)</w:t>
            </w:r>
          </w:p>
        </w:tc>
        <w:tc>
          <w:tcPr>
            <w:tcW w:w="1495" w:type="dxa"/>
          </w:tcPr>
          <w:p w:rsidR="007B1DE1" w:rsidRPr="00E3526A" w:rsidRDefault="007B1DE1" w:rsidP="00A9010E">
            <w:pPr>
              <w:pStyle w:val="a6"/>
              <w:spacing w:before="0" w:beforeAutospacing="0" w:after="0" w:afterAutospacing="0" w:line="293" w:lineRule="atLeast"/>
              <w:jc w:val="both"/>
              <w:rPr>
                <w:color w:val="000000"/>
                <w:sz w:val="28"/>
                <w:szCs w:val="28"/>
              </w:rPr>
            </w:pPr>
          </w:p>
        </w:tc>
      </w:tr>
      <w:tr w:rsidR="007B1DE1" w:rsidRPr="00E3526A" w:rsidTr="00693375">
        <w:trPr>
          <w:gridAfter w:val="2"/>
          <w:wAfter w:w="3120" w:type="dxa"/>
        </w:trPr>
        <w:tc>
          <w:tcPr>
            <w:tcW w:w="534" w:type="dxa"/>
          </w:tcPr>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6639" w:type="dxa"/>
            <w:gridSpan w:val="4"/>
          </w:tcPr>
          <w:p w:rsidR="007B1DE1" w:rsidRPr="00E3526A" w:rsidRDefault="007B1DE1" w:rsidP="00A9010E">
            <w:pPr>
              <w:pStyle w:val="a6"/>
              <w:spacing w:before="0" w:beforeAutospacing="0" w:after="0" w:afterAutospacing="0" w:line="293" w:lineRule="atLeast"/>
              <w:jc w:val="both"/>
              <w:rPr>
                <w:rStyle w:val="a5"/>
                <w:b w:val="0"/>
                <w:color w:val="000000"/>
                <w:bdr w:val="none" w:sz="0" w:space="0" w:color="auto" w:frame="1"/>
              </w:rPr>
            </w:pPr>
            <w:r w:rsidRPr="00E3526A">
              <w:rPr>
                <w:b/>
                <w:color w:val="000000"/>
                <w:sz w:val="28"/>
                <w:szCs w:val="28"/>
              </w:rPr>
              <w:t xml:space="preserve">Глава I.  Мир в начале нового времени. Великие </w:t>
            </w:r>
            <w:r w:rsidRPr="00E3526A">
              <w:rPr>
                <w:b/>
                <w:color w:val="000000"/>
                <w:sz w:val="28"/>
                <w:szCs w:val="28"/>
              </w:rPr>
              <w:lastRenderedPageBreak/>
              <w:t>географические открытия. Реформация.</w:t>
            </w:r>
          </w:p>
        </w:tc>
        <w:tc>
          <w:tcPr>
            <w:tcW w:w="2008" w:type="dxa"/>
            <w:vMerge w:val="restart"/>
          </w:tcPr>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lastRenderedPageBreak/>
              <w:t xml:space="preserve">Объяснять </w:t>
            </w:r>
            <w:r w:rsidRPr="00E3526A">
              <w:rPr>
                <w:color w:val="000000"/>
                <w:sz w:val="28"/>
                <w:szCs w:val="28"/>
              </w:rPr>
              <w:lastRenderedPageBreak/>
              <w:t>значение понятий данной темы; показывать тенденции развития экономики Европы.</w:t>
            </w:r>
          </w:p>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t>называть новые социальные слои общества; называть новые духовные ценности, характерные для разных общественных слоев.</w:t>
            </w:r>
          </w:p>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r w:rsidRPr="00E3526A">
              <w:rPr>
                <w:color w:val="000000"/>
                <w:sz w:val="28"/>
                <w:szCs w:val="28"/>
              </w:rPr>
              <w:t xml:space="preserve">называть имена представителей эпохи Высокого Возрождения и их произведения. Называть имена представителей европейской науки и их открытия. </w:t>
            </w:r>
          </w:p>
        </w:tc>
        <w:tc>
          <w:tcPr>
            <w:tcW w:w="2007" w:type="dxa"/>
            <w:vMerge w:val="restart"/>
          </w:tcPr>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lastRenderedPageBreak/>
              <w:t>Характеризова</w:t>
            </w:r>
            <w:r w:rsidRPr="00E3526A">
              <w:rPr>
                <w:color w:val="000000"/>
                <w:sz w:val="28"/>
                <w:szCs w:val="28"/>
              </w:rPr>
              <w:lastRenderedPageBreak/>
              <w:t>ть технические достижения европейцев в XVI в., раскрывать причинно-следственные связи между техническими изобретениями и эпохой Великих географических открытий. Систематизировать исторический материал в таблицах; характеризовать сущность и значение географических открытий.</w:t>
            </w:r>
          </w:p>
          <w:p w:rsidR="007B1DE1" w:rsidRPr="00E3526A" w:rsidRDefault="007B1DE1" w:rsidP="00A9010E">
            <w:pPr>
              <w:pStyle w:val="a6"/>
              <w:spacing w:before="0" w:beforeAutospacing="0" w:after="0" w:afterAutospacing="0"/>
              <w:jc w:val="both"/>
              <w:rPr>
                <w:rStyle w:val="a5"/>
                <w:color w:val="000000"/>
                <w:bdr w:val="none" w:sz="0" w:space="0" w:color="auto" w:frame="1"/>
              </w:rPr>
            </w:pPr>
            <w:r w:rsidRPr="00E3526A">
              <w:rPr>
                <w:rStyle w:val="a7"/>
                <w:color w:val="000000"/>
                <w:sz w:val="28"/>
                <w:szCs w:val="28"/>
                <w:bdr w:val="none" w:sz="0" w:space="0" w:color="auto" w:frame="1"/>
              </w:rPr>
              <w:t> </w:t>
            </w:r>
            <w:r w:rsidRPr="00E3526A">
              <w:rPr>
                <w:color w:val="000000"/>
                <w:sz w:val="28"/>
                <w:szCs w:val="28"/>
              </w:rPr>
              <w:t xml:space="preserve">Излагать суждения о последствиях географических открытий для Европы и мира в целом. </w:t>
            </w:r>
          </w:p>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p>
        </w:tc>
        <w:tc>
          <w:tcPr>
            <w:tcW w:w="2103" w:type="dxa"/>
            <w:vMerge w:val="restart"/>
          </w:tcPr>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lastRenderedPageBreak/>
              <w:t xml:space="preserve">- владеет </w:t>
            </w:r>
            <w:r w:rsidRPr="00E3526A">
              <w:rPr>
                <w:color w:val="000000"/>
                <w:sz w:val="28"/>
                <w:szCs w:val="28"/>
              </w:rPr>
              <w:lastRenderedPageBreak/>
              <w:t>монологической и диалогической речью,</w:t>
            </w:r>
          </w:p>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t>-умеет  вступать в речевое общение, участвовать  в диалоге  приводить примеры,  формулировать выводы.</w:t>
            </w:r>
          </w:p>
          <w:p w:rsidR="007B1DE1" w:rsidRPr="00E3526A" w:rsidRDefault="007B1DE1" w:rsidP="00A9010E">
            <w:pPr>
              <w:pStyle w:val="a6"/>
              <w:spacing w:before="0" w:beforeAutospacing="0" w:after="0" w:afterAutospacing="0"/>
              <w:jc w:val="both"/>
              <w:rPr>
                <w:color w:val="000000"/>
                <w:sz w:val="28"/>
                <w:szCs w:val="28"/>
              </w:rPr>
            </w:pPr>
            <w:r w:rsidRPr="00E3526A">
              <w:rPr>
                <w:color w:val="000000"/>
                <w:sz w:val="28"/>
                <w:szCs w:val="28"/>
              </w:rPr>
              <w:t>- может использовать различные источники информации.</w:t>
            </w:r>
          </w:p>
          <w:p w:rsidR="007B1DE1" w:rsidRPr="00E3526A" w:rsidRDefault="007B1DE1" w:rsidP="00A9010E">
            <w:pPr>
              <w:pStyle w:val="a6"/>
              <w:spacing w:before="0" w:beforeAutospacing="0" w:after="0" w:afterAutospacing="0" w:line="293" w:lineRule="atLeast"/>
              <w:jc w:val="both"/>
              <w:rPr>
                <w:rStyle w:val="a5"/>
                <w:color w:val="000000"/>
                <w:bdr w:val="none" w:sz="0" w:space="0" w:color="auto" w:frame="1"/>
              </w:rPr>
            </w:pPr>
            <w:r w:rsidRPr="00E3526A">
              <w:rPr>
                <w:color w:val="000000"/>
                <w:sz w:val="28"/>
                <w:szCs w:val="28"/>
              </w:rPr>
              <w:t> </w:t>
            </w:r>
          </w:p>
        </w:tc>
        <w:tc>
          <w:tcPr>
            <w:tcW w:w="1495" w:type="dxa"/>
          </w:tcPr>
          <w:p w:rsidR="007B1DE1" w:rsidRPr="00E3526A" w:rsidRDefault="007B1DE1"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r w:rsidRPr="00E3526A">
              <w:rPr>
                <w:rStyle w:val="a5"/>
                <w:color w:val="000000"/>
                <w:bdr w:val="none" w:sz="0" w:space="0" w:color="auto" w:frame="1"/>
              </w:rPr>
              <w:lastRenderedPageBreak/>
              <w:t>1</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Вводный урок.  Мир в эпоху раннего Нового времени.</w:t>
            </w:r>
          </w:p>
        </w:tc>
        <w:tc>
          <w:tcPr>
            <w:tcW w:w="567" w:type="dxa"/>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r w:rsidRPr="00E3526A">
              <w:rPr>
                <w:rStyle w:val="a5"/>
                <w:color w:val="000000"/>
                <w:bdr w:val="none" w:sz="0" w:space="0" w:color="auto" w:frame="1"/>
              </w:rPr>
              <w:t>1</w:t>
            </w:r>
          </w:p>
        </w:tc>
        <w:tc>
          <w:tcPr>
            <w:tcW w:w="1962" w:type="dxa"/>
            <w:gridSpan w:val="2"/>
          </w:tcPr>
          <w:p w:rsidR="00693375" w:rsidRPr="00E3526A" w:rsidRDefault="00693375" w:rsidP="00A9010E">
            <w:pPr>
              <w:pStyle w:val="a6"/>
              <w:spacing w:before="0" w:beforeAutospacing="0" w:after="0" w:afterAutospacing="0" w:line="293" w:lineRule="atLeast"/>
              <w:jc w:val="both"/>
              <w:rPr>
                <w:rStyle w:val="a5"/>
                <w:b w:val="0"/>
                <w:color w:val="000000"/>
                <w:bdr w:val="none" w:sz="0" w:space="0" w:color="auto" w:frame="1"/>
              </w:rPr>
            </w:pPr>
            <w:r w:rsidRPr="00E3526A">
              <w:rPr>
                <w:rStyle w:val="a5"/>
                <w:color w:val="000000"/>
                <w:bdr w:val="none" w:sz="0" w:space="0" w:color="auto" w:frame="1"/>
              </w:rPr>
              <w:t>Теоретическое</w:t>
            </w:r>
          </w:p>
        </w:tc>
        <w:tc>
          <w:tcPr>
            <w:tcW w:w="2008" w:type="dxa"/>
            <w:vMerge/>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p>
        </w:tc>
        <w:tc>
          <w:tcPr>
            <w:tcW w:w="2007" w:type="dxa"/>
            <w:vMerge/>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p>
        </w:tc>
        <w:tc>
          <w:tcPr>
            <w:tcW w:w="2103" w:type="dxa"/>
            <w:vMerge/>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04.09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Технические открытия и выход к Мировому океану</w:t>
            </w:r>
          </w:p>
        </w:tc>
        <w:tc>
          <w:tcPr>
            <w:tcW w:w="56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05.09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Встреча миров. Великие географические открытия и их последствия </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Беседа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08.09</w:t>
            </w:r>
          </w:p>
          <w:p w:rsidR="00693375" w:rsidRPr="00631C10" w:rsidRDefault="00693375" w:rsidP="00A9010E">
            <w:pPr>
              <w:rPr>
                <w:rFonts w:ascii="Times New Roman" w:hAnsi="Times New Roman" w:cs="Times New Roman"/>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Усиление королевской власти в </w:t>
            </w:r>
            <w:r w:rsidRPr="00E3526A">
              <w:rPr>
                <w:color w:val="000000"/>
                <w:sz w:val="28"/>
                <w:szCs w:val="28"/>
                <w:lang w:val="en-US"/>
              </w:rPr>
              <w:t>XVI</w:t>
            </w:r>
            <w:r w:rsidRPr="00E3526A">
              <w:rPr>
                <w:color w:val="000000"/>
                <w:sz w:val="28"/>
                <w:szCs w:val="28"/>
              </w:rPr>
              <w:t>-</w:t>
            </w:r>
            <w:r w:rsidRPr="00E3526A">
              <w:rPr>
                <w:color w:val="000000"/>
                <w:sz w:val="28"/>
                <w:szCs w:val="28"/>
                <w:lang w:val="en-US"/>
              </w:rPr>
              <w:t>XVII</w:t>
            </w:r>
            <w:r w:rsidRPr="00E3526A">
              <w:rPr>
                <w:color w:val="000000"/>
                <w:sz w:val="28"/>
                <w:szCs w:val="28"/>
              </w:rPr>
              <w:t xml:space="preserve"> вв. Абсолютизм в Европе.</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10.09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Дух предпринимательства  преобразует экономику</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Дискуссии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15.09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Европейское общество в раннее Новое время </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Комбинированный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20.09</w:t>
            </w:r>
          </w:p>
        </w:tc>
      </w:tr>
      <w:tr w:rsidR="00693375" w:rsidRPr="00E3526A" w:rsidTr="00693375">
        <w:trPr>
          <w:gridAfter w:val="2"/>
          <w:wAfter w:w="3120" w:type="dxa"/>
          <w:trHeight w:val="697"/>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7</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Повседневная жизнь</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Дискуссии</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25.09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8</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Великие гуманисты Европы</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28.09</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9</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Мир художественной культуры</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02.10</w:t>
            </w:r>
          </w:p>
        </w:tc>
      </w:tr>
      <w:tr w:rsidR="00693375" w:rsidRPr="00E3526A" w:rsidTr="00693375">
        <w:trPr>
          <w:gridAfter w:val="2"/>
          <w:wAfter w:w="3120" w:type="dxa"/>
          <w:trHeight w:val="823"/>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10</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Рождение новой европейской науки</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Дискуссии</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05.10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11</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Начало Реформации в Европе. Обновление христианства</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09.10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12</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Распространение Реформации в Европе. Контрреформация</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11.10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13</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Королевская власть и Реформация в Англии. Борьба за господство на морях</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17.10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14</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Религиозные войны и укрепление абсолютной монархии во Франции.</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18.10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15</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Обобщающий урок: Мир в эпоху раннего Нового времени</w:t>
            </w:r>
          </w:p>
        </w:tc>
        <w:tc>
          <w:tcPr>
            <w:tcW w:w="567"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962" w:type="dxa"/>
            <w:gridSpan w:val="2"/>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24.10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6639" w:type="dxa"/>
            <w:gridSpan w:val="4"/>
          </w:tcPr>
          <w:p w:rsidR="00693375" w:rsidRPr="00E3526A" w:rsidRDefault="00693375" w:rsidP="00A9010E">
            <w:pPr>
              <w:pStyle w:val="a6"/>
              <w:spacing w:before="0" w:beforeAutospacing="0" w:after="0" w:afterAutospacing="0" w:line="293" w:lineRule="atLeast"/>
              <w:jc w:val="both"/>
              <w:rPr>
                <w:b/>
                <w:color w:val="000000"/>
                <w:sz w:val="28"/>
                <w:szCs w:val="28"/>
              </w:rPr>
            </w:pPr>
            <w:r w:rsidRPr="00E3526A">
              <w:rPr>
                <w:b/>
                <w:color w:val="000000"/>
                <w:sz w:val="28"/>
                <w:szCs w:val="28"/>
              </w:rPr>
              <w:t xml:space="preserve">Глава </w:t>
            </w:r>
            <w:r w:rsidRPr="00E3526A">
              <w:rPr>
                <w:b/>
                <w:color w:val="000000"/>
                <w:sz w:val="28"/>
                <w:szCs w:val="28"/>
                <w:lang w:val="en-US"/>
              </w:rPr>
              <w:t>II</w:t>
            </w:r>
            <w:r w:rsidRPr="00E3526A">
              <w:rPr>
                <w:b/>
                <w:color w:val="000000"/>
                <w:sz w:val="28"/>
                <w:szCs w:val="28"/>
              </w:rPr>
              <w:t>. Первые революции Нового времени.</w:t>
            </w:r>
          </w:p>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          1</w:t>
            </w:r>
          </w:p>
        </w:tc>
        <w:tc>
          <w:tcPr>
            <w:tcW w:w="2008"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Pr>
        <w:tc>
          <w:tcPr>
            <w:tcW w:w="534" w:type="dxa"/>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16</w:t>
            </w:r>
          </w:p>
        </w:tc>
        <w:tc>
          <w:tcPr>
            <w:tcW w:w="4110" w:type="dxa"/>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Освободительная война в Нидерландах. Рождение Республики Соединенных </w:t>
            </w:r>
            <w:r w:rsidRPr="00E3526A">
              <w:rPr>
                <w:color w:val="000000"/>
                <w:sz w:val="28"/>
                <w:szCs w:val="28"/>
              </w:rPr>
              <w:lastRenderedPageBreak/>
              <w:t>провинций.</w:t>
            </w:r>
          </w:p>
        </w:tc>
        <w:tc>
          <w:tcPr>
            <w:tcW w:w="732" w:type="dxa"/>
            <w:gridSpan w:val="2"/>
            <w:tcBorders>
              <w:top w:val="nil"/>
            </w:tcBorders>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lastRenderedPageBreak/>
              <w:t xml:space="preserve">          1</w:t>
            </w:r>
          </w:p>
        </w:tc>
        <w:tc>
          <w:tcPr>
            <w:tcW w:w="1797" w:type="dxa"/>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val="restart"/>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Описывать географическое и </w:t>
            </w:r>
            <w:r w:rsidRPr="00E3526A">
              <w:rPr>
                <w:color w:val="000000"/>
                <w:sz w:val="28"/>
                <w:szCs w:val="28"/>
              </w:rPr>
              <w:lastRenderedPageBreak/>
              <w:t>экономическое положение Нидерландов, Англии и Франции; называть основные этапы и события Нидерландской революции; объяснять значение понятий; называть основные события Английской революции.</w:t>
            </w:r>
          </w:p>
        </w:tc>
        <w:tc>
          <w:tcPr>
            <w:tcW w:w="2007" w:type="dxa"/>
            <w:vMerge w:val="restart"/>
            <w:tcBorders>
              <w:top w:val="nil"/>
            </w:tcBorders>
          </w:tcPr>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lastRenderedPageBreak/>
              <w:t xml:space="preserve">Систематизировать исторический </w:t>
            </w:r>
            <w:r w:rsidRPr="00E3526A">
              <w:rPr>
                <w:color w:val="000000"/>
                <w:sz w:val="28"/>
                <w:szCs w:val="28"/>
              </w:rPr>
              <w:lastRenderedPageBreak/>
              <w:t>материал в таблице; раскрывать основные причины и значение революции в Нидерландах. выявлять причины революции; характеризовать основные события и значение революции.</w:t>
            </w:r>
          </w:p>
        </w:tc>
        <w:tc>
          <w:tcPr>
            <w:tcW w:w="2103" w:type="dxa"/>
            <w:vMerge w:val="restart"/>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Borders>
              <w:top w:val="nil"/>
            </w:tcBorders>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25.10</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lastRenderedPageBreak/>
              <w:t>17</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Парламент против короля. Революция в Англии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07.11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18</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Путь к парламентской монархии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08.11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19</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Международные отношения в XVI-XVIII вв.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14.11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20</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Обобщающий урок: «Первые революции Нового времени»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top w:val="nil"/>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15.11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6639" w:type="dxa"/>
            <w:gridSpan w:val="4"/>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b/>
                <w:color w:val="000000"/>
                <w:sz w:val="28"/>
                <w:szCs w:val="28"/>
              </w:rPr>
              <w:t xml:space="preserve">Глава </w:t>
            </w:r>
            <w:r w:rsidRPr="00E3526A">
              <w:rPr>
                <w:b/>
                <w:color w:val="000000"/>
                <w:sz w:val="28"/>
                <w:szCs w:val="28"/>
                <w:lang w:val="en-US"/>
              </w:rPr>
              <w:t>III</w:t>
            </w:r>
            <w:r w:rsidRPr="00E3526A">
              <w:rPr>
                <w:b/>
                <w:color w:val="000000"/>
                <w:sz w:val="28"/>
                <w:szCs w:val="28"/>
              </w:rPr>
              <w:t>. Эпоха Просвещения. Время преобразований</w:t>
            </w:r>
            <w:r w:rsidRPr="00E3526A">
              <w:rPr>
                <w:color w:val="000000"/>
                <w:sz w:val="28"/>
                <w:szCs w:val="28"/>
              </w:rPr>
              <w:t xml:space="preserve">    </w:t>
            </w:r>
          </w:p>
        </w:tc>
        <w:tc>
          <w:tcPr>
            <w:tcW w:w="2008" w:type="dxa"/>
            <w:vMerge w:val="restart"/>
          </w:tcPr>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Называть характерные черты эпохи Просвещения.</w:t>
            </w:r>
          </w:p>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объяснять значение понятий; называть условия промышленного переворота.</w:t>
            </w:r>
          </w:p>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описывать условия жизни в первых североамериканских колониях.</w:t>
            </w:r>
          </w:p>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val="restart"/>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Характеризовать идеи и взгляды основных деятелей эпохи Просвещения; выявлять тенденции развития художественной культуры эпохи Просвещения в XVIII в. Выявлять взаимосвязь аграрной революции и промышленного переворота.</w:t>
            </w:r>
          </w:p>
        </w:tc>
        <w:tc>
          <w:tcPr>
            <w:tcW w:w="2103" w:type="dxa"/>
            <w:vMerge w:val="restart"/>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Borders>
              <w:top w:val="single" w:sz="4" w:space="0" w:color="auto"/>
              <w:bottom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Height w:val="666"/>
        </w:trPr>
        <w:tc>
          <w:tcPr>
            <w:tcW w:w="534" w:type="dxa"/>
            <w:tcBorders>
              <w:bottom w:val="single" w:sz="4" w:space="0" w:color="000000"/>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21</w:t>
            </w:r>
          </w:p>
        </w:tc>
        <w:tc>
          <w:tcPr>
            <w:tcW w:w="4110" w:type="dxa"/>
            <w:tcBorders>
              <w:bottom w:val="single" w:sz="4" w:space="0" w:color="000000"/>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Великие просветители Европ</w:t>
            </w:r>
          </w:p>
        </w:tc>
        <w:tc>
          <w:tcPr>
            <w:tcW w:w="732" w:type="dxa"/>
            <w:gridSpan w:val="2"/>
            <w:tcBorders>
              <w:bottom w:val="single" w:sz="4" w:space="0" w:color="000000"/>
            </w:tcBorders>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Borders>
              <w:top w:val="single" w:sz="4" w:space="0" w:color="auto"/>
              <w:bottom w:val="single" w:sz="4" w:space="0" w:color="000000"/>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tcBorders>
              <w:bottom w:val="single" w:sz="4" w:space="0" w:color="000000"/>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bottom w:val="single" w:sz="4" w:space="0" w:color="000000"/>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Borders>
              <w:top w:val="single" w:sz="4" w:space="0" w:color="auto"/>
              <w:bottom w:val="single" w:sz="4" w:space="0" w:color="000000"/>
            </w:tcBorders>
          </w:tcPr>
          <w:p w:rsidR="00693375" w:rsidRDefault="00693375" w:rsidP="00693375">
            <w:pPr>
              <w:rPr>
                <w:rFonts w:ascii="Times New Roman" w:hAnsi="Times New Roman" w:cs="Times New Roman"/>
                <w:sz w:val="28"/>
                <w:szCs w:val="28"/>
              </w:rPr>
            </w:pPr>
            <w:r>
              <w:rPr>
                <w:rFonts w:ascii="Times New Roman" w:hAnsi="Times New Roman" w:cs="Times New Roman"/>
                <w:sz w:val="28"/>
                <w:szCs w:val="28"/>
              </w:rPr>
              <w:t>21.11</w:t>
            </w:r>
          </w:p>
          <w:p w:rsidR="00693375" w:rsidRPr="00E3526A" w:rsidRDefault="00693375"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22</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Мир художественной культуры Просвещения</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22.11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23</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На пути к индустриальной эре</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28.11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24</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Английские колонии в Северной Америке</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29.11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25</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Война за независимость. Создание США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05.12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26</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Франция XVIII в. Причины и начало Великой французской революции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06.12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27</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Великая французская революция.  От якобинской диктатуры к 18 брюмера Наполеона Бонапарта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Дискуссии</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12.12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28</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Обобщающий урок: Эпоха Просвещения</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13.12</w:t>
            </w:r>
          </w:p>
        </w:tc>
      </w:tr>
      <w:tr w:rsidR="00693375" w:rsidRPr="00E3526A" w:rsidTr="00693375">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6639" w:type="dxa"/>
            <w:gridSpan w:val="4"/>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b/>
                <w:color w:val="000000"/>
                <w:sz w:val="28"/>
                <w:szCs w:val="28"/>
              </w:rPr>
              <w:t xml:space="preserve">Глава </w:t>
            </w:r>
            <w:r w:rsidRPr="00E3526A">
              <w:rPr>
                <w:b/>
                <w:color w:val="000000"/>
                <w:sz w:val="28"/>
                <w:szCs w:val="28"/>
                <w:lang w:val="en-US"/>
              </w:rPr>
              <w:t>IV</w:t>
            </w:r>
            <w:r w:rsidRPr="00E3526A">
              <w:rPr>
                <w:b/>
                <w:color w:val="000000"/>
                <w:sz w:val="28"/>
                <w:szCs w:val="28"/>
              </w:rPr>
              <w:t>. Традиционные общества Востока. Начало европейской колонизации</w:t>
            </w:r>
          </w:p>
        </w:tc>
        <w:tc>
          <w:tcPr>
            <w:tcW w:w="2008"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200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560" w:type="dxa"/>
          </w:tcPr>
          <w:p w:rsidR="00693375" w:rsidRPr="00E3526A" w:rsidRDefault="00693375"/>
        </w:tc>
        <w:tc>
          <w:tcPr>
            <w:tcW w:w="1560"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19.12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lastRenderedPageBreak/>
              <w:t>29</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Государства Востока: традиционное общество в эпоху раннего Нового времени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Излагать суждения о последствиях географических открытий для Европы и мира в целом </w:t>
            </w:r>
          </w:p>
        </w:tc>
        <w:tc>
          <w:tcPr>
            <w:tcW w:w="2007"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определять основные причины реформации; </w:t>
            </w:r>
          </w:p>
        </w:tc>
        <w:tc>
          <w:tcPr>
            <w:tcW w:w="2103"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20.12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30</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Государства Востока. Начало европейской колонизации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26.12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31</w:t>
            </w:r>
          </w:p>
        </w:tc>
        <w:tc>
          <w:tcPr>
            <w:tcW w:w="4110"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Обобщающий урок:</w:t>
            </w:r>
            <w:r w:rsidRPr="00E3526A">
              <w:rPr>
                <w:b/>
                <w:color w:val="000000"/>
                <w:sz w:val="28"/>
                <w:szCs w:val="28"/>
              </w:rPr>
              <w:t xml:space="preserve"> </w:t>
            </w:r>
            <w:r w:rsidRPr="00E3526A">
              <w:rPr>
                <w:color w:val="000000"/>
                <w:sz w:val="28"/>
                <w:szCs w:val="28"/>
              </w:rPr>
              <w:t>Начало европейской колонизации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27.12</w:t>
            </w:r>
          </w:p>
        </w:tc>
      </w:tr>
      <w:tr w:rsidR="00693375" w:rsidRPr="00E3526A" w:rsidTr="00693375">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6639" w:type="dxa"/>
            <w:gridSpan w:val="4"/>
          </w:tcPr>
          <w:p w:rsidR="00693375" w:rsidRPr="00E3526A" w:rsidRDefault="00693375" w:rsidP="00A9010E">
            <w:pPr>
              <w:pStyle w:val="a6"/>
              <w:spacing w:before="0" w:beforeAutospacing="0" w:after="0" w:afterAutospacing="0" w:line="293" w:lineRule="atLeast"/>
              <w:jc w:val="both"/>
              <w:rPr>
                <w:rStyle w:val="a5"/>
                <w:color w:val="000000"/>
                <w:bdr w:val="none" w:sz="0" w:space="0" w:color="auto" w:frame="1"/>
              </w:rPr>
            </w:pPr>
            <w:r w:rsidRPr="00E3526A">
              <w:rPr>
                <w:rStyle w:val="a5"/>
                <w:color w:val="000000"/>
                <w:bdr w:val="none" w:sz="0" w:space="0" w:color="auto" w:frame="1"/>
              </w:rPr>
              <w:t xml:space="preserve">                 ИСТОРИЯ РОССИИ (37 ч.)</w:t>
            </w:r>
          </w:p>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200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560" w:type="dxa"/>
          </w:tcPr>
          <w:p w:rsidR="00693375" w:rsidRPr="00E3526A" w:rsidRDefault="00693375"/>
        </w:tc>
        <w:tc>
          <w:tcPr>
            <w:tcW w:w="1560"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28.12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32</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Вводный урок. Россия в к.</w:t>
            </w:r>
            <w:r w:rsidRPr="00E3526A">
              <w:rPr>
                <w:rFonts w:ascii="Times New Roman" w:hAnsi="Times New Roman"/>
                <w:color w:val="000000"/>
                <w:sz w:val="28"/>
                <w:szCs w:val="28"/>
                <w:lang w:val="en-US"/>
              </w:rPr>
              <w:t>XVI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Совершенствовать навыки работы с картой и текстом, сравнивать социально-экономическое развитие Руси до и вовремя Смуты.  Показывать  по карте  города,  охваченные гражданской войны, знать основных действующих лиц этого периода истории. Выделять главное из текста, знать даты.</w:t>
            </w:r>
          </w:p>
        </w:tc>
        <w:tc>
          <w:tcPr>
            <w:tcW w:w="2007" w:type="dxa"/>
            <w:vMerge w:val="restart"/>
          </w:tcPr>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Уметь работать с исторической картой.</w:t>
            </w:r>
          </w:p>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Сравнивать территорию  Российского государства в разные периоды (от Ивана Калиты  до Ивана IV).  Обобщать знания по истории царствования Б. Годунова,  уметь определять причины Смутного времени</w:t>
            </w:r>
          </w:p>
        </w:tc>
        <w:tc>
          <w:tcPr>
            <w:tcW w:w="2103"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16.01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33</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Внутренняя и внешняя политика Бориса Годунова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vMerge w:val="restart"/>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17.01</w:t>
            </w:r>
          </w:p>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23.01</w:t>
            </w:r>
          </w:p>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24.01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34</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Смутное время</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35</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lang w:val="en-US"/>
              </w:rPr>
            </w:pPr>
            <w:r w:rsidRPr="00E3526A">
              <w:rPr>
                <w:rFonts w:ascii="Times New Roman" w:hAnsi="Times New Roman"/>
                <w:color w:val="000000"/>
                <w:sz w:val="28"/>
                <w:szCs w:val="28"/>
              </w:rPr>
              <w:t xml:space="preserve">Царствование Лжедмитрия </w:t>
            </w:r>
            <w:r w:rsidRPr="00E3526A">
              <w:rPr>
                <w:rFonts w:ascii="Times New Roman" w:hAnsi="Times New Roman"/>
                <w:color w:val="000000"/>
                <w:sz w:val="28"/>
                <w:szCs w:val="28"/>
                <w:lang w:val="en-US"/>
              </w:rPr>
              <w:t>I</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36</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Вторжение  войск Польши и Швеции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30.01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37</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Окончание Смутного  времени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31.01</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38</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Новые явления в экономике</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06.02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39</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Сословия российского общества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07.02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40</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Политическое развитие России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13.02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41</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Власть и церковь</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Дискуссии</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14.02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42</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Власть и церковь (продолжение)</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val="restart"/>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Формулировать и доказывать свое мнение, выделять общее и особенное в истории государства данного исторического периода.</w:t>
            </w:r>
          </w:p>
        </w:tc>
        <w:tc>
          <w:tcPr>
            <w:tcW w:w="2103" w:type="dxa"/>
            <w:vMerge w:val="restart"/>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r>
              <w:rPr>
                <w:sz w:val="28"/>
                <w:szCs w:val="28"/>
              </w:rPr>
              <w:t>20.02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43</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Народные  движения</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21.02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44</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Соляный и Медный бунт</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27.02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45</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Движение старообрядцев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28.02</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46</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Внешняя политика России в </w:t>
            </w:r>
            <w:r w:rsidRPr="00E3526A">
              <w:rPr>
                <w:rFonts w:ascii="Times New Roman" w:hAnsi="Times New Roman"/>
                <w:color w:val="000000"/>
                <w:sz w:val="28"/>
                <w:szCs w:val="28"/>
                <w:lang w:val="en-US"/>
              </w:rPr>
              <w:lastRenderedPageBreak/>
              <w:t>XVII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lastRenderedPageBreak/>
              <w:t xml:space="preserve">          </w:t>
            </w:r>
            <w:r w:rsidRPr="00E3526A">
              <w:rPr>
                <w:rFonts w:ascii="Times New Roman" w:hAnsi="Times New Roman"/>
                <w:color w:val="000000"/>
                <w:sz w:val="28"/>
                <w:szCs w:val="28"/>
              </w:rPr>
              <w:lastRenderedPageBreak/>
              <w:t>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lastRenderedPageBreak/>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06.03</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lastRenderedPageBreak/>
              <w:t>47</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Международное положение России после Смутного времени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07.03</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48</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Присоединение Украины к России</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13.03</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49</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Образование и культура в </w:t>
            </w:r>
            <w:r w:rsidRPr="00E3526A">
              <w:rPr>
                <w:rFonts w:ascii="Times New Roman" w:hAnsi="Times New Roman"/>
                <w:color w:val="000000"/>
                <w:sz w:val="28"/>
                <w:szCs w:val="28"/>
                <w:lang w:val="en-US"/>
              </w:rPr>
              <w:t>XVII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Дискуссии</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14.03</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50</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Обобщающий урок: Россия в к.</w:t>
            </w:r>
            <w:r w:rsidRPr="00E3526A">
              <w:rPr>
                <w:rFonts w:ascii="Times New Roman" w:hAnsi="Times New Roman"/>
                <w:color w:val="000000"/>
                <w:sz w:val="28"/>
                <w:szCs w:val="28"/>
                <w:lang w:val="en-US"/>
              </w:rPr>
              <w:t>XVI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Borders>
              <w:bottom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20.03</w:t>
            </w:r>
          </w:p>
        </w:tc>
      </w:tr>
      <w:tr w:rsidR="00693375" w:rsidRPr="00E3526A" w:rsidTr="00693375">
        <w:trPr>
          <w:gridAfter w:val="2"/>
          <w:wAfter w:w="3120" w:type="dxa"/>
          <w:trHeight w:val="1262"/>
        </w:trPr>
        <w:tc>
          <w:tcPr>
            <w:tcW w:w="534" w:type="dxa"/>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4110" w:type="dxa"/>
            <w:tcBorders>
              <w:top w:val="single" w:sz="4" w:space="0" w:color="auto"/>
            </w:tcBorders>
          </w:tcPr>
          <w:p w:rsidR="00693375" w:rsidRPr="00E3526A" w:rsidRDefault="00693375" w:rsidP="00A9010E">
            <w:pPr>
              <w:tabs>
                <w:tab w:val="left" w:pos="3420"/>
              </w:tabs>
              <w:spacing w:after="0"/>
              <w:jc w:val="both"/>
              <w:rPr>
                <w:rFonts w:ascii="Times New Roman" w:hAnsi="Times New Roman"/>
                <w:b/>
                <w:color w:val="000000"/>
                <w:sz w:val="28"/>
                <w:szCs w:val="28"/>
              </w:rPr>
            </w:pPr>
            <w:r w:rsidRPr="00E3526A">
              <w:rPr>
                <w:rFonts w:ascii="Times New Roman" w:hAnsi="Times New Roman"/>
                <w:b/>
                <w:color w:val="000000"/>
                <w:sz w:val="28"/>
                <w:szCs w:val="28"/>
              </w:rPr>
              <w:t xml:space="preserve">Россия в первой половине </w:t>
            </w:r>
            <w:r w:rsidRPr="00E3526A">
              <w:rPr>
                <w:rFonts w:ascii="Times New Roman" w:hAnsi="Times New Roman"/>
                <w:b/>
                <w:color w:val="000000"/>
                <w:sz w:val="28"/>
                <w:szCs w:val="28"/>
                <w:lang w:val="en-US"/>
              </w:rPr>
              <w:t>XVIII</w:t>
            </w:r>
            <w:r w:rsidRPr="00E3526A">
              <w:rPr>
                <w:rFonts w:ascii="Times New Roman" w:hAnsi="Times New Roman"/>
                <w:b/>
                <w:color w:val="000000"/>
                <w:sz w:val="28"/>
                <w:szCs w:val="28"/>
              </w:rPr>
              <w:t>в.</w:t>
            </w:r>
          </w:p>
        </w:tc>
        <w:tc>
          <w:tcPr>
            <w:tcW w:w="732" w:type="dxa"/>
            <w:gridSpan w:val="2"/>
            <w:tcBorders>
              <w:top w:val="single" w:sz="4" w:space="0" w:color="auto"/>
            </w:tcBorders>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tcBorders>
              <w:top w:val="single" w:sz="4" w:space="0" w:color="auto"/>
            </w:tcBorders>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51</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Предпосылки петровских преобразований</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Описывать географическое и экономическое положение Нидерландов, Англии и Франции; называть основные этапы и события Нидерландской революции; объяснять значение понятий; называть основные события Английской революции; называть существенные черты международных отношений данного периода</w:t>
            </w:r>
          </w:p>
        </w:tc>
        <w:tc>
          <w:tcPr>
            <w:tcW w:w="2007" w:type="dxa"/>
            <w:vMerge w:val="restart"/>
          </w:tcPr>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Систематизировать исторический материал в таблице; раскрывать основные причины и значение революции в Нидерландах. выявлять причины революции; характеризовать основные события и значение революции; сравнивать политическое устройство Англии и Франции;</w:t>
            </w:r>
          </w:p>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r>
              <w:rPr>
                <w:color w:val="000000"/>
                <w:sz w:val="28"/>
                <w:szCs w:val="28"/>
              </w:rPr>
              <w:t>21.03</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52</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Петр </w:t>
            </w:r>
            <w:r w:rsidRPr="00E3526A">
              <w:rPr>
                <w:rFonts w:ascii="Times New Roman" w:hAnsi="Times New Roman"/>
                <w:color w:val="000000"/>
                <w:sz w:val="28"/>
                <w:szCs w:val="28"/>
                <w:lang w:val="en-US"/>
              </w:rPr>
              <w:t>I</w:t>
            </w:r>
            <w:r w:rsidRPr="00E3526A">
              <w:rPr>
                <w:rFonts w:ascii="Times New Roman" w:hAnsi="Times New Roman"/>
                <w:color w:val="000000"/>
                <w:sz w:val="28"/>
                <w:szCs w:val="28"/>
              </w:rPr>
              <w:t>.Россия на рубеже веков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03.04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53</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Северная война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04.04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54</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Реформы Петра 1</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10.04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55</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Экономика России в первой четверти </w:t>
            </w:r>
            <w:r w:rsidRPr="00E3526A">
              <w:rPr>
                <w:rFonts w:ascii="Times New Roman" w:hAnsi="Times New Roman"/>
                <w:color w:val="000000"/>
                <w:sz w:val="28"/>
                <w:szCs w:val="28"/>
                <w:lang w:val="en-US"/>
              </w:rPr>
              <w:t>XVIII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11.04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56</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Народные движения первой четверти </w:t>
            </w:r>
            <w:r w:rsidRPr="00E3526A">
              <w:rPr>
                <w:rFonts w:ascii="Times New Roman" w:hAnsi="Times New Roman"/>
                <w:color w:val="000000"/>
                <w:sz w:val="28"/>
                <w:szCs w:val="28"/>
                <w:lang w:val="en-US"/>
              </w:rPr>
              <w:t>XVIII</w:t>
            </w:r>
            <w:r w:rsidRPr="00E3526A">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17.04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57</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Преобразования в культуре и быту</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18.04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lastRenderedPageBreak/>
              <w:t>58</w:t>
            </w:r>
          </w:p>
        </w:tc>
        <w:tc>
          <w:tcPr>
            <w:tcW w:w="4110" w:type="dxa"/>
          </w:tcPr>
          <w:p w:rsidR="00693375" w:rsidRPr="005C0485" w:rsidRDefault="00693375" w:rsidP="00A9010E">
            <w:pPr>
              <w:tabs>
                <w:tab w:val="left" w:pos="3420"/>
              </w:tabs>
              <w:spacing w:after="0"/>
              <w:jc w:val="both"/>
              <w:rPr>
                <w:rFonts w:ascii="Times New Roman" w:hAnsi="Times New Roman"/>
                <w:color w:val="000000"/>
                <w:sz w:val="28"/>
                <w:szCs w:val="28"/>
              </w:rPr>
            </w:pPr>
            <w:r w:rsidRPr="005C0485">
              <w:rPr>
                <w:rFonts w:ascii="Times New Roman" w:hAnsi="Times New Roman"/>
                <w:color w:val="000000"/>
                <w:sz w:val="28"/>
                <w:szCs w:val="28"/>
              </w:rPr>
              <w:t xml:space="preserve">Россия во второй половине  </w:t>
            </w:r>
            <w:r w:rsidRPr="005C0485">
              <w:rPr>
                <w:rFonts w:ascii="Times New Roman" w:hAnsi="Times New Roman"/>
                <w:color w:val="000000"/>
                <w:sz w:val="28"/>
                <w:szCs w:val="28"/>
                <w:lang w:val="en-US"/>
              </w:rPr>
              <w:t>XVIII</w:t>
            </w:r>
            <w:r w:rsidRPr="005C0485">
              <w:rPr>
                <w:rFonts w:ascii="Times New Roman" w:hAnsi="Times New Roman"/>
                <w:color w:val="000000"/>
                <w:sz w:val="28"/>
                <w:szCs w:val="28"/>
              </w:rPr>
              <w:t xml:space="preserve"> в.</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24.04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59</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Дворцовые перевороты</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Изучение нового материала</w:t>
            </w:r>
          </w:p>
        </w:tc>
        <w:tc>
          <w:tcPr>
            <w:tcW w:w="2008"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Знать особенности внутренней политики российских императоров  после Петра Первого, знать содержание понятия «просвещенный абсолютизм», знать главные направления внешней политики</w:t>
            </w:r>
          </w:p>
        </w:tc>
        <w:tc>
          <w:tcPr>
            <w:tcW w:w="2007"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Уметь объяснить   особенности внутренней политики российских императоров, анализировать политику Екатерины (выделять цели, подводить итоги).Объяснять причины последнего дворцового переворота. Показывать противоречивый  характер политики  Павла I.  высказывать свое отношение. </w:t>
            </w:r>
          </w:p>
        </w:tc>
        <w:tc>
          <w:tcPr>
            <w:tcW w:w="2103" w:type="dxa"/>
            <w:vMerge w:val="restart"/>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25.04</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60</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Внутренняя политика в 1725-1762 гг.</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08.05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61</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Внешняя политика России в 1725-1762 г</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Pr>
                <w:rFonts w:ascii="Times New Roman" w:hAnsi="Times New Roman"/>
                <w:color w:val="000000"/>
                <w:sz w:val="28"/>
                <w:szCs w:val="28"/>
              </w:rPr>
              <w:t>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09.05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62</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lang w:val="en-US"/>
              </w:rPr>
            </w:pPr>
            <w:r w:rsidRPr="00E3526A">
              <w:rPr>
                <w:rFonts w:ascii="Times New Roman" w:hAnsi="Times New Roman"/>
                <w:color w:val="000000"/>
                <w:sz w:val="28"/>
                <w:szCs w:val="28"/>
              </w:rPr>
              <w:t xml:space="preserve">Внутренняя политика Екатерины </w:t>
            </w:r>
            <w:r w:rsidRPr="00E3526A">
              <w:rPr>
                <w:rFonts w:ascii="Times New Roman" w:hAnsi="Times New Roman"/>
                <w:color w:val="000000"/>
                <w:sz w:val="28"/>
                <w:szCs w:val="28"/>
                <w:lang w:val="en-US"/>
              </w:rPr>
              <w:t>II</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15.05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63</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Крестьянская война под предводительством Е.И. Пугачева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16.05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64</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Экономическое развитие России во второй половине </w:t>
            </w:r>
            <w:r w:rsidRPr="00E3526A">
              <w:rPr>
                <w:rFonts w:ascii="Times New Roman" w:hAnsi="Times New Roman"/>
                <w:color w:val="000000"/>
                <w:sz w:val="28"/>
                <w:szCs w:val="28"/>
                <w:lang w:val="en-US"/>
              </w:rPr>
              <w:t>XVII</w:t>
            </w:r>
            <w:r w:rsidRPr="00E3526A">
              <w:rPr>
                <w:rFonts w:ascii="Times New Roman" w:hAnsi="Times New Roman"/>
                <w:color w:val="000000"/>
                <w:sz w:val="28"/>
                <w:szCs w:val="28"/>
              </w:rPr>
              <w:t xml:space="preserve"> века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Беседа</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22.05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65</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Внешняя политика Екатерины </w:t>
            </w:r>
            <w:r w:rsidRPr="00E3526A">
              <w:rPr>
                <w:rFonts w:ascii="Times New Roman" w:hAnsi="Times New Roman"/>
                <w:color w:val="000000"/>
                <w:sz w:val="28"/>
                <w:szCs w:val="28"/>
                <w:lang w:val="en-US"/>
              </w:rPr>
              <w:t>II</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23.05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66</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lang w:val="en-US"/>
              </w:rPr>
            </w:pPr>
            <w:r w:rsidRPr="00E3526A">
              <w:rPr>
                <w:rFonts w:ascii="Times New Roman" w:hAnsi="Times New Roman"/>
                <w:color w:val="000000"/>
                <w:sz w:val="28"/>
                <w:szCs w:val="28"/>
              </w:rPr>
              <w:t xml:space="preserve">Россия при Павле </w:t>
            </w:r>
            <w:r w:rsidRPr="00E3526A">
              <w:rPr>
                <w:rFonts w:ascii="Times New Roman" w:hAnsi="Times New Roman"/>
                <w:color w:val="000000"/>
                <w:sz w:val="28"/>
                <w:szCs w:val="28"/>
                <w:lang w:val="en-US"/>
              </w:rPr>
              <w:t>I</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631C10" w:rsidRDefault="00693375" w:rsidP="00A9010E">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67</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Наука и образование. Художественная культура</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Комбинированный</w:t>
            </w:r>
          </w:p>
        </w:tc>
        <w:tc>
          <w:tcPr>
            <w:tcW w:w="2008"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007"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2103" w:type="dxa"/>
            <w:vMerge/>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r>
              <w:rPr>
                <w:color w:val="000000"/>
                <w:sz w:val="28"/>
                <w:szCs w:val="28"/>
              </w:rPr>
              <w:t>26.05</w:t>
            </w:r>
          </w:p>
        </w:tc>
      </w:tr>
      <w:tr w:rsidR="00693375" w:rsidRPr="00E3526A" w:rsidTr="00693375">
        <w:trPr>
          <w:gridAfter w:val="2"/>
          <w:wAfter w:w="3120" w:type="dxa"/>
        </w:trPr>
        <w:tc>
          <w:tcPr>
            <w:tcW w:w="534"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68</w:t>
            </w:r>
          </w:p>
        </w:tc>
        <w:tc>
          <w:tcPr>
            <w:tcW w:w="4110" w:type="dxa"/>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Итоговое повторение</w:t>
            </w:r>
          </w:p>
        </w:tc>
        <w:tc>
          <w:tcPr>
            <w:tcW w:w="732" w:type="dxa"/>
            <w:gridSpan w:val="2"/>
          </w:tcPr>
          <w:p w:rsidR="00693375" w:rsidRPr="00E3526A" w:rsidRDefault="00693375" w:rsidP="00A9010E">
            <w:pPr>
              <w:tabs>
                <w:tab w:val="left" w:pos="3420"/>
              </w:tabs>
              <w:spacing w:after="0"/>
              <w:jc w:val="both"/>
              <w:rPr>
                <w:rFonts w:ascii="Times New Roman" w:hAnsi="Times New Roman"/>
                <w:color w:val="000000"/>
                <w:sz w:val="28"/>
                <w:szCs w:val="28"/>
              </w:rPr>
            </w:pPr>
            <w:r w:rsidRPr="00E3526A">
              <w:rPr>
                <w:rFonts w:ascii="Times New Roman" w:hAnsi="Times New Roman"/>
                <w:color w:val="000000"/>
                <w:sz w:val="28"/>
                <w:szCs w:val="28"/>
              </w:rPr>
              <w:t xml:space="preserve">          1</w:t>
            </w:r>
          </w:p>
        </w:tc>
        <w:tc>
          <w:tcPr>
            <w:tcW w:w="1797" w:type="dxa"/>
          </w:tcPr>
          <w:p w:rsidR="00693375" w:rsidRPr="00E3526A" w:rsidRDefault="00693375" w:rsidP="00A9010E">
            <w:pPr>
              <w:pStyle w:val="a6"/>
              <w:spacing w:before="0" w:beforeAutospacing="0" w:after="0" w:afterAutospacing="0" w:line="293" w:lineRule="atLeast"/>
              <w:jc w:val="both"/>
              <w:rPr>
                <w:color w:val="000000"/>
                <w:sz w:val="28"/>
                <w:szCs w:val="28"/>
              </w:rPr>
            </w:pPr>
            <w:r w:rsidRPr="00E3526A">
              <w:rPr>
                <w:color w:val="000000"/>
                <w:sz w:val="28"/>
                <w:szCs w:val="28"/>
              </w:rPr>
              <w:t xml:space="preserve">Практическое </w:t>
            </w:r>
          </w:p>
        </w:tc>
        <w:tc>
          <w:tcPr>
            <w:tcW w:w="2008" w:type="dxa"/>
            <w:tcBorders>
              <w:top w:val="nil"/>
            </w:tcBorders>
          </w:tcPr>
          <w:p w:rsidR="00693375" w:rsidRPr="00E3526A" w:rsidRDefault="00693375" w:rsidP="00A9010E">
            <w:pPr>
              <w:pStyle w:val="a6"/>
              <w:spacing w:before="0" w:beforeAutospacing="0" w:after="0" w:afterAutospacing="0"/>
              <w:jc w:val="both"/>
              <w:rPr>
                <w:color w:val="000000"/>
                <w:sz w:val="28"/>
                <w:szCs w:val="28"/>
              </w:rPr>
            </w:pPr>
            <w:r w:rsidRPr="00E3526A">
              <w:rPr>
                <w:color w:val="000000"/>
                <w:sz w:val="28"/>
                <w:szCs w:val="28"/>
              </w:rPr>
              <w:t xml:space="preserve">Знать исторические даты периода 17-19 в.в.. и имена. Уметь соотносить имена, даты и события. </w:t>
            </w:r>
          </w:p>
        </w:tc>
        <w:tc>
          <w:tcPr>
            <w:tcW w:w="2007" w:type="dxa"/>
            <w:tcBorders>
              <w:top w:val="nil"/>
            </w:tcBorders>
          </w:tcPr>
          <w:p w:rsidR="00693375" w:rsidRPr="00E3526A" w:rsidRDefault="00693375" w:rsidP="00A9010E">
            <w:pPr>
              <w:pStyle w:val="a6"/>
              <w:spacing w:before="0" w:beforeAutospacing="0" w:after="0" w:afterAutospacing="0"/>
              <w:jc w:val="both"/>
              <w:rPr>
                <w:color w:val="000000"/>
                <w:sz w:val="28"/>
                <w:szCs w:val="28"/>
              </w:rPr>
            </w:pPr>
            <w:r>
              <w:rPr>
                <w:color w:val="000000"/>
                <w:sz w:val="28"/>
                <w:szCs w:val="28"/>
              </w:rPr>
              <w:t>Уметь анал.</w:t>
            </w:r>
            <w:r w:rsidRPr="00E3526A">
              <w:rPr>
                <w:color w:val="000000"/>
                <w:sz w:val="28"/>
                <w:szCs w:val="28"/>
              </w:rPr>
              <w:t xml:space="preserve"> и сравнива</w:t>
            </w:r>
            <w:r>
              <w:rPr>
                <w:color w:val="000000"/>
                <w:sz w:val="28"/>
                <w:szCs w:val="28"/>
              </w:rPr>
              <w:t xml:space="preserve">ть события внутренней и вне. </w:t>
            </w:r>
            <w:r w:rsidRPr="00E3526A">
              <w:rPr>
                <w:color w:val="000000"/>
                <w:sz w:val="28"/>
                <w:szCs w:val="28"/>
              </w:rPr>
              <w:t>полит</w:t>
            </w:r>
            <w:r>
              <w:rPr>
                <w:color w:val="000000"/>
                <w:sz w:val="28"/>
                <w:szCs w:val="28"/>
              </w:rPr>
              <w:t>ики России данного истор.</w:t>
            </w:r>
            <w:r w:rsidRPr="00E3526A">
              <w:rPr>
                <w:color w:val="000000"/>
                <w:sz w:val="28"/>
                <w:szCs w:val="28"/>
              </w:rPr>
              <w:t xml:space="preserve"> периода. </w:t>
            </w:r>
          </w:p>
        </w:tc>
        <w:tc>
          <w:tcPr>
            <w:tcW w:w="2103" w:type="dxa"/>
          </w:tcPr>
          <w:p w:rsidR="00693375" w:rsidRPr="00E3526A" w:rsidRDefault="00693375" w:rsidP="00A9010E">
            <w:pPr>
              <w:pStyle w:val="a6"/>
              <w:spacing w:before="0" w:beforeAutospacing="0" w:after="0" w:afterAutospacing="0" w:line="293" w:lineRule="atLeast"/>
              <w:jc w:val="both"/>
              <w:rPr>
                <w:color w:val="000000"/>
                <w:sz w:val="28"/>
                <w:szCs w:val="28"/>
              </w:rPr>
            </w:pPr>
          </w:p>
        </w:tc>
        <w:tc>
          <w:tcPr>
            <w:tcW w:w="1495" w:type="dxa"/>
          </w:tcPr>
          <w:p w:rsidR="00693375" w:rsidRPr="00E3526A" w:rsidRDefault="00693375" w:rsidP="00A9010E">
            <w:pPr>
              <w:pStyle w:val="a6"/>
              <w:spacing w:before="0" w:beforeAutospacing="0" w:after="0" w:afterAutospacing="0" w:line="293" w:lineRule="atLeast"/>
              <w:jc w:val="both"/>
              <w:rPr>
                <w:color w:val="000000"/>
                <w:sz w:val="28"/>
                <w:szCs w:val="28"/>
              </w:rPr>
            </w:pPr>
            <w:r>
              <w:rPr>
                <w:sz w:val="28"/>
                <w:szCs w:val="28"/>
              </w:rPr>
              <w:t>29.05</w:t>
            </w:r>
          </w:p>
        </w:tc>
      </w:tr>
    </w:tbl>
    <w:p w:rsidR="007B1DE1" w:rsidRPr="00E3526A" w:rsidRDefault="007B1DE1" w:rsidP="007B1DE1">
      <w:pPr>
        <w:pStyle w:val="a6"/>
        <w:spacing w:before="0" w:beforeAutospacing="0" w:after="0" w:afterAutospacing="0" w:line="293" w:lineRule="atLeast"/>
        <w:jc w:val="both"/>
        <w:rPr>
          <w:rStyle w:val="a5"/>
          <w:color w:val="000000"/>
          <w:bdr w:val="none" w:sz="0" w:space="0" w:color="auto" w:frame="1"/>
        </w:rPr>
      </w:pPr>
    </w:p>
    <w:p w:rsidR="007B1DE1" w:rsidRPr="00E3526A" w:rsidRDefault="007B1DE1" w:rsidP="007B1DE1">
      <w:pPr>
        <w:pStyle w:val="a6"/>
        <w:spacing w:before="0" w:beforeAutospacing="0" w:after="0" w:afterAutospacing="0" w:line="293" w:lineRule="atLeast"/>
        <w:jc w:val="both"/>
        <w:rPr>
          <w:rStyle w:val="a5"/>
          <w:color w:val="000000"/>
          <w:bdr w:val="none" w:sz="0" w:space="0" w:color="auto" w:frame="1"/>
        </w:rPr>
      </w:pPr>
    </w:p>
    <w:p w:rsidR="007B1DE1" w:rsidRPr="00E3526A" w:rsidRDefault="007B1DE1" w:rsidP="007B1DE1">
      <w:pPr>
        <w:pStyle w:val="a6"/>
        <w:spacing w:before="0" w:beforeAutospacing="0" w:after="0" w:afterAutospacing="0" w:line="293" w:lineRule="atLeast"/>
        <w:jc w:val="both"/>
        <w:rPr>
          <w:rStyle w:val="a5"/>
          <w:color w:val="000000"/>
          <w:bdr w:val="none" w:sz="0" w:space="0" w:color="auto" w:frame="1"/>
        </w:rPr>
      </w:pPr>
    </w:p>
    <w:p w:rsidR="007B1DE1" w:rsidRPr="00E3526A" w:rsidRDefault="007B1DE1" w:rsidP="007B1DE1">
      <w:pPr>
        <w:pStyle w:val="a6"/>
        <w:spacing w:before="0" w:beforeAutospacing="0" w:after="0" w:afterAutospacing="0" w:line="293" w:lineRule="atLeast"/>
        <w:jc w:val="both"/>
        <w:rPr>
          <w:color w:val="000000"/>
          <w:sz w:val="28"/>
          <w:szCs w:val="28"/>
        </w:rPr>
      </w:pPr>
    </w:p>
    <w:p w:rsidR="007B1DE1" w:rsidRDefault="007B1DE1"/>
    <w:sectPr w:rsidR="007B1DE1" w:rsidSect="00693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8395A"/>
    <w:multiLevelType w:val="multilevel"/>
    <w:tmpl w:val="242AD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1A00D0"/>
    <w:multiLevelType w:val="multilevel"/>
    <w:tmpl w:val="D73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B1DE1"/>
    <w:rsid w:val="003C37A5"/>
    <w:rsid w:val="005D642A"/>
    <w:rsid w:val="00693375"/>
    <w:rsid w:val="007B1DE1"/>
    <w:rsid w:val="0092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2A"/>
  </w:style>
  <w:style w:type="paragraph" w:styleId="1">
    <w:name w:val="heading 1"/>
    <w:basedOn w:val="a"/>
    <w:next w:val="a"/>
    <w:link w:val="10"/>
    <w:qFormat/>
    <w:rsid w:val="007B1DE1"/>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DE1"/>
    <w:rPr>
      <w:rFonts w:ascii="Tahoma" w:hAnsi="Tahoma" w:cs="Tahoma"/>
      <w:sz w:val="16"/>
      <w:szCs w:val="16"/>
    </w:rPr>
  </w:style>
  <w:style w:type="character" w:customStyle="1" w:styleId="10">
    <w:name w:val="Заголовок 1 Знак"/>
    <w:basedOn w:val="a0"/>
    <w:link w:val="1"/>
    <w:rsid w:val="007B1DE1"/>
    <w:rPr>
      <w:rFonts w:ascii="Cambria" w:eastAsia="Times New Roman" w:hAnsi="Cambria" w:cs="Times New Roman"/>
      <w:b/>
      <w:bCs/>
      <w:color w:val="365F91"/>
      <w:sz w:val="28"/>
      <w:szCs w:val="28"/>
      <w:lang w:eastAsia="en-US"/>
    </w:rPr>
  </w:style>
  <w:style w:type="character" w:styleId="a5">
    <w:name w:val="Strong"/>
    <w:basedOn w:val="a0"/>
    <w:uiPriority w:val="22"/>
    <w:qFormat/>
    <w:rsid w:val="007B1DE1"/>
    <w:rPr>
      <w:rFonts w:cs="Times New Roman"/>
      <w:b/>
      <w:bCs/>
    </w:rPr>
  </w:style>
  <w:style w:type="paragraph" w:styleId="a6">
    <w:name w:val="Normal (Web)"/>
    <w:basedOn w:val="a"/>
    <w:uiPriority w:val="99"/>
    <w:rsid w:val="007B1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B1DE1"/>
    <w:pPr>
      <w:spacing w:before="90" w:after="9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1DE1"/>
    <w:rPr>
      <w:rFonts w:cs="Times New Roman"/>
    </w:rPr>
  </w:style>
  <w:style w:type="character" w:styleId="a7">
    <w:name w:val="Emphasis"/>
    <w:basedOn w:val="a0"/>
    <w:uiPriority w:val="20"/>
    <w:qFormat/>
    <w:rsid w:val="007B1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2638</Words>
  <Characters>15042</Characters>
  <Application>Microsoft Office Word</Application>
  <DocSecurity>0</DocSecurity>
  <Lines>125</Lines>
  <Paragraphs>35</Paragraphs>
  <ScaleCrop>false</ScaleCrop>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2017-11-11T21:53:00Z</dcterms:created>
  <dcterms:modified xsi:type="dcterms:W3CDTF">2017-11-11T22:42:00Z</dcterms:modified>
</cp:coreProperties>
</file>