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1" w:rsidRDefault="00101A74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</w:t>
      </w:r>
      <w:r w:rsidR="00A46BDC"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606A17">
        <w:rPr>
          <w:rStyle w:val="c2"/>
          <w:b/>
          <w:bCs/>
          <w:color w:val="000000"/>
          <w:sz w:val="28"/>
          <w:szCs w:val="28"/>
        </w:rPr>
        <w:t xml:space="preserve">                       </w:t>
      </w: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385D0F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110C81F" wp14:editId="1BDA0024">
            <wp:extent cx="4256152" cy="5827114"/>
            <wp:effectExtent l="0" t="0" r="0" b="2540"/>
            <wp:docPr id="1" name="Рисунок 1" descr="H:\св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ве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64" cy="582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76361" w:rsidRDefault="00876361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  <w:sectPr w:rsidR="00876361" w:rsidSect="00876361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AD5356" w:rsidRPr="00FD61B9" w:rsidRDefault="00606A17" w:rsidP="00D27E27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lastRenderedPageBreak/>
        <w:t xml:space="preserve">   </w:t>
      </w:r>
      <w:r w:rsidR="00876361"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FD61B9" w:rsidRPr="00FD61B9">
        <w:rPr>
          <w:rStyle w:val="c2"/>
          <w:b/>
          <w:bCs/>
          <w:color w:val="000000"/>
          <w:sz w:val="28"/>
          <w:szCs w:val="28"/>
        </w:rPr>
        <w:t xml:space="preserve">              </w:t>
      </w:r>
      <w:r w:rsidR="00876361" w:rsidRPr="00FD61B9">
        <w:rPr>
          <w:rStyle w:val="c2"/>
          <w:b/>
          <w:bCs/>
          <w:color w:val="000000"/>
          <w:sz w:val="28"/>
          <w:szCs w:val="28"/>
        </w:rPr>
        <w:t xml:space="preserve">  </w:t>
      </w:r>
      <w:r w:rsidR="007168BF" w:rsidRPr="00FD61B9">
        <w:rPr>
          <w:rStyle w:val="c2"/>
          <w:b/>
          <w:bCs/>
          <w:color w:val="000000"/>
          <w:sz w:val="28"/>
          <w:szCs w:val="28"/>
        </w:rPr>
        <w:t xml:space="preserve">Родной язык  </w:t>
      </w:r>
      <w:r w:rsidR="00AD5356" w:rsidRPr="00FD61B9">
        <w:rPr>
          <w:rStyle w:val="c2"/>
          <w:b/>
          <w:bCs/>
          <w:color w:val="000000"/>
          <w:sz w:val="28"/>
          <w:szCs w:val="28"/>
        </w:rPr>
        <w:t>1 класс</w:t>
      </w:r>
    </w:p>
    <w:p w:rsidR="00AD5356" w:rsidRPr="00FD61B9" w:rsidRDefault="00AD5356" w:rsidP="00D27E27">
      <w:pPr>
        <w:pStyle w:val="c3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101A74" w:rsidRPr="00FD61B9" w:rsidRDefault="00101A74" w:rsidP="00A92C90">
      <w:pPr>
        <w:pStyle w:val="c1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</w:t>
      </w:r>
    </w:p>
    <w:p w:rsidR="003C2D2B" w:rsidRPr="00FD61B9" w:rsidRDefault="00101A74" w:rsidP="00A92C90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           </w:t>
      </w:r>
      <w:r w:rsidR="009A4C5C" w:rsidRPr="00FD61B9">
        <w:rPr>
          <w:rStyle w:val="c2"/>
          <w:b/>
          <w:bCs/>
          <w:color w:val="000000"/>
          <w:sz w:val="28"/>
          <w:szCs w:val="28"/>
        </w:rPr>
        <w:t xml:space="preserve">                               </w:t>
      </w:r>
      <w:r w:rsidR="003C2D2B" w:rsidRPr="00FD61B9">
        <w:rPr>
          <w:rStyle w:val="c2"/>
          <w:b/>
          <w:bCs/>
          <w:color w:val="000000"/>
          <w:sz w:val="28"/>
          <w:szCs w:val="28"/>
        </w:rPr>
        <w:t>Пояснительная записка</w:t>
      </w:r>
    </w:p>
    <w:p w:rsidR="005311A1" w:rsidRPr="00FD61B9" w:rsidRDefault="00101A74" w:rsidP="00B16634">
      <w:pPr>
        <w:pStyle w:val="c6"/>
        <w:jc w:val="both"/>
        <w:rPr>
          <w:rStyle w:val="c4"/>
          <w:b/>
          <w:bCs/>
          <w:color w:val="000000"/>
          <w:sz w:val="28"/>
          <w:szCs w:val="28"/>
        </w:rPr>
      </w:pPr>
      <w:r w:rsidRPr="00FD61B9">
        <w:rPr>
          <w:rStyle w:val="c4"/>
          <w:b/>
          <w:bCs/>
          <w:color w:val="000000"/>
          <w:sz w:val="28"/>
          <w:szCs w:val="28"/>
        </w:rPr>
        <w:t>Настоящая рабочая программа составлена на основании Федерального государственного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 xml:space="preserve"> стандарта начального</w:t>
      </w:r>
      <w:r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>общего образования</w:t>
      </w:r>
      <w:r w:rsidR="00653B09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FD61B9">
        <w:rPr>
          <w:rStyle w:val="c4"/>
          <w:b/>
          <w:bCs/>
          <w:color w:val="000000"/>
          <w:sz w:val="28"/>
          <w:szCs w:val="28"/>
        </w:rPr>
        <w:t>и Примерной программы начального об</w:t>
      </w:r>
      <w:r w:rsidR="001A5EE9" w:rsidRPr="00FD61B9">
        <w:rPr>
          <w:rStyle w:val="c4"/>
          <w:b/>
          <w:bCs/>
          <w:color w:val="000000"/>
          <w:sz w:val="28"/>
          <w:szCs w:val="28"/>
        </w:rPr>
        <w:t xml:space="preserve">щего </w:t>
      </w:r>
      <w:r w:rsidR="00EF517A" w:rsidRPr="00FD61B9">
        <w:rPr>
          <w:rStyle w:val="c4"/>
          <w:b/>
          <w:bCs/>
          <w:color w:val="000000"/>
          <w:sz w:val="28"/>
          <w:szCs w:val="28"/>
        </w:rPr>
        <w:t xml:space="preserve">образования по родному </w:t>
      </w:r>
      <w:r w:rsidRPr="00FD61B9">
        <w:rPr>
          <w:rStyle w:val="c4"/>
          <w:b/>
          <w:bCs/>
          <w:color w:val="000000"/>
          <w:sz w:val="28"/>
          <w:szCs w:val="28"/>
        </w:rPr>
        <w:t>языку.</w:t>
      </w:r>
      <w:r w:rsidR="00B16634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44288C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101A74" w:rsidRPr="00FD61B9" w:rsidRDefault="005311A1" w:rsidP="00B16634">
      <w:pPr>
        <w:pStyle w:val="c6"/>
        <w:jc w:val="both"/>
        <w:rPr>
          <w:rStyle w:val="c4"/>
          <w:bCs/>
          <w:color w:val="000000"/>
          <w:sz w:val="28"/>
          <w:szCs w:val="28"/>
        </w:rPr>
      </w:pPr>
      <w:r w:rsidRPr="00FD61B9">
        <w:rPr>
          <w:rStyle w:val="c4"/>
          <w:b/>
          <w:bCs/>
          <w:color w:val="000000"/>
          <w:sz w:val="28"/>
          <w:szCs w:val="28"/>
        </w:rPr>
        <w:t xml:space="preserve">    </w:t>
      </w:r>
      <w:r w:rsidR="00B16634" w:rsidRPr="00FD61B9">
        <w:rPr>
          <w:rStyle w:val="c4"/>
          <w:b/>
          <w:bCs/>
          <w:color w:val="000000"/>
          <w:sz w:val="28"/>
          <w:szCs w:val="28"/>
        </w:rPr>
        <w:t xml:space="preserve"> </w:t>
      </w:r>
      <w:r w:rsidR="00EF517A" w:rsidRPr="00FD61B9">
        <w:rPr>
          <w:rStyle w:val="c4"/>
          <w:bCs/>
          <w:color w:val="000000"/>
          <w:sz w:val="28"/>
          <w:szCs w:val="28"/>
        </w:rPr>
        <w:t xml:space="preserve">Рабочая программа реализуется на основе авторской программы </w:t>
      </w:r>
      <w:proofErr w:type="spellStart"/>
      <w:r w:rsidR="00EF517A" w:rsidRPr="00FD61B9">
        <w:rPr>
          <w:rStyle w:val="c4"/>
          <w:bCs/>
          <w:color w:val="000000"/>
          <w:sz w:val="28"/>
          <w:szCs w:val="28"/>
        </w:rPr>
        <w:t>Акбаева</w:t>
      </w:r>
      <w:proofErr w:type="spellEnd"/>
      <w:r w:rsidR="00EF517A" w:rsidRPr="00FD61B9">
        <w:rPr>
          <w:rStyle w:val="c4"/>
          <w:bCs/>
          <w:color w:val="000000"/>
          <w:sz w:val="28"/>
          <w:szCs w:val="28"/>
        </w:rPr>
        <w:t xml:space="preserve"> Х.М. в </w:t>
      </w:r>
      <w:r w:rsidR="00B16634" w:rsidRPr="00FD61B9">
        <w:rPr>
          <w:rStyle w:val="c4"/>
          <w:bCs/>
          <w:color w:val="000000"/>
          <w:sz w:val="28"/>
          <w:szCs w:val="28"/>
        </w:rPr>
        <w:t xml:space="preserve">соответствии с учебным планом муниципального казённого общеобразовательного учреждения «Лицей №1г. </w:t>
      </w:r>
      <w:proofErr w:type="spellStart"/>
      <w:r w:rsidR="00B16634" w:rsidRPr="00FD61B9">
        <w:rPr>
          <w:rStyle w:val="c4"/>
          <w:bCs/>
          <w:color w:val="000000"/>
          <w:sz w:val="28"/>
          <w:szCs w:val="28"/>
        </w:rPr>
        <w:t>Усть-Джегуты</w:t>
      </w:r>
      <w:proofErr w:type="spellEnd"/>
      <w:r w:rsidR="00B16634" w:rsidRPr="00FD61B9">
        <w:rPr>
          <w:rStyle w:val="c4"/>
          <w:bCs/>
          <w:color w:val="000000"/>
          <w:sz w:val="28"/>
          <w:szCs w:val="28"/>
        </w:rPr>
        <w:t xml:space="preserve"> им. </w:t>
      </w:r>
      <w:proofErr w:type="spellStart"/>
      <w:r w:rsidR="00B16634" w:rsidRPr="00FD61B9">
        <w:rPr>
          <w:rStyle w:val="c4"/>
          <w:bCs/>
          <w:color w:val="000000"/>
          <w:sz w:val="28"/>
          <w:szCs w:val="28"/>
        </w:rPr>
        <w:t>А.М.Тебуева</w:t>
      </w:r>
      <w:proofErr w:type="spellEnd"/>
      <w:r w:rsidR="00B16634" w:rsidRPr="00FD61B9">
        <w:rPr>
          <w:rStyle w:val="c4"/>
          <w:bCs/>
          <w:color w:val="000000"/>
          <w:sz w:val="28"/>
          <w:szCs w:val="28"/>
        </w:rPr>
        <w:t>» на 2017-2018 учебный год.</w:t>
      </w:r>
      <w:r w:rsidR="001A5EE9" w:rsidRPr="00FD61B9">
        <w:rPr>
          <w:rStyle w:val="c4"/>
          <w:bCs/>
          <w:color w:val="000000"/>
          <w:sz w:val="28"/>
          <w:szCs w:val="28"/>
        </w:rPr>
        <w:t xml:space="preserve"> </w:t>
      </w:r>
    </w:p>
    <w:p w:rsidR="003C2D2B" w:rsidRPr="00FD61B9" w:rsidRDefault="003C2D2B" w:rsidP="00101A74">
      <w:pPr>
        <w:pStyle w:val="c6"/>
        <w:rPr>
          <w:b/>
          <w:bCs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Обучение грамоте  является начальным этапом изучения родного  языка, следовательно</w:t>
      </w:r>
      <w:r w:rsidR="00CE0297" w:rsidRPr="00FD61B9">
        <w:rPr>
          <w:rStyle w:val="c2"/>
          <w:color w:val="000000"/>
          <w:sz w:val="28"/>
          <w:szCs w:val="28"/>
        </w:rPr>
        <w:t>,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bCs/>
          <w:color w:val="000000"/>
          <w:sz w:val="28"/>
          <w:szCs w:val="28"/>
        </w:rPr>
        <w:t>цели</w:t>
      </w:r>
      <w:r w:rsidRPr="00FD61B9">
        <w:rPr>
          <w:rStyle w:val="c2"/>
          <w:color w:val="000000"/>
          <w:sz w:val="28"/>
          <w:szCs w:val="28"/>
        </w:rPr>
        <w:t>, реализуемые посредс</w:t>
      </w:r>
      <w:r w:rsidR="00CE0297" w:rsidRPr="00FD61B9">
        <w:rPr>
          <w:rStyle w:val="c2"/>
          <w:color w:val="000000"/>
          <w:sz w:val="28"/>
          <w:szCs w:val="28"/>
        </w:rPr>
        <w:t xml:space="preserve">твом предметного </w:t>
      </w:r>
      <w:r w:rsidR="00022F65" w:rsidRPr="00FD61B9">
        <w:rPr>
          <w:rStyle w:val="c2"/>
          <w:color w:val="000000"/>
          <w:sz w:val="28"/>
          <w:szCs w:val="28"/>
        </w:rPr>
        <w:t xml:space="preserve">курса «Родной </w:t>
      </w:r>
      <w:r w:rsidRPr="00FD61B9">
        <w:rPr>
          <w:rStyle w:val="c2"/>
          <w:color w:val="000000"/>
          <w:sz w:val="28"/>
          <w:szCs w:val="28"/>
        </w:rPr>
        <w:t>язык», соотносятся с целями, преследуемыми на уро</w:t>
      </w:r>
      <w:r w:rsidR="00E4551C" w:rsidRPr="00FD61B9">
        <w:rPr>
          <w:rStyle w:val="c2"/>
          <w:color w:val="000000"/>
          <w:sz w:val="28"/>
          <w:szCs w:val="28"/>
        </w:rPr>
        <w:t>ках по обучению грамоте, а именно, письму.</w:t>
      </w:r>
    </w:p>
    <w:p w:rsidR="003C2D2B" w:rsidRPr="00FD61B9" w:rsidRDefault="003C2D2B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3C2D2B" w:rsidRPr="00FD61B9" w:rsidRDefault="003C2D2B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выработка коммуникативной компетенции учащихся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6C6515" w:rsidRPr="00FD61B9" w:rsidRDefault="006C6515" w:rsidP="006C651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FD61B9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3C2D2B" w:rsidRPr="00FD61B9" w:rsidRDefault="003C2D2B" w:rsidP="006C651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Задачами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курса являются: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совершенствование диалогической и монологической устной речи, коммуникативных умений;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воспитание нравственных и эстетических чувств;</w:t>
      </w:r>
    </w:p>
    <w:p w:rsidR="003C2D2B" w:rsidRPr="00FD61B9" w:rsidRDefault="003C2D2B" w:rsidP="006C6515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создание усло</w:t>
      </w:r>
      <w:r w:rsidR="006C6515" w:rsidRPr="00FD61B9">
        <w:rPr>
          <w:rStyle w:val="c2"/>
          <w:color w:val="000000"/>
          <w:sz w:val="28"/>
          <w:szCs w:val="28"/>
        </w:rPr>
        <w:t>вий для творческой деятельности;</w:t>
      </w:r>
    </w:p>
    <w:p w:rsidR="006C6515" w:rsidRPr="00FD61B9" w:rsidRDefault="006C6515" w:rsidP="003C2D2B">
      <w:pPr>
        <w:pStyle w:val="c6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b/>
          <w:color w:val="444444"/>
          <w:sz w:val="28"/>
          <w:szCs w:val="28"/>
        </w:rPr>
        <w:lastRenderedPageBreak/>
        <w:t>Специфика учебного предмета:</w:t>
      </w:r>
      <w:r w:rsidR="00A01DDF" w:rsidRPr="00FD61B9">
        <w:rPr>
          <w:b/>
          <w:color w:val="444444"/>
          <w:sz w:val="28"/>
          <w:szCs w:val="28"/>
        </w:rPr>
        <w:t xml:space="preserve"> </w:t>
      </w:r>
      <w:r w:rsidRPr="00FD61B9">
        <w:rPr>
          <w:rStyle w:val="c2"/>
          <w:color w:val="000000"/>
          <w:sz w:val="28"/>
          <w:szCs w:val="28"/>
        </w:rPr>
        <w:t>Обучение грамоте строится на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b/>
          <w:bCs/>
          <w:color w:val="000000"/>
          <w:sz w:val="28"/>
          <w:szCs w:val="28"/>
        </w:rPr>
        <w:t>коммуникативно-познавательной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основе, имеющей ярко выраженную коммуникативно-речевую и познавательную направленность, через реализацию системно-деятельного подхода в обучении</w:t>
      </w:r>
      <w:r w:rsidRPr="00FD61B9">
        <w:rPr>
          <w:rStyle w:val="c1"/>
          <w:i/>
          <w:iCs/>
          <w:color w:val="000000"/>
          <w:sz w:val="28"/>
          <w:szCs w:val="28"/>
        </w:rPr>
        <w:t>.</w:t>
      </w:r>
    </w:p>
    <w:p w:rsidR="0044288C" w:rsidRPr="00FD61B9" w:rsidRDefault="0044288C" w:rsidP="006C6515">
      <w:pPr>
        <w:rPr>
          <w:rStyle w:val="c2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6515" w:rsidRPr="00FD61B9" w:rsidRDefault="006C6515" w:rsidP="006C6515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61B9">
        <w:rPr>
          <w:rFonts w:ascii="Times New Roman" w:hAnsi="Times New Roman"/>
          <w:b/>
          <w:sz w:val="28"/>
          <w:szCs w:val="28"/>
        </w:rPr>
        <w:t>. Общая характеристика предмета:</w:t>
      </w:r>
    </w:p>
    <w:p w:rsidR="006C6515" w:rsidRPr="00FD61B9" w:rsidRDefault="006C6515" w:rsidP="006C651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I. Давайте знакомиться!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(Подготовительный этап)</w:t>
      </w:r>
      <w:r w:rsidRPr="00FD61B9">
        <w:rPr>
          <w:rStyle w:val="c2"/>
          <w:b/>
          <w:bCs/>
          <w:color w:val="000000"/>
          <w:sz w:val="28"/>
          <w:szCs w:val="28"/>
        </w:rPr>
        <w:t> </w:t>
      </w: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Мир общения.</w:t>
      </w:r>
    </w:p>
    <w:p w:rsidR="006C6515" w:rsidRPr="00FD61B9" w:rsidRDefault="006C6515" w:rsidP="006C6515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Культура общения. Помощники в общении: жесты, мимика, интонация.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6C6515" w:rsidRPr="00FD61B9" w:rsidRDefault="006C6515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Рисунки и предметы в общении.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Предыстория письменной речи.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Рисунки, знаки-символы как способ обозначения предметов и записи сообщений.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Сообщения, записанные знаками-символами.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Условные знаки. Знакомство со знаками дорожного движения, бытовыми знаками-символами и др.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Сообщения, количество и последовательность слов в сообщениях.</w:t>
      </w:r>
    </w:p>
    <w:p w:rsidR="006C6515" w:rsidRPr="00FD61B9" w:rsidRDefault="00551261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Первоначальные </w:t>
      </w:r>
      <w:proofErr w:type="gramStart"/>
      <w:r w:rsidR="006C6515" w:rsidRPr="00FD61B9">
        <w:rPr>
          <w:rStyle w:val="c2"/>
          <w:color w:val="000000"/>
          <w:sz w:val="28"/>
          <w:szCs w:val="28"/>
        </w:rPr>
        <w:t>обобщении</w:t>
      </w:r>
      <w:proofErr w:type="gramEnd"/>
      <w:r w:rsidR="006C6515" w:rsidRPr="00FD61B9">
        <w:rPr>
          <w:rStyle w:val="c2"/>
          <w:color w:val="000000"/>
          <w:sz w:val="28"/>
          <w:szCs w:val="28"/>
        </w:rPr>
        <w:t>: жесты, рисунки, знаки, слова – наши посредники в общении с людьми, средства общения.</w:t>
      </w:r>
    </w:p>
    <w:p w:rsidR="006C6515" w:rsidRPr="00FD61B9" w:rsidRDefault="006C6515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как главное средство общения.</w:t>
      </w:r>
    </w:p>
    <w:p w:rsidR="006C6515" w:rsidRPr="00FD61B9" w:rsidRDefault="006C6515" w:rsidP="00551261">
      <w:pPr>
        <w:pStyle w:val="c6"/>
        <w:tabs>
          <w:tab w:val="left" w:pos="390"/>
        </w:tabs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Мир полон звуков. Гласные и согласные звуки. Твердые и мягкие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Звуковая структура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Звуки в природе.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44288C" w:rsidRPr="00FD61B9" w:rsidRDefault="003C2D2B" w:rsidP="0044288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3C2D2B" w:rsidRPr="00FD61B9" w:rsidRDefault="003C2D2B" w:rsidP="0044288C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Звучание и значение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как сложный знак, замещающий что-либо (вещь, действие, предмет).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FD61B9">
        <w:rPr>
          <w:rStyle w:val="c2"/>
          <w:color w:val="000000"/>
          <w:sz w:val="28"/>
          <w:szCs w:val="28"/>
        </w:rPr>
        <w:t>к</w:t>
      </w:r>
      <w:proofErr w:type="gramEnd"/>
      <w:r w:rsidRPr="00FD61B9">
        <w:rPr>
          <w:rStyle w:val="c2"/>
          <w:color w:val="000000"/>
          <w:sz w:val="28"/>
          <w:szCs w:val="28"/>
        </w:rPr>
        <w:t xml:space="preserve"> письменной. Звуковой анализ слов различной слоговой структуры, схемы слов.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Слова и слоги. Ударение в слове.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Ударение. Ударный гласный звук в слове. Образно-символическое обозначение ударения.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Смыслоразличительная роль ударения</w:t>
      </w:r>
      <w:r w:rsidR="00551261" w:rsidRPr="00FD61B9">
        <w:rPr>
          <w:rStyle w:val="c2"/>
          <w:color w:val="000000"/>
          <w:sz w:val="28"/>
          <w:szCs w:val="28"/>
        </w:rPr>
        <w:t>.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Слово и предложение.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Первоначальное представление о предложении. Сравнение и различение предложения и слова.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Модель предложения, графическое обозначение его начала и конца.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Общее представление о речи на основе наглядно-образных моделей и поэтических текстов.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551261" w:rsidRPr="00FD61B9" w:rsidRDefault="00551261" w:rsidP="00551261">
      <w:pPr>
        <w:pStyle w:val="c3"/>
        <w:spacing w:before="0" w:beforeAutospacing="0" w:after="0" w:afterAutospacing="0"/>
        <w:ind w:firstLine="360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 xml:space="preserve">II. Страна </w:t>
      </w:r>
      <w:proofErr w:type="spellStart"/>
      <w:r w:rsidRPr="00FD61B9">
        <w:rPr>
          <w:rStyle w:val="c2"/>
          <w:b/>
          <w:bCs/>
          <w:color w:val="000000"/>
          <w:sz w:val="28"/>
          <w:szCs w:val="28"/>
        </w:rPr>
        <w:t>АБВГДейка</w:t>
      </w:r>
      <w:proofErr w:type="spellEnd"/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(букварный (основной) этап)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Гласные звуки и буквы.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Звуковой анализ, характеристика гласных звуков, обозначение их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Знакомство с шестью гласными звуками и буквами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Аа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Оо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Уу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 xml:space="preserve">, Ии, ы, </w:t>
      </w:r>
      <w:proofErr w:type="spellStart"/>
      <w:r w:rsidRPr="00FD61B9">
        <w:rPr>
          <w:rStyle w:val="c1"/>
          <w:i/>
          <w:iCs/>
          <w:color w:val="000000"/>
          <w:sz w:val="28"/>
          <w:szCs w:val="28"/>
        </w:rPr>
        <w:t>Ээ</w:t>
      </w:r>
      <w:proofErr w:type="spellEnd"/>
      <w:r w:rsidRPr="00FD61B9">
        <w:rPr>
          <w:rStyle w:val="c1"/>
          <w:i/>
          <w:iCs/>
          <w:color w:val="000000"/>
          <w:sz w:val="28"/>
          <w:szCs w:val="28"/>
        </w:rPr>
        <w:t>).</w:t>
      </w:r>
    </w:p>
    <w:p w:rsidR="003C2D2B" w:rsidRPr="00FD61B9" w:rsidRDefault="003C2D2B" w:rsidP="0055126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Звучание и значение слова.</w:t>
      </w:r>
    </w:p>
    <w:p w:rsidR="00551261" w:rsidRPr="00FD61B9" w:rsidRDefault="00551261" w:rsidP="003C2D2B">
      <w:pPr>
        <w:pStyle w:val="c3"/>
        <w:spacing w:before="0" w:beforeAutospacing="0" w:after="0" w:afterAutospacing="0"/>
        <w:ind w:firstLine="360"/>
        <w:jc w:val="both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Согласные звуки и буквы.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Согласные звуки, обозначение их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Смыслоразличительная функция звуков.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Мягкие и твердые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на письме мягкости согласных.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Звонкие и глухие согласные.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Ориентировка на гласный звук при чтении слогов и слов. </w:t>
      </w:r>
      <w:proofErr w:type="spellStart"/>
      <w:r w:rsidRPr="00FD61B9">
        <w:rPr>
          <w:rStyle w:val="c2"/>
          <w:color w:val="000000"/>
          <w:sz w:val="28"/>
          <w:szCs w:val="28"/>
        </w:rPr>
        <w:t>Слого</w:t>
      </w:r>
      <w:proofErr w:type="spellEnd"/>
      <w:r w:rsidRPr="00FD61B9">
        <w:rPr>
          <w:rStyle w:val="c2"/>
          <w:color w:val="000000"/>
          <w:sz w:val="28"/>
          <w:szCs w:val="28"/>
        </w:rPr>
        <w:t>-звуковой анализ слов. Правила переноса слов по слогам.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Открытый и закрытый слоги.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Роль гласных букв в открытых слогах, правила чтения открытых слогов с гласными буквами: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 xml:space="preserve">ы-и, </w:t>
      </w:r>
      <w:proofErr w:type="gramStart"/>
      <w:r w:rsidRPr="00FD61B9">
        <w:rPr>
          <w:rStyle w:val="c1"/>
          <w:i/>
          <w:iCs/>
          <w:color w:val="000000"/>
          <w:sz w:val="28"/>
          <w:szCs w:val="28"/>
        </w:rPr>
        <w:t>о-е</w:t>
      </w:r>
      <w:proofErr w:type="gramEnd"/>
      <w:r w:rsidRPr="00FD61B9">
        <w:rPr>
          <w:rStyle w:val="c1"/>
          <w:i/>
          <w:iCs/>
          <w:color w:val="000000"/>
          <w:sz w:val="28"/>
          <w:szCs w:val="28"/>
        </w:rPr>
        <w:t>, а-я, э-е, у-ю.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Буквы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е, ё, ю, я.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Двойное значение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(в зависимости от места в слове): обозначение гласного звука и мягкости предшествующего согласного звука; обозначение двух звуков: звука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й'</w:t>
      </w:r>
      <w:r w:rsidRPr="00FD61B9">
        <w:rPr>
          <w:rStyle w:val="c2"/>
          <w:color w:val="000000"/>
          <w:sz w:val="28"/>
          <w:szCs w:val="28"/>
        </w:rPr>
        <w:t> и гласного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 xml:space="preserve">а, о, у, </w:t>
      </w:r>
      <w:proofErr w:type="gramStart"/>
      <w:r w:rsidRPr="00FD61B9">
        <w:rPr>
          <w:rStyle w:val="c1"/>
          <w:i/>
          <w:iCs/>
          <w:color w:val="000000"/>
          <w:sz w:val="28"/>
          <w:szCs w:val="28"/>
        </w:rPr>
        <w:t>э</w:t>
      </w:r>
      <w:r w:rsidRPr="00FD61B9">
        <w:rPr>
          <w:rStyle w:val="c2"/>
          <w:color w:val="000000"/>
          <w:sz w:val="28"/>
          <w:szCs w:val="28"/>
        </w:rPr>
        <w:t>(</w:t>
      </w:r>
      <w:proofErr w:type="gramEnd"/>
      <w:r w:rsidRPr="00FD61B9">
        <w:rPr>
          <w:rStyle w:val="c2"/>
          <w:color w:val="000000"/>
          <w:sz w:val="28"/>
          <w:szCs w:val="28"/>
        </w:rPr>
        <w:t>в абсолютном начале слова, после гласных, после разделительных мягкого и твердого знаков).</w:t>
      </w:r>
    </w:p>
    <w:p w:rsidR="00551261" w:rsidRPr="00FD61B9" w:rsidRDefault="00551261" w:rsidP="00551261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Буквы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ь</w:t>
      </w:r>
      <w:r w:rsidRPr="00FD61B9">
        <w:rPr>
          <w:rStyle w:val="c2"/>
          <w:b/>
          <w:bCs/>
          <w:color w:val="000000"/>
          <w:sz w:val="28"/>
          <w:szCs w:val="28"/>
        </w:rPr>
        <w:t> и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ъ.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ъ,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не обозначающие звуков.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мягкости согласных звуков с помощью мягкого знака.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как разделительных знаков.</w:t>
      </w:r>
    </w:p>
    <w:p w:rsidR="003C2D2B" w:rsidRPr="00FD61B9" w:rsidRDefault="003C2D2B" w:rsidP="005512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Обозначение на письме мягкости предшествующего согласного звука с помощью мягкого знака и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я, и, ю, е, ё.</w:t>
      </w:r>
    </w:p>
    <w:p w:rsidR="003C2D2B" w:rsidRPr="00FD61B9" w:rsidRDefault="003C2D2B" w:rsidP="00551261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Сравнение слов с разделительным мягким знаком и мягким знаком как показателем мягкости согласных.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Правописание слов с разделительными твердым и мягким знаками (первоначальные наблюдения).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t>Повторение – мать учения! Старинные азбуки и буквари.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Звук, буква, слово (как знак с единством значения и звучания).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Старинные азбуки, старые названия букв. Назначение азбук. Их обучающая и воспитательная роль.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b/>
          <w:bCs/>
          <w:color w:val="000000"/>
          <w:sz w:val="28"/>
          <w:szCs w:val="28"/>
        </w:rPr>
        <w:lastRenderedPageBreak/>
        <w:t>III. Про все на свете</w:t>
      </w:r>
      <w:r w:rsidRPr="00FD6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послебукварный</w:t>
      </w:r>
      <w:proofErr w:type="spellEnd"/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 xml:space="preserve"> этап)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Общение. Позитивная модель общения, основанная на доброжелательности и внимании к собеседнику.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Устная и письменная речь. Слово, его звуковая (буквенная) форма и значение (содержание).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spellStart"/>
      <w:r w:rsidRPr="00FD61B9">
        <w:rPr>
          <w:rStyle w:val="c2"/>
          <w:color w:val="000000"/>
          <w:sz w:val="28"/>
          <w:szCs w:val="28"/>
        </w:rPr>
        <w:t>Звуко</w:t>
      </w:r>
      <w:proofErr w:type="spellEnd"/>
      <w:r w:rsidRPr="00FD61B9">
        <w:rPr>
          <w:rStyle w:val="c2"/>
          <w:color w:val="000000"/>
          <w:sz w:val="28"/>
          <w:szCs w:val="28"/>
        </w:rPr>
        <w:t>-слоговой состав слов.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Слово и предложение.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Знаки препинания в конце предложения.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Заглавная буква в начале предложения; точка, вопросительный или восклицательный знак.</w:t>
      </w:r>
    </w:p>
    <w:p w:rsidR="003C2D2B" w:rsidRPr="00FD61B9" w:rsidRDefault="003C2D2B" w:rsidP="004B4F54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Простейший анализ предложений. Порядок и смысл слов в предложении, их взаимосвязь.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Правила орфографии и пунктуации. Словарные слова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CD3ADE" w:rsidRPr="00FD61B9" w:rsidRDefault="00CD3ADE" w:rsidP="004B4F54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Фонетика.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Звуки речи, их характеристика. Осознание единства звукового состава слова и его значения.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Различение гласных и согласных звуков. Понимание фонемных противопоставлений: твердых и мягких фонем, знаково-символическое их обозначение. Различение согласных твердых и мягких, звонких и глухих.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Графика.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ъ, ь,</w:t>
      </w:r>
      <w:r w:rsidRPr="00FD61B9">
        <w:rPr>
          <w:rStyle w:val="c2"/>
          <w:color w:val="000000"/>
          <w:sz w:val="28"/>
          <w:szCs w:val="28"/>
        </w:rPr>
        <w:t> не обозначающие звуков. Гласные буквы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</w:t>
      </w:r>
      <w:r w:rsidRPr="00FD61B9">
        <w:rPr>
          <w:rStyle w:val="c2"/>
          <w:color w:val="000000"/>
          <w:sz w:val="28"/>
          <w:szCs w:val="28"/>
        </w:rPr>
        <w:t>;</w:t>
      </w:r>
      <w:r w:rsidRPr="00FD61B9">
        <w:rPr>
          <w:rStyle w:val="c1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их двойная роль (в зависимости от места в слове). Обозначение на письме мягкости согласных звуков с помощью букв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и,</w:t>
      </w:r>
      <w:r w:rsidRPr="00FD61B9">
        <w:rPr>
          <w:rStyle w:val="c2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е, ё, ю, я.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 xml:space="preserve">Мягкий знак как показатель мягкости согласных звуков. Употребление 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как разделительных знаков.</w:t>
      </w:r>
    </w:p>
    <w:p w:rsidR="00CD3ADE" w:rsidRPr="00FD61B9" w:rsidRDefault="00CD3ADE" w:rsidP="004B4F54">
      <w:pPr>
        <w:pStyle w:val="c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Знакомство с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Чтение.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 xml:space="preserve"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</w:t>
      </w:r>
      <w:r w:rsidRPr="00FD61B9">
        <w:rPr>
          <w:rStyle w:val="c2"/>
          <w:color w:val="000000"/>
          <w:sz w:val="28"/>
          <w:szCs w:val="28"/>
        </w:rPr>
        <w:lastRenderedPageBreak/>
        <w:t>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Слово и предложение.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и слов с обобщающим значением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Орфография и пунктуация.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Знакомство с правилами правописания и их применение: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• раздельное написание слов;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обозначение гласных после шипящих</w:t>
      </w:r>
      <w:r w:rsidRPr="00FD61B9">
        <w:rPr>
          <w:rStyle w:val="apple-converted-space"/>
          <w:color w:val="000000"/>
          <w:sz w:val="28"/>
          <w:szCs w:val="28"/>
        </w:rPr>
        <w:t> 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для обозначения на письме мягкости согласных;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употребление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ъ</w:t>
      </w:r>
      <w:r w:rsidRPr="00FD61B9">
        <w:rPr>
          <w:rStyle w:val="c2"/>
          <w:color w:val="000000"/>
          <w:sz w:val="28"/>
          <w:szCs w:val="28"/>
        </w:rPr>
        <w:t> и</w:t>
      </w:r>
      <w:r w:rsidRPr="00FD61B9">
        <w:rPr>
          <w:rStyle w:val="apple-converted-space"/>
          <w:color w:val="000000"/>
          <w:sz w:val="28"/>
          <w:szCs w:val="28"/>
        </w:rPr>
        <w:t> </w:t>
      </w:r>
      <w:r w:rsidRPr="00FD61B9">
        <w:rPr>
          <w:rStyle w:val="c1"/>
          <w:i/>
          <w:iCs/>
          <w:color w:val="000000"/>
          <w:sz w:val="28"/>
          <w:szCs w:val="28"/>
        </w:rPr>
        <w:t>ь</w:t>
      </w:r>
      <w:r w:rsidRPr="00FD61B9">
        <w:rPr>
          <w:rStyle w:val="c2"/>
          <w:color w:val="000000"/>
          <w:sz w:val="28"/>
          <w:szCs w:val="28"/>
        </w:rPr>
        <w:t> как разделительных знаков;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прописная (заглавная) буква в начале предложения, в именах собственных;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перенос слов по слогам без стечения согласных;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 знаки препинания в конце предложения.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1"/>
          <w:b/>
          <w:bCs/>
          <w:i/>
          <w:iCs/>
          <w:color w:val="000000"/>
          <w:sz w:val="28"/>
          <w:szCs w:val="28"/>
        </w:rPr>
        <w:t>Развитие речи.</w:t>
      </w:r>
      <w:r w:rsidRPr="00FD61B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CD3ADE" w:rsidRPr="00FD61B9" w:rsidRDefault="00CD3ADE" w:rsidP="00CD3ADE">
      <w:pPr>
        <w:pStyle w:val="c3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D35E86" w:rsidRPr="00FD61B9" w:rsidRDefault="00D35E86" w:rsidP="00CD3ADE">
      <w:pPr>
        <w:pStyle w:val="c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D35E86" w:rsidRPr="00FD61B9" w:rsidRDefault="00D35E86" w:rsidP="00CD3ADE">
      <w:pPr>
        <w:pStyle w:val="c3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6C6515" w:rsidRPr="00FD61B9" w:rsidRDefault="006C6515" w:rsidP="00CD3ADE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D61B9">
        <w:rPr>
          <w:b/>
          <w:sz w:val="28"/>
          <w:szCs w:val="28"/>
          <w:lang w:val="en-US"/>
        </w:rPr>
        <w:t>III</w:t>
      </w:r>
      <w:r w:rsidRPr="00FD61B9">
        <w:rPr>
          <w:b/>
          <w:sz w:val="28"/>
          <w:szCs w:val="28"/>
        </w:rPr>
        <w:t>.Описание места в учебном плане:</w:t>
      </w:r>
      <w:r w:rsidRPr="00FD61B9">
        <w:rPr>
          <w:sz w:val="28"/>
          <w:szCs w:val="28"/>
        </w:rPr>
        <w:t xml:space="preserve"> Программа рассчитана на </w:t>
      </w:r>
      <w:r w:rsidRPr="00FD61B9">
        <w:rPr>
          <w:b/>
          <w:sz w:val="28"/>
          <w:szCs w:val="28"/>
        </w:rPr>
        <w:t>2</w:t>
      </w:r>
      <w:r w:rsidRPr="00FD61B9">
        <w:rPr>
          <w:sz w:val="28"/>
          <w:szCs w:val="28"/>
        </w:rPr>
        <w:t xml:space="preserve"> часа в неделю, всего </w:t>
      </w:r>
      <w:r w:rsidRPr="00FD61B9">
        <w:rPr>
          <w:b/>
          <w:sz w:val="28"/>
          <w:szCs w:val="28"/>
        </w:rPr>
        <w:t>66</w:t>
      </w:r>
      <w:r w:rsidRPr="00FD61B9">
        <w:rPr>
          <w:sz w:val="28"/>
          <w:szCs w:val="28"/>
        </w:rPr>
        <w:t xml:space="preserve"> часов.</w:t>
      </w:r>
    </w:p>
    <w:p w:rsidR="00C8223D" w:rsidRPr="00FD61B9" w:rsidRDefault="00C8223D" w:rsidP="004B4F54">
      <w:pPr>
        <w:rPr>
          <w:rStyle w:val="c4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3ADE" w:rsidRPr="00FD61B9" w:rsidRDefault="00CD3ADE" w:rsidP="004B4F54">
      <w:pPr>
        <w:rPr>
          <w:rFonts w:ascii="Times New Roman" w:hAnsi="Times New Roman"/>
          <w:b/>
          <w:sz w:val="28"/>
          <w:szCs w:val="28"/>
        </w:rPr>
      </w:pPr>
      <w:r w:rsidRPr="00FD61B9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D61B9">
        <w:rPr>
          <w:rFonts w:ascii="Times New Roman" w:hAnsi="Times New Roman"/>
          <w:b/>
          <w:sz w:val="28"/>
          <w:szCs w:val="28"/>
        </w:rPr>
        <w:t xml:space="preserve">.Личностные </w:t>
      </w:r>
      <w:proofErr w:type="spellStart"/>
      <w:r w:rsidRPr="00FD61B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D61B9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предмета: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D61B9">
        <w:rPr>
          <w:rStyle w:val="c2"/>
          <w:b/>
          <w:color w:val="000000"/>
          <w:sz w:val="28"/>
          <w:szCs w:val="28"/>
        </w:rPr>
        <w:t>Личностные результаты: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чув</w:t>
      </w:r>
      <w:r w:rsidR="00CD3ADE" w:rsidRPr="00FD61B9">
        <w:rPr>
          <w:rStyle w:val="c2"/>
          <w:color w:val="000000"/>
          <w:sz w:val="28"/>
          <w:szCs w:val="28"/>
        </w:rPr>
        <w:t xml:space="preserve">ства гордости за свою Родину, </w:t>
      </w:r>
      <w:r w:rsidRPr="00FD61B9">
        <w:rPr>
          <w:rStyle w:val="c2"/>
          <w:color w:val="000000"/>
          <w:sz w:val="28"/>
          <w:szCs w:val="28"/>
        </w:rPr>
        <w:t xml:space="preserve">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3C2D2B" w:rsidRPr="00FD61B9" w:rsidRDefault="003C2D2B" w:rsidP="004B4F54">
      <w:pPr>
        <w:pStyle w:val="c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FD61B9">
        <w:rPr>
          <w:rStyle w:val="c2"/>
          <w:color w:val="000000"/>
          <w:sz w:val="28"/>
          <w:szCs w:val="28"/>
        </w:rPr>
        <w:t>со</w:t>
      </w:r>
      <w:proofErr w:type="gramEnd"/>
      <w:r w:rsidRPr="00FD61B9">
        <w:rPr>
          <w:rStyle w:val="c2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proofErr w:type="spellStart"/>
      <w:r w:rsidRPr="00FD61B9">
        <w:rPr>
          <w:rStyle w:val="c2"/>
          <w:b/>
          <w:color w:val="000000"/>
          <w:sz w:val="28"/>
          <w:szCs w:val="28"/>
        </w:rPr>
        <w:t>Метапредметные</w:t>
      </w:r>
      <w:proofErr w:type="spellEnd"/>
      <w:r w:rsidRPr="00FD61B9">
        <w:rPr>
          <w:rStyle w:val="c2"/>
          <w:b/>
          <w:color w:val="000000"/>
          <w:sz w:val="28"/>
          <w:szCs w:val="28"/>
        </w:rPr>
        <w:t xml:space="preserve"> результаты: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способность принимать и сохранять цели и задачи учебной деятельности, находить средства ее осуществления;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включаться в обсуждение проблем творческого и поискового характера, усваивать способы их решения;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освоение начальных форм самонаблюдения в процессе познавательной деятельности;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</w:t>
      </w:r>
      <w:r w:rsidRPr="00FD61B9">
        <w:rPr>
          <w:rStyle w:val="c1"/>
          <w:i/>
          <w:iCs/>
          <w:color w:val="000000"/>
          <w:sz w:val="28"/>
          <w:szCs w:val="28"/>
        </w:rPr>
        <w:t> </w:t>
      </w:r>
      <w:r w:rsidRPr="00FD61B9">
        <w:rPr>
          <w:rStyle w:val="c2"/>
          <w:color w:val="000000"/>
          <w:sz w:val="28"/>
          <w:szCs w:val="28"/>
        </w:rPr>
        <w:t>задачами коммуникации, составление текстов в устной и письменной форме;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lastRenderedPageBreak/>
        <w:t>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3C2D2B" w:rsidRPr="00FD61B9" w:rsidRDefault="003C2D2B" w:rsidP="004B4F54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готовность конструктивно разрешать конфликты с учетом интересов сторон и сотрудничества.</w:t>
      </w:r>
    </w:p>
    <w:p w:rsidR="003C2D2B" w:rsidRPr="00FD61B9" w:rsidRDefault="003C2D2B" w:rsidP="004B4F54">
      <w:pPr>
        <w:pStyle w:val="c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FD61B9">
        <w:rPr>
          <w:rStyle w:val="c2"/>
          <w:b/>
          <w:color w:val="000000"/>
          <w:sz w:val="28"/>
          <w:szCs w:val="28"/>
        </w:rPr>
        <w:t>Предметные результаты: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взаимопонимания; первоначальное усвоени</w:t>
      </w:r>
      <w:r w:rsidR="0048330E" w:rsidRPr="00FD61B9">
        <w:rPr>
          <w:rStyle w:val="c2"/>
          <w:color w:val="000000"/>
          <w:sz w:val="28"/>
          <w:szCs w:val="28"/>
        </w:rPr>
        <w:t>е главных понятий курса родного</w:t>
      </w:r>
      <w:r w:rsidRPr="00FD61B9">
        <w:rPr>
          <w:rStyle w:val="c2"/>
          <w:color w:val="000000"/>
          <w:sz w:val="28"/>
          <w:szCs w:val="28"/>
        </w:rPr>
        <w:t xml:space="preserve">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3C2D2B" w:rsidRPr="00FD61B9" w:rsidRDefault="003C2D2B" w:rsidP="004B4F54">
      <w:pPr>
        <w:pStyle w:val="c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 xml:space="preserve">овладение первоначальными представлениями о нормах </w:t>
      </w:r>
      <w:r w:rsidR="00022F65" w:rsidRPr="00FD61B9">
        <w:rPr>
          <w:rStyle w:val="c2"/>
          <w:color w:val="000000"/>
          <w:sz w:val="28"/>
          <w:szCs w:val="28"/>
        </w:rPr>
        <w:t xml:space="preserve"> родного </w:t>
      </w:r>
      <w:r w:rsidRPr="00FD61B9">
        <w:rPr>
          <w:rStyle w:val="c2"/>
          <w:color w:val="000000"/>
          <w:sz w:val="28"/>
          <w:szCs w:val="28"/>
        </w:rPr>
        <w:t xml:space="preserve">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168BF" w:rsidRPr="00FD61B9" w:rsidRDefault="003C2D2B" w:rsidP="00CD3ADE">
      <w:pPr>
        <w:pStyle w:val="c3"/>
        <w:numPr>
          <w:ilvl w:val="0"/>
          <w:numId w:val="5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D61B9">
        <w:rPr>
          <w:rStyle w:val="c2"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</w:t>
      </w:r>
      <w:r w:rsidR="00401F44" w:rsidRPr="00FD61B9">
        <w:rPr>
          <w:rStyle w:val="c2"/>
          <w:color w:val="000000"/>
          <w:sz w:val="28"/>
          <w:szCs w:val="28"/>
        </w:rPr>
        <w:t>.</w:t>
      </w:r>
    </w:p>
    <w:p w:rsidR="00CD3ADE" w:rsidRPr="00FD61B9" w:rsidRDefault="00CD3ADE" w:rsidP="007168BF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D61B9">
        <w:rPr>
          <w:b/>
          <w:sz w:val="28"/>
          <w:szCs w:val="28"/>
          <w:lang w:val="en-US"/>
        </w:rPr>
        <w:t>V</w:t>
      </w:r>
      <w:r w:rsidRPr="00FD61B9">
        <w:rPr>
          <w:b/>
          <w:sz w:val="28"/>
          <w:szCs w:val="28"/>
        </w:rPr>
        <w:t>.Планируемые результаты учебного курса:</w:t>
      </w:r>
    </w:p>
    <w:p w:rsidR="009A4C5C" w:rsidRPr="00FD61B9" w:rsidRDefault="00CD3ADE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>К концу</w:t>
      </w:r>
      <w:r w:rsidR="009A4C5C" w:rsidRPr="00FD61B9">
        <w:rPr>
          <w:rFonts w:ascii="Times New Roman" w:hAnsi="Times New Roman"/>
          <w:sz w:val="28"/>
          <w:szCs w:val="28"/>
        </w:rPr>
        <w:t xml:space="preserve"> 1 класса учащиеся должны знать  </w:t>
      </w:r>
    </w:p>
    <w:p w:rsidR="009A4C5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>-названия и порядок букв карачаевского алфавита;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lastRenderedPageBreak/>
        <w:t xml:space="preserve">-отличать устную и письменную речь;                                                                   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4B4F54" w:rsidRPr="00FD61B9">
        <w:rPr>
          <w:rFonts w:ascii="Times New Roman" w:hAnsi="Times New Roman"/>
          <w:sz w:val="28"/>
          <w:szCs w:val="28"/>
        </w:rPr>
        <w:t>- о</w:t>
      </w:r>
      <w:r w:rsidRPr="00FD61B9">
        <w:rPr>
          <w:rFonts w:ascii="Times New Roman" w:hAnsi="Times New Roman"/>
          <w:sz w:val="28"/>
          <w:szCs w:val="28"/>
        </w:rPr>
        <w:t xml:space="preserve">тличать буквы и звуки;                                                                                            </w:t>
      </w:r>
    </w:p>
    <w:p w:rsidR="006853BC" w:rsidRPr="00FD61B9" w:rsidRDefault="00AB6031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</w:t>
      </w:r>
      <w:r w:rsidR="004B4F54" w:rsidRPr="00FD61B9">
        <w:rPr>
          <w:rFonts w:ascii="Times New Roman" w:hAnsi="Times New Roman"/>
          <w:sz w:val="28"/>
          <w:szCs w:val="28"/>
        </w:rPr>
        <w:t>- в</w:t>
      </w:r>
      <w:r w:rsidRPr="00FD61B9">
        <w:rPr>
          <w:rFonts w:ascii="Times New Roman" w:hAnsi="Times New Roman"/>
          <w:sz w:val="28"/>
          <w:szCs w:val="28"/>
        </w:rPr>
        <w:t xml:space="preserve">ыделять из короткого текста предложения;                                                          </w:t>
      </w:r>
    </w:p>
    <w:p w:rsidR="006853BC" w:rsidRPr="00FD61B9" w:rsidRDefault="006853B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AB6031" w:rsidRPr="00FD61B9">
        <w:rPr>
          <w:rFonts w:ascii="Times New Roman" w:hAnsi="Times New Roman"/>
          <w:sz w:val="28"/>
          <w:szCs w:val="28"/>
        </w:rPr>
        <w:t xml:space="preserve">   </w:t>
      </w:r>
      <w:r w:rsidR="004B4F54" w:rsidRPr="00FD61B9">
        <w:rPr>
          <w:rFonts w:ascii="Times New Roman" w:hAnsi="Times New Roman"/>
          <w:sz w:val="28"/>
          <w:szCs w:val="28"/>
        </w:rPr>
        <w:t>- о</w:t>
      </w:r>
      <w:r w:rsidR="00AB6031" w:rsidRPr="00FD61B9">
        <w:rPr>
          <w:rFonts w:ascii="Times New Roman" w:hAnsi="Times New Roman"/>
          <w:sz w:val="28"/>
          <w:szCs w:val="28"/>
        </w:rPr>
        <w:t xml:space="preserve">формлять предложение в устной речи;                                                              </w:t>
      </w:r>
    </w:p>
    <w:p w:rsidR="006853BC" w:rsidRPr="00FD61B9" w:rsidRDefault="006853B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</w:t>
      </w:r>
      <w:r w:rsidR="00AB6031" w:rsidRPr="00FD61B9">
        <w:rPr>
          <w:rFonts w:ascii="Times New Roman" w:hAnsi="Times New Roman"/>
          <w:sz w:val="28"/>
          <w:szCs w:val="28"/>
        </w:rPr>
        <w:t xml:space="preserve"> - выделять слова из предложения;</w:t>
      </w:r>
      <w:r w:rsidR="0093258B" w:rsidRPr="00FD61B9">
        <w:rPr>
          <w:rFonts w:ascii="Times New Roman" w:hAnsi="Times New Roman"/>
          <w:sz w:val="28"/>
          <w:szCs w:val="28"/>
        </w:rPr>
        <w:t xml:space="preserve">    </w:t>
      </w:r>
      <w:r w:rsidR="00AB6031" w:rsidRPr="00FD61B9">
        <w:rPr>
          <w:rFonts w:ascii="Times New Roman" w:hAnsi="Times New Roman"/>
          <w:sz w:val="28"/>
          <w:szCs w:val="28"/>
        </w:rPr>
        <w:t xml:space="preserve">  соотносить их с моделью слова;                                                                    </w:t>
      </w:r>
      <w:r w:rsidR="009A4C5C" w:rsidRPr="00FD61B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A4C5C" w:rsidRPr="00FD61B9" w:rsidRDefault="009A4C5C" w:rsidP="009A4C5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  <w:r w:rsidR="00AB6031" w:rsidRPr="00FD61B9">
        <w:rPr>
          <w:rFonts w:ascii="Times New Roman" w:hAnsi="Times New Roman"/>
          <w:sz w:val="28"/>
          <w:szCs w:val="28"/>
        </w:rPr>
        <w:t xml:space="preserve">   - разделять слово на слоги с использованием графических схем;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 -  делить слова на слог;               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- определять ударный слог в слове;     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  - определять главную мысль предложения;                        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  - отличать гласные звуки от согласных,                                                                      </w:t>
      </w:r>
    </w:p>
    <w:p w:rsidR="006853BC" w:rsidRPr="00FD61B9" w:rsidRDefault="006853BC" w:rsidP="006853BC">
      <w:pPr>
        <w:rPr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- отдавать характеристику согласным звукам,                                                     </w:t>
      </w:r>
    </w:p>
    <w:p w:rsidR="00C8223D" w:rsidRPr="00FD61B9" w:rsidRDefault="007168BF" w:rsidP="007168BF">
      <w:pPr>
        <w:rPr>
          <w:rFonts w:ascii="Times New Roman" w:eastAsiaTheme="minorHAnsi" w:hAnsi="Times New Roman"/>
          <w:b/>
          <w:sz w:val="28"/>
          <w:szCs w:val="28"/>
        </w:rPr>
      </w:pPr>
      <w:r w:rsidRPr="00FD61B9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</w:t>
      </w: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C8223D" w:rsidRPr="00FD61B9" w:rsidRDefault="00C8223D" w:rsidP="007168BF">
      <w:pPr>
        <w:rPr>
          <w:rFonts w:ascii="Times New Roman" w:eastAsiaTheme="minorHAnsi" w:hAnsi="Times New Roman"/>
          <w:b/>
          <w:sz w:val="28"/>
          <w:szCs w:val="28"/>
        </w:rPr>
      </w:pPr>
    </w:p>
    <w:p w:rsidR="007168BF" w:rsidRPr="00FD61B9" w:rsidRDefault="001D1077" w:rsidP="007168BF">
      <w:pPr>
        <w:rPr>
          <w:rFonts w:ascii="Times New Roman" w:eastAsiaTheme="minorHAnsi" w:hAnsi="Times New Roman"/>
          <w:b/>
          <w:sz w:val="28"/>
          <w:szCs w:val="28"/>
        </w:rPr>
      </w:pPr>
      <w:r w:rsidRPr="00FD61B9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                                      </w:t>
      </w:r>
      <w:r w:rsidR="007168BF" w:rsidRPr="00FD61B9">
        <w:rPr>
          <w:rFonts w:ascii="Times New Roman" w:eastAsiaTheme="minorHAnsi" w:hAnsi="Times New Roman"/>
          <w:b/>
          <w:sz w:val="28"/>
          <w:szCs w:val="28"/>
        </w:rPr>
        <w:t xml:space="preserve"> Календарно-тематическое планирование   по родному языку в 1 классе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590"/>
        <w:gridCol w:w="3478"/>
        <w:gridCol w:w="609"/>
        <w:gridCol w:w="1649"/>
        <w:gridCol w:w="1698"/>
      </w:tblGrid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Основные формы   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Кол-во часов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рабочем месте.         </w:t>
            </w:r>
          </w:p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О Родине.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обводить по контуру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открытия» нового знания.</w:t>
            </w:r>
          </w:p>
          <w:p w:rsidR="007168BF" w:rsidRPr="00FD61B9" w:rsidRDefault="007168BF" w:rsidP="00716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письма. Рабочая строка.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внизу.</w:t>
            </w:r>
          </w:p>
        </w:tc>
        <w:tc>
          <w:tcPr>
            <w:tcW w:w="3709" w:type="dxa"/>
            <w:gridSpan w:val="2"/>
            <w:vAlign w:val="center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 образцу элементы букв.</w:t>
            </w:r>
          </w:p>
        </w:tc>
        <w:tc>
          <w:tcPr>
            <w:tcW w:w="3478" w:type="dxa"/>
            <w:vAlign w:val="center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вверху и внизу.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рабочую строку.</w:t>
            </w:r>
          </w:p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удлиненной петли вверху и внизу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делать анализ слов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Письмо овалов.</w:t>
            </w:r>
          </w:p>
        </w:tc>
        <w:tc>
          <w:tcPr>
            <w:tcW w:w="3709" w:type="dxa"/>
            <w:gridSpan w:val="2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составлять рассказ по сюжетному рисунку.</w:t>
            </w:r>
          </w:p>
        </w:tc>
        <w:tc>
          <w:tcPr>
            <w:tcW w:w="3478" w:type="dxa"/>
          </w:tcPr>
          <w:p w:rsidR="007168BF" w:rsidRPr="00FD61B9" w:rsidRDefault="007168BF" w:rsidP="0071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2258" w:type="dxa"/>
            <w:gridSpan w:val="2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письменных букв.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Л, 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Н, н.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М, м.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ы.</w:t>
            </w:r>
          </w:p>
        </w:tc>
        <w:tc>
          <w:tcPr>
            <w:tcW w:w="3119" w:type="dxa"/>
            <w:vAlign w:val="center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письменных букв.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Буква Ў.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формы всех изученных букв. Уметь писать под диктовку.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выделять звуки из слов, давать им характеристику.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выделять звуки из слов, давать им характеристику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Х, х.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и распознавать изучаемую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слова, предложения с изученными буквами.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Ч, ч.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в начале слова буква обозначает два звука, а после согласного – мягкость согласного и звук 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Г, г.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Знать, что в начале слова буква е обозначает два звука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Й, й.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соотносить печатную и письменную букву.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дифференцировать парные звонкие и глухие согласные.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Уметь писать слова и предложения с буквой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proofErr w:type="spellEnd"/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гъ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дж.</w:t>
            </w:r>
            <w:proofErr w:type="spellEnd"/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 Я, я.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, щ.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Буквы ь, </w:t>
            </w:r>
            <w:r w:rsidRPr="00FD6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ъ</w:t>
            </w: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1D1077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закрепление знаний</w:t>
            </w:r>
          </w:p>
          <w:p w:rsidR="00C8223D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C8223D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разбор ошибок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Гласные буквы.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Согласные буквы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распознавать букву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Слоги, деление слов на слоги.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 с парными согласными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Изучение навыков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«Звуки и буквы».</w:t>
            </w:r>
          </w:p>
        </w:tc>
        <w:tc>
          <w:tcPr>
            <w:tcW w:w="3119" w:type="dxa"/>
          </w:tcPr>
          <w:p w:rsidR="00F83D38" w:rsidRPr="00FD61B9" w:rsidRDefault="00F83D3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</w:t>
            </w:r>
          </w:p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F83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закрепление знаний 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1077" w:rsidRPr="00FD61B9" w:rsidRDefault="007168BF" w:rsidP="001D1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D1077" w:rsidRPr="00FD61B9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7168BF" w:rsidRPr="00FD61B9" w:rsidRDefault="007168BF" w:rsidP="001D1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Слово. Ударение.</w:t>
            </w:r>
          </w:p>
        </w:tc>
        <w:tc>
          <w:tcPr>
            <w:tcW w:w="3119" w:type="dxa"/>
          </w:tcPr>
          <w:p w:rsidR="007168BF" w:rsidRPr="00FD61B9" w:rsidRDefault="00F83D3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2A432A"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8BF" w:rsidRPr="00FD61B9">
              <w:rPr>
                <w:rFonts w:ascii="Times New Roman" w:hAnsi="Times New Roman" w:cs="Times New Roman"/>
                <w:sz w:val="28"/>
                <w:szCs w:val="28"/>
              </w:rPr>
              <w:t>проводить работу над ошибками</w:t>
            </w:r>
          </w:p>
        </w:tc>
        <w:tc>
          <w:tcPr>
            <w:tcW w:w="4677" w:type="dxa"/>
            <w:gridSpan w:val="3"/>
          </w:tcPr>
          <w:p w:rsidR="007168BF" w:rsidRPr="00FD61B9" w:rsidRDefault="00F83D3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разбор ошибок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«кто?», «что?»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списывать текст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«какое?» «какая?», «какой?», «какие?».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«что делать?», «что сделать?».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слова.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85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слова с парными согласными</w:t>
            </w:r>
          </w:p>
        </w:tc>
        <w:tc>
          <w:tcPr>
            <w:tcW w:w="4677" w:type="dxa"/>
            <w:gridSpan w:val="3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закрепление темы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слова.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писать под диктовку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850F02" w:rsidRPr="00FD61B9">
              <w:rPr>
                <w:rFonts w:ascii="Times New Roman" w:hAnsi="Times New Roman" w:cs="Times New Roman"/>
                <w:sz w:val="28"/>
                <w:szCs w:val="28"/>
              </w:rPr>
              <w:t>различать вопросы кто? что?</w:t>
            </w:r>
          </w:p>
        </w:tc>
        <w:tc>
          <w:tcPr>
            <w:tcW w:w="4677" w:type="dxa"/>
            <w:gridSpan w:val="3"/>
          </w:tcPr>
          <w:p w:rsidR="007168BF" w:rsidRPr="00FD61B9" w:rsidRDefault="00850F02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изученного  материала 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8BF" w:rsidRPr="00FD61B9" w:rsidTr="00D55318">
        <w:trPr>
          <w:trHeight w:val="1015"/>
        </w:trPr>
        <w:tc>
          <w:tcPr>
            <w:tcW w:w="817" w:type="dxa"/>
          </w:tcPr>
          <w:p w:rsidR="007168BF" w:rsidRPr="00FD61B9" w:rsidRDefault="007168BF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8BF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3119" w:type="dxa"/>
          </w:tcPr>
          <w:p w:rsidR="007168BF" w:rsidRPr="00FD61B9" w:rsidRDefault="007168BF" w:rsidP="009325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списывать текст</w:t>
            </w:r>
          </w:p>
        </w:tc>
        <w:tc>
          <w:tcPr>
            <w:tcW w:w="4677" w:type="dxa"/>
            <w:gridSpan w:val="3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68BF" w:rsidRPr="00FD61B9" w:rsidRDefault="007168BF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названиях городов.</w:t>
            </w:r>
          </w:p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Знать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названиях улиц</w:t>
            </w:r>
          </w:p>
          <w:p w:rsidR="00D55318" w:rsidRPr="00FD61B9" w:rsidRDefault="00D55318" w:rsidP="00D5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Уметь подбирать проверочные слова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Заглавная буква в кличках животных</w:t>
            </w:r>
          </w:p>
        </w:tc>
        <w:tc>
          <w:tcPr>
            <w:tcW w:w="3119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 Знать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«открытия» нового знания.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318" w:rsidRPr="00FD61B9" w:rsidTr="00D55318">
        <w:trPr>
          <w:trHeight w:val="1015"/>
        </w:trPr>
        <w:tc>
          <w:tcPr>
            <w:tcW w:w="817" w:type="dxa"/>
          </w:tcPr>
          <w:p w:rsidR="00D55318" w:rsidRPr="00FD61B9" w:rsidRDefault="00D55318" w:rsidP="007168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318" w:rsidRPr="00FD61B9" w:rsidRDefault="00D55318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за год </w:t>
            </w:r>
          </w:p>
        </w:tc>
        <w:tc>
          <w:tcPr>
            <w:tcW w:w="3119" w:type="dxa"/>
          </w:tcPr>
          <w:p w:rsidR="00D55318" w:rsidRPr="00FD61B9" w:rsidRDefault="00E4551C" w:rsidP="00932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Закрепить алфавит</w:t>
            </w:r>
          </w:p>
        </w:tc>
        <w:tc>
          <w:tcPr>
            <w:tcW w:w="4677" w:type="dxa"/>
            <w:gridSpan w:val="3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за год</w:t>
            </w:r>
          </w:p>
        </w:tc>
        <w:tc>
          <w:tcPr>
            <w:tcW w:w="1649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1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55318" w:rsidRPr="00FD61B9" w:rsidRDefault="00D55318" w:rsidP="00716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8BF" w:rsidRPr="00FD61B9" w:rsidRDefault="007168BF" w:rsidP="007168BF">
      <w:pPr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A4C5C" w:rsidRPr="00FD61B9" w:rsidRDefault="0044288C" w:rsidP="0044288C">
      <w:pPr>
        <w:rPr>
          <w:rStyle w:val="submenu-table"/>
          <w:rFonts w:ascii="Times New Roman" w:hAnsi="Times New Roman"/>
          <w:sz w:val="28"/>
          <w:szCs w:val="28"/>
        </w:rPr>
      </w:pPr>
      <w:r w:rsidRPr="00FD61B9">
        <w:rPr>
          <w:rFonts w:ascii="Times New Roman" w:hAnsi="Times New Roman"/>
          <w:sz w:val="28"/>
          <w:szCs w:val="28"/>
        </w:rPr>
        <w:t xml:space="preserve"> </w:t>
      </w:r>
    </w:p>
    <w:sectPr w:rsidR="009A4C5C" w:rsidRPr="00FD61B9" w:rsidSect="006853BC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77" w:rsidRDefault="005F5A77" w:rsidP="00D27E27">
      <w:pPr>
        <w:spacing w:after="0" w:line="240" w:lineRule="auto"/>
      </w:pPr>
      <w:r>
        <w:separator/>
      </w:r>
    </w:p>
  </w:endnote>
  <w:endnote w:type="continuationSeparator" w:id="0">
    <w:p w:rsidR="005F5A77" w:rsidRDefault="005F5A77" w:rsidP="00D2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77" w:rsidRDefault="005F5A77" w:rsidP="00D27E27">
      <w:pPr>
        <w:spacing w:after="0" w:line="240" w:lineRule="auto"/>
      </w:pPr>
      <w:r>
        <w:separator/>
      </w:r>
    </w:p>
  </w:footnote>
  <w:footnote w:type="continuationSeparator" w:id="0">
    <w:p w:rsidR="005F5A77" w:rsidRDefault="005F5A77" w:rsidP="00D2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36"/>
    <w:multiLevelType w:val="hybridMultilevel"/>
    <w:tmpl w:val="0958B32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0C405AC"/>
    <w:multiLevelType w:val="hybridMultilevel"/>
    <w:tmpl w:val="732A7A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927EC7"/>
    <w:multiLevelType w:val="hybridMultilevel"/>
    <w:tmpl w:val="7A4ADC3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4D05DDF"/>
    <w:multiLevelType w:val="hybridMultilevel"/>
    <w:tmpl w:val="315CDD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77B6CF4"/>
    <w:multiLevelType w:val="hybridMultilevel"/>
    <w:tmpl w:val="41CC8E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8F517EA"/>
    <w:multiLevelType w:val="hybridMultilevel"/>
    <w:tmpl w:val="442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74A4"/>
    <w:multiLevelType w:val="hybridMultilevel"/>
    <w:tmpl w:val="BA26D09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762E0A93"/>
    <w:multiLevelType w:val="hybridMultilevel"/>
    <w:tmpl w:val="2B5E3B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2B"/>
    <w:rsid w:val="0002130D"/>
    <w:rsid w:val="00022F65"/>
    <w:rsid w:val="0003656D"/>
    <w:rsid w:val="00041ACB"/>
    <w:rsid w:val="0004664E"/>
    <w:rsid w:val="00051997"/>
    <w:rsid w:val="00063E57"/>
    <w:rsid w:val="000B510A"/>
    <w:rsid w:val="00101A74"/>
    <w:rsid w:val="001336DB"/>
    <w:rsid w:val="0018552E"/>
    <w:rsid w:val="001A399D"/>
    <w:rsid w:val="001A5EE9"/>
    <w:rsid w:val="001B6C39"/>
    <w:rsid w:val="001D1077"/>
    <w:rsid w:val="00212500"/>
    <w:rsid w:val="00214215"/>
    <w:rsid w:val="00242E80"/>
    <w:rsid w:val="002A432A"/>
    <w:rsid w:val="002C5611"/>
    <w:rsid w:val="00302766"/>
    <w:rsid w:val="00385D0F"/>
    <w:rsid w:val="003C2D2B"/>
    <w:rsid w:val="00401F44"/>
    <w:rsid w:val="0044288C"/>
    <w:rsid w:val="00457836"/>
    <w:rsid w:val="00457ED6"/>
    <w:rsid w:val="0048330E"/>
    <w:rsid w:val="004B1C27"/>
    <w:rsid w:val="004B4F54"/>
    <w:rsid w:val="005311A1"/>
    <w:rsid w:val="00543AF1"/>
    <w:rsid w:val="00551261"/>
    <w:rsid w:val="005D5827"/>
    <w:rsid w:val="005F5A77"/>
    <w:rsid w:val="00603BC9"/>
    <w:rsid w:val="00606A17"/>
    <w:rsid w:val="00652932"/>
    <w:rsid w:val="00653B09"/>
    <w:rsid w:val="006853BC"/>
    <w:rsid w:val="006C6515"/>
    <w:rsid w:val="006D212A"/>
    <w:rsid w:val="007168BF"/>
    <w:rsid w:val="00783055"/>
    <w:rsid w:val="00791BD8"/>
    <w:rsid w:val="007A292F"/>
    <w:rsid w:val="00850F02"/>
    <w:rsid w:val="00876361"/>
    <w:rsid w:val="008B4BA9"/>
    <w:rsid w:val="008F4846"/>
    <w:rsid w:val="008F53AB"/>
    <w:rsid w:val="00904F01"/>
    <w:rsid w:val="00907860"/>
    <w:rsid w:val="0093258B"/>
    <w:rsid w:val="00962774"/>
    <w:rsid w:val="00983A2B"/>
    <w:rsid w:val="009910E3"/>
    <w:rsid w:val="009A4C5C"/>
    <w:rsid w:val="009D12BA"/>
    <w:rsid w:val="00A01DDF"/>
    <w:rsid w:val="00A46BDC"/>
    <w:rsid w:val="00A47B84"/>
    <w:rsid w:val="00A92C90"/>
    <w:rsid w:val="00AA0D0C"/>
    <w:rsid w:val="00AB6031"/>
    <w:rsid w:val="00AC1902"/>
    <w:rsid w:val="00AD5356"/>
    <w:rsid w:val="00B16634"/>
    <w:rsid w:val="00B16786"/>
    <w:rsid w:val="00B35CCA"/>
    <w:rsid w:val="00B36717"/>
    <w:rsid w:val="00B406E5"/>
    <w:rsid w:val="00BC2158"/>
    <w:rsid w:val="00C4295D"/>
    <w:rsid w:val="00C81FCC"/>
    <w:rsid w:val="00C8223D"/>
    <w:rsid w:val="00CA03F5"/>
    <w:rsid w:val="00CC2799"/>
    <w:rsid w:val="00CD3ADE"/>
    <w:rsid w:val="00CE0297"/>
    <w:rsid w:val="00CE24B1"/>
    <w:rsid w:val="00D261A3"/>
    <w:rsid w:val="00D27E27"/>
    <w:rsid w:val="00D305CC"/>
    <w:rsid w:val="00D33F90"/>
    <w:rsid w:val="00D35E86"/>
    <w:rsid w:val="00D45D82"/>
    <w:rsid w:val="00D55318"/>
    <w:rsid w:val="00DA4457"/>
    <w:rsid w:val="00DB5BC3"/>
    <w:rsid w:val="00DC0A80"/>
    <w:rsid w:val="00DC1B51"/>
    <w:rsid w:val="00DC2DC3"/>
    <w:rsid w:val="00DE06B2"/>
    <w:rsid w:val="00E35F3E"/>
    <w:rsid w:val="00E4551C"/>
    <w:rsid w:val="00E5053C"/>
    <w:rsid w:val="00ED1F0A"/>
    <w:rsid w:val="00ED7618"/>
    <w:rsid w:val="00EE2883"/>
    <w:rsid w:val="00EF517A"/>
    <w:rsid w:val="00F01467"/>
    <w:rsid w:val="00F2161D"/>
    <w:rsid w:val="00F22816"/>
    <w:rsid w:val="00F57C1D"/>
    <w:rsid w:val="00F83D38"/>
    <w:rsid w:val="00FC4D8E"/>
    <w:rsid w:val="00FD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03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2D2B"/>
  </w:style>
  <w:style w:type="paragraph" w:customStyle="1" w:styleId="c3">
    <w:name w:val="c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2B"/>
  </w:style>
  <w:style w:type="character" w:customStyle="1" w:styleId="c1">
    <w:name w:val="c1"/>
    <w:basedOn w:val="a0"/>
    <w:rsid w:val="003C2D2B"/>
  </w:style>
  <w:style w:type="paragraph" w:customStyle="1" w:styleId="c6">
    <w:name w:val="c6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2D2B"/>
  </w:style>
  <w:style w:type="paragraph" w:customStyle="1" w:styleId="c8">
    <w:name w:val="c8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E27"/>
  </w:style>
  <w:style w:type="paragraph" w:styleId="a5">
    <w:name w:val="footer"/>
    <w:basedOn w:val="a"/>
    <w:link w:val="a6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E27"/>
  </w:style>
  <w:style w:type="paragraph" w:styleId="a7">
    <w:name w:val="List Paragraph"/>
    <w:basedOn w:val="a"/>
    <w:uiPriority w:val="34"/>
    <w:qFormat/>
    <w:rsid w:val="00AB60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6031"/>
    <w:rPr>
      <w:rFonts w:ascii="Cambria" w:eastAsia="Times New Roman" w:hAnsi="Cambria" w:cs="Times New Roman"/>
      <w:color w:val="365F91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9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C90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4B4F54"/>
  </w:style>
  <w:style w:type="table" w:styleId="aa">
    <w:name w:val="Table Grid"/>
    <w:basedOn w:val="a1"/>
    <w:uiPriority w:val="59"/>
    <w:rsid w:val="004B4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716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03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2D2B"/>
  </w:style>
  <w:style w:type="paragraph" w:customStyle="1" w:styleId="c3">
    <w:name w:val="c3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D2B"/>
  </w:style>
  <w:style w:type="character" w:customStyle="1" w:styleId="c1">
    <w:name w:val="c1"/>
    <w:basedOn w:val="a0"/>
    <w:rsid w:val="003C2D2B"/>
  </w:style>
  <w:style w:type="paragraph" w:customStyle="1" w:styleId="c6">
    <w:name w:val="c6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2D2B"/>
  </w:style>
  <w:style w:type="paragraph" w:customStyle="1" w:styleId="c8">
    <w:name w:val="c8"/>
    <w:basedOn w:val="a"/>
    <w:rsid w:val="003C2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E27"/>
  </w:style>
  <w:style w:type="paragraph" w:styleId="a5">
    <w:name w:val="footer"/>
    <w:basedOn w:val="a"/>
    <w:link w:val="a6"/>
    <w:uiPriority w:val="99"/>
    <w:semiHidden/>
    <w:unhideWhenUsed/>
    <w:rsid w:val="00D2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E27"/>
  </w:style>
  <w:style w:type="paragraph" w:styleId="a7">
    <w:name w:val="List Paragraph"/>
    <w:basedOn w:val="a"/>
    <w:uiPriority w:val="34"/>
    <w:qFormat/>
    <w:rsid w:val="00AB603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6031"/>
    <w:rPr>
      <w:rFonts w:ascii="Cambria" w:eastAsia="Times New Roman" w:hAnsi="Cambria" w:cs="Times New Roman"/>
      <w:color w:val="365F91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9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C90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4B4F54"/>
  </w:style>
  <w:style w:type="table" w:styleId="aa">
    <w:name w:val="Table Grid"/>
    <w:basedOn w:val="a1"/>
    <w:uiPriority w:val="59"/>
    <w:rsid w:val="004B4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7168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5995-C92A-46FD-8A2D-3EBB0B5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</dc:creator>
  <cp:lastModifiedBy>Лицей</cp:lastModifiedBy>
  <cp:revision>22</cp:revision>
  <cp:lastPrinted>2017-11-11T12:19:00Z</cp:lastPrinted>
  <dcterms:created xsi:type="dcterms:W3CDTF">2017-09-17T07:26:00Z</dcterms:created>
  <dcterms:modified xsi:type="dcterms:W3CDTF">2017-11-12T12:10:00Z</dcterms:modified>
</cp:coreProperties>
</file>