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E5" w:rsidRDefault="002115E5" w:rsidP="0014566D">
      <w:pPr>
        <w:tabs>
          <w:tab w:val="left" w:pos="2370"/>
          <w:tab w:val="center" w:pos="489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572000" cy="6262017"/>
            <wp:effectExtent l="0" t="0" r="0" b="0"/>
            <wp:docPr id="1" name="Рисунок 1" descr="H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51" cy="62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E5" w:rsidRDefault="002115E5" w:rsidP="0014566D">
      <w:pPr>
        <w:tabs>
          <w:tab w:val="left" w:pos="2370"/>
          <w:tab w:val="center" w:pos="489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15E5" w:rsidRDefault="002115E5" w:rsidP="0014566D">
      <w:pPr>
        <w:tabs>
          <w:tab w:val="left" w:pos="2370"/>
          <w:tab w:val="center" w:pos="489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2560" w:rsidRPr="0014566D" w:rsidRDefault="002115E5" w:rsidP="0014566D">
      <w:pPr>
        <w:tabs>
          <w:tab w:val="left" w:pos="2370"/>
          <w:tab w:val="center" w:pos="489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="00625CFF"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 к курсу</w:t>
      </w:r>
    </w:p>
    <w:p w:rsidR="0014566D" w:rsidRDefault="009A600F" w:rsidP="009A600F">
      <w:pPr>
        <w:tabs>
          <w:tab w:val="left" w:pos="2625"/>
          <w:tab w:val="left" w:pos="2715"/>
          <w:tab w:val="center" w:pos="4677"/>
        </w:tabs>
        <w:spacing w:before="120" w:after="0" w:line="27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52560">
        <w:rPr>
          <w:rFonts w:ascii="Calibri" w:eastAsia="Calibri" w:hAnsi="Calibri" w:cs="Times New Roman"/>
          <w:b/>
          <w:sz w:val="28"/>
          <w:szCs w:val="28"/>
        </w:rPr>
        <w:t>Рабочая программа по родному языку разработана на основе</w:t>
      </w:r>
      <w:r>
        <w:rPr>
          <w:rFonts w:ascii="Calibri" w:eastAsia="Calibri" w:hAnsi="Calibri" w:cs="Times New Roman"/>
          <w:b/>
          <w:sz w:val="28"/>
          <w:szCs w:val="28"/>
        </w:rPr>
        <w:t xml:space="preserve"> Федерального</w:t>
      </w:r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государственного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образовательного  </w:t>
      </w:r>
      <w:r w:rsidRPr="00A52560">
        <w:rPr>
          <w:rFonts w:ascii="Calibri" w:eastAsia="Calibri" w:hAnsi="Calibri" w:cs="Times New Roman"/>
          <w:b/>
          <w:sz w:val="28"/>
          <w:szCs w:val="28"/>
        </w:rPr>
        <w:t>стандарта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основного</w:t>
      </w:r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общего образования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в соответствии с учебным планом МКОУ «Лицей№1 г. </w:t>
      </w:r>
      <w:proofErr w:type="spellStart"/>
      <w:r w:rsidRPr="00A52560">
        <w:rPr>
          <w:rFonts w:ascii="Calibri" w:eastAsia="Calibri" w:hAnsi="Calibri" w:cs="Times New Roman"/>
          <w:b/>
          <w:sz w:val="28"/>
          <w:szCs w:val="28"/>
        </w:rPr>
        <w:t>Усть-Джегуты</w:t>
      </w:r>
      <w:proofErr w:type="spellEnd"/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A600F" w:rsidRPr="00A52560" w:rsidRDefault="009A600F" w:rsidP="009A600F">
      <w:pPr>
        <w:tabs>
          <w:tab w:val="left" w:pos="2625"/>
          <w:tab w:val="left" w:pos="2715"/>
          <w:tab w:val="center" w:pos="4677"/>
        </w:tabs>
        <w:spacing w:before="120" w:after="0" w:line="27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52560">
        <w:rPr>
          <w:rFonts w:ascii="Calibri" w:eastAsia="Calibri" w:hAnsi="Calibri" w:cs="Times New Roman"/>
          <w:b/>
          <w:sz w:val="28"/>
          <w:szCs w:val="28"/>
        </w:rPr>
        <w:t>им.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52560">
        <w:rPr>
          <w:rFonts w:ascii="Calibri" w:eastAsia="Calibri" w:hAnsi="Calibri" w:cs="Times New Roman"/>
          <w:b/>
          <w:sz w:val="28"/>
          <w:szCs w:val="28"/>
        </w:rPr>
        <w:t>А.М.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52560">
        <w:rPr>
          <w:rFonts w:ascii="Calibri" w:eastAsia="Calibri" w:hAnsi="Calibri" w:cs="Times New Roman"/>
          <w:b/>
          <w:sz w:val="28"/>
          <w:szCs w:val="28"/>
        </w:rPr>
        <w:t>Тебуева</w:t>
      </w:r>
      <w:proofErr w:type="spellEnd"/>
      <w:r w:rsidRPr="00A52560">
        <w:rPr>
          <w:rFonts w:ascii="Calibri" w:eastAsia="Calibri" w:hAnsi="Calibri" w:cs="Times New Roman"/>
          <w:b/>
          <w:sz w:val="28"/>
          <w:szCs w:val="28"/>
        </w:rPr>
        <w:t>»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52560">
        <w:rPr>
          <w:rFonts w:ascii="Calibri" w:eastAsia="Calibri" w:hAnsi="Calibri" w:cs="Times New Roman"/>
          <w:b/>
          <w:sz w:val="28"/>
          <w:szCs w:val="28"/>
        </w:rPr>
        <w:t>на 2017-2018учебный год.</w:t>
      </w:r>
      <w:r w:rsidRPr="009A600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A600F" w:rsidRDefault="009A600F" w:rsidP="009A600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составлена в соответствии с требованиями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государственного </w:t>
      </w:r>
    </w:p>
    <w:p w:rsidR="009A600F" w:rsidRPr="00625CFF" w:rsidRDefault="0014566D" w:rsidP="009A600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образовательного стандарта </w:t>
      </w:r>
      <w:r w:rsidR="009A600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основного общего образования.</w:t>
      </w:r>
    </w:p>
    <w:p w:rsidR="009A600F" w:rsidRPr="00625CFF" w:rsidRDefault="009A600F" w:rsidP="009A600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Данная рабочая программа 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имеет познавательно-тематическую направленность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A600F" w:rsidRPr="00625CFF" w:rsidRDefault="009A600F" w:rsidP="009A600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соответствии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требованиями основных нормативных документов: Обязательного минимума содержания</w:t>
      </w:r>
    </w:p>
    <w:p w:rsidR="00625CFF" w:rsidRPr="00625CFF" w:rsidRDefault="009A600F" w:rsidP="009A600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образования по родному языку.</w:t>
      </w:r>
    </w:p>
    <w:p w:rsidR="00625CFF" w:rsidRPr="00625CFF" w:rsidRDefault="0014566D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рассчитана</w:t>
      </w:r>
      <w:r w:rsidR="00625CFF"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68 часов, т.е. 2 часа в неделю.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Образование в современных условиях призвано обеспечить функциональную грамотность и социальную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адаптацию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основе приобретения ими опыта в сфере учения, познания, профессионально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-трудового выбора и личностного развития. Это предопределяет направленность целей обучения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компетентной личности, способной к жизнедеятельности и самоопределению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информационном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, ясно представляющей свои потенциальные возможности, ресурсы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способы реализации выбранного жизненного пути.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25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Главной целью школьного образования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развитие ребенка как компетентной личности путем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включения его в различные виды человеческой деятельности: учеба, познания, коммуникация,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профессионально-трудовой выбор, личностное саморазвитие, ценностные ориентации, поиск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смыслов жизнедеятельности. С этих позиций обучение рассматривается как процесс овладения не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определенной суммой знаний и системой соответствующих умений и навыков, но и как процесс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овладения компетенциями.</w:t>
      </w:r>
    </w:p>
    <w:p w:rsidR="00625CFF" w:rsidRPr="00625CFF" w:rsidRDefault="00625CFF" w:rsidP="00625CF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Цели обучения: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• воспитание гражданственности и патриотизма, любви к родному языку; сознательного отношения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языку как духовной ценности, средству общения и получения знаний в разных сферах человеческой </w:t>
      </w:r>
    </w:p>
    <w:p w:rsidR="00625CFF" w:rsidRPr="00625CFF" w:rsidRDefault="00CD534A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еятельности;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развитие речевой и мыслительной деятельности; коммуникативных умений и навыков, обеспечивающих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свободное владение карачаевским языком; готовности и способности к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речевому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взаимодействию и взаимопониманию; потребности в речевом самосовершенствовании;</w:t>
      </w:r>
    </w:p>
    <w:p w:rsidR="00625CFF" w:rsidRPr="00625CFF" w:rsidRDefault="00A52560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освоение знаний о родном</w:t>
      </w:r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языке, его устройстве и функционировании в различных сферах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ситуациях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общения; стилистических ресурсах, основных нормах русского литературного языка и речевого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этикета; обогащение словарного запаса и расширение круга используемых грамматических средств;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формирование умений опознавать, анализировать, классифицировать языковые факты, оценивать их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точки зрения нормативности, соответствия сфере и ситуации общения; осуществлять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информационный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поиск, извлекать и преобразовывать необходимую информацию;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применение полученных знаний и умений в собственной речевой практике.</w:t>
      </w:r>
    </w:p>
    <w:p w:rsidR="00625CFF" w:rsidRPr="00625CFF" w:rsidRDefault="00625CFF" w:rsidP="00625CF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Задачи обучения: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приобретение знаний о языке как знаковой системе и общественном явлении, его устройстве,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и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функционировании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овладение умениями и навыками использования языка в различных сферах и ситуациях общения;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нормами карачаевского языка; формирование способностей к анализу и оценке языковых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явлений и фактов; умение пользоваться различными лингвистическими словарями; совершенствование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умений и навыков письменной речи;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освоение компетенций коммуникативной, языковедческой и </w:t>
      </w:r>
      <w:proofErr w:type="spell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культуроведческой</w:t>
      </w:r>
      <w:proofErr w:type="spell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52560" w:rsidRDefault="00A52560" w:rsidP="00625CFF">
      <w:pPr>
        <w:autoSpaceDE w:val="0"/>
        <w:autoSpaceDN w:val="0"/>
        <w:adjustRightInd w:val="0"/>
        <w:spacing w:after="0" w:line="230" w:lineRule="exact"/>
        <w:ind w:right="-284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25CFF" w:rsidRPr="00625CFF" w:rsidRDefault="00625CFF" w:rsidP="00625CFF">
      <w:pPr>
        <w:autoSpaceDE w:val="0"/>
        <w:autoSpaceDN w:val="0"/>
        <w:adjustRightInd w:val="0"/>
        <w:spacing w:after="0" w:line="230" w:lineRule="exact"/>
        <w:ind w:right="-284" w:firstLine="284"/>
        <w:jc w:val="both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Виды контроля: </w:t>
      </w:r>
      <w:r w:rsidRPr="00625CF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контрольный диктант, словарный диктант, сочинение, изложение, </w:t>
      </w:r>
      <w:proofErr w:type="gramStart"/>
      <w:r w:rsidRPr="00625CFF">
        <w:rPr>
          <w:rFonts w:ascii="Times New Roman" w:eastAsia="Times New Roman" w:hAnsi="Times New Roman" w:cs="Arial"/>
          <w:sz w:val="32"/>
          <w:szCs w:val="32"/>
          <w:lang w:eastAsia="ru-RU"/>
        </w:rPr>
        <w:t>проверочная</w:t>
      </w:r>
      <w:proofErr w:type="gramEnd"/>
      <w:r w:rsidRPr="00625CF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autoSpaceDE w:val="0"/>
        <w:autoSpaceDN w:val="0"/>
        <w:adjustRightInd w:val="0"/>
        <w:spacing w:after="0" w:line="230" w:lineRule="exact"/>
        <w:ind w:right="-284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Arial"/>
          <w:sz w:val="32"/>
          <w:szCs w:val="32"/>
          <w:lang w:eastAsia="ru-RU"/>
        </w:rPr>
        <w:t>работа, тестирование.</w:t>
      </w:r>
    </w:p>
    <w:p w:rsidR="00625CFF" w:rsidRPr="00625CFF" w:rsidRDefault="00625CFF" w:rsidP="00625CFF">
      <w:pPr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 к уровню подготовки учащихся 5 класса.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Учащиеся должны знать: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определения основных изучаемых в 5 классе языковых явлений, </w:t>
      </w:r>
      <w:proofErr w:type="spell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речеведческих</w:t>
      </w:r>
      <w:proofErr w:type="spell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понятий,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орфографических и пунктуационных правил.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5CFF" w:rsidRPr="00625CFF" w:rsidRDefault="00625CFF" w:rsidP="00625CF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Учащиеся должны уметь: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обосновывать свои ответы и приводить нужные примеры;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разбирать слова фонетически, по составу и морфологически, а предложения (с двумя главными </w:t>
      </w:r>
      <w:proofErr w:type="gramEnd"/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членами) – синтаксически; составлять простые и сложные предложения изученных видов;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разъяснять значения известных слов и правильно их употреблять;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пользоваться орфографическими и толковыми словарями;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соблюдать произносительные нормы родного языка в пределах изученного материала;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орфографии: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находить в словах изученные орфограммы;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находить орфографические ошибки и исправлять их;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 писать слова с непроверяемыми орфограммами, изученными в 5 классе.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пунктуации: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находить в предложениях смысловые отрезки, которые необходимо выделить знаками препинания,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обосновывать выбор знаков препинания и расставлять их в предложениях в соответствии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изученными правилами.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связной речи: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определять тему и основную мысль текста, его стиль;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подробно и сжато излагать повествовательные тексты (в том числе с элементами описания предметов, </w:t>
      </w:r>
      <w:proofErr w:type="gramEnd"/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животных);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составлять простой план исходного и собственного текста;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писать сочинения повествовательного характера на заданную тему, рассказы о случаях из жизни,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описывать отдельные предметы, животных по наблюдениям, опыту, по картине;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совершенствовать содержание и языковое оформление своего текста (в соответствии с изученным </w:t>
      </w:r>
      <w:proofErr w:type="gramEnd"/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языковым материалом);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правильно в смысловом и стилистическом отношении использовать языковые средства в текстах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разного содержания;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грамотно пользоваться известными лексическими и грамматическими средствами в устной и письменной речи;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пользоваться орфографическими, орфоэпическими, морфемными и толковыми словарями. </w:t>
      </w:r>
    </w:p>
    <w:p w:rsidR="00625CFF" w:rsidRPr="00625CFF" w:rsidRDefault="00625CFF" w:rsidP="00625C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625CFF" w:rsidRPr="00625CFF" w:rsidSect="00625CFF">
          <w:pgSz w:w="16838" w:h="11906" w:orient="landscape"/>
          <w:pgMar w:top="1701" w:right="567" w:bottom="851" w:left="56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299"/>
        </w:sectPr>
      </w:pPr>
    </w:p>
    <w:p w:rsidR="00625CFF" w:rsidRPr="00625CFF" w:rsidRDefault="00625CFF" w:rsidP="00625C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CFF" w:rsidRPr="00625CFF" w:rsidRDefault="00625CFF" w:rsidP="00625CFF">
      <w:pPr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* Учебное и учебно-методическое обеспечение:</w:t>
      </w:r>
    </w:p>
    <w:p w:rsidR="00625CFF" w:rsidRPr="00625CFF" w:rsidRDefault="007E06A5" w:rsidP="00625CFF">
      <w:pPr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Родной язык </w:t>
      </w:r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5 класс Авторы: (</w:t>
      </w:r>
      <w:proofErr w:type="spellStart"/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Гочияева</w:t>
      </w:r>
      <w:proofErr w:type="spellEnd"/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С., </w:t>
      </w:r>
      <w:proofErr w:type="spellStart"/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чаев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– М.)  </w:t>
      </w:r>
    </w:p>
    <w:p w:rsidR="00625CFF" w:rsidRPr="00625CFF" w:rsidRDefault="00625CFF" w:rsidP="00625C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2. «</w:t>
      </w:r>
      <w:proofErr w:type="spell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Тамаша</w:t>
      </w:r>
      <w:proofErr w:type="spell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грамматика»  Интересная грамматика.</w:t>
      </w:r>
    </w:p>
    <w:p w:rsidR="00625CFF" w:rsidRPr="00625CFF" w:rsidRDefault="00625CFF" w:rsidP="00625CF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25CFF">
        <w:rPr>
          <w:rFonts w:ascii="Times New Roman" w:eastAsia="Calibri" w:hAnsi="Times New Roman" w:cs="Times New Roman"/>
          <w:sz w:val="32"/>
          <w:szCs w:val="32"/>
        </w:rPr>
        <w:t xml:space="preserve">Автор: </w:t>
      </w:r>
      <w:proofErr w:type="spellStart"/>
      <w:r w:rsidR="007E06A5">
        <w:rPr>
          <w:rFonts w:ascii="Times New Roman" w:eastAsia="Calibri" w:hAnsi="Times New Roman" w:cs="Times New Roman"/>
          <w:sz w:val="32"/>
          <w:szCs w:val="32"/>
        </w:rPr>
        <w:t>Салпагарова</w:t>
      </w:r>
      <w:proofErr w:type="spellEnd"/>
      <w:r w:rsidR="007E06A5">
        <w:rPr>
          <w:rFonts w:ascii="Times New Roman" w:eastAsia="Calibri" w:hAnsi="Times New Roman" w:cs="Times New Roman"/>
          <w:sz w:val="32"/>
          <w:szCs w:val="32"/>
        </w:rPr>
        <w:t xml:space="preserve"> К. А.  </w:t>
      </w:r>
    </w:p>
    <w:p w:rsidR="00625CFF" w:rsidRPr="00625CFF" w:rsidRDefault="00625CFF" w:rsidP="00625C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3.Дидактический материал к учебнику «Родной язык»</w:t>
      </w:r>
    </w:p>
    <w:p w:rsidR="00625CFF" w:rsidRPr="00625CFF" w:rsidRDefault="00625CFF" w:rsidP="00625CF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25CFF">
        <w:rPr>
          <w:rFonts w:ascii="Times New Roman" w:eastAsia="Calibri" w:hAnsi="Times New Roman" w:cs="Times New Roman"/>
          <w:sz w:val="32"/>
          <w:szCs w:val="32"/>
        </w:rPr>
        <w:t xml:space="preserve">Автор: </w:t>
      </w:r>
      <w:proofErr w:type="spellStart"/>
      <w:r w:rsidR="007E06A5">
        <w:rPr>
          <w:rFonts w:ascii="Times New Roman" w:eastAsia="Calibri" w:hAnsi="Times New Roman" w:cs="Times New Roman"/>
          <w:sz w:val="32"/>
          <w:szCs w:val="32"/>
        </w:rPr>
        <w:t>Салпагарова</w:t>
      </w:r>
      <w:proofErr w:type="spellEnd"/>
      <w:r w:rsidR="007E06A5">
        <w:rPr>
          <w:rFonts w:ascii="Times New Roman" w:eastAsia="Calibri" w:hAnsi="Times New Roman" w:cs="Times New Roman"/>
          <w:sz w:val="32"/>
          <w:szCs w:val="32"/>
        </w:rPr>
        <w:t xml:space="preserve"> К. А. </w:t>
      </w:r>
    </w:p>
    <w:p w:rsidR="00625CFF" w:rsidRPr="00625CFF" w:rsidRDefault="00625CFF" w:rsidP="00625C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8"/>
        <w:gridCol w:w="3546"/>
      </w:tblGrid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Раздел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Часы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Повторение 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изученного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</w:t>
            </w: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IV</w:t>
            </w: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классе.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5+  1час КД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Синтаксис и пунктуация.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18 часов + 1час КД 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Фонетика. Графика.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 часов + 1час КД 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Лексика.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 часа + 1 час </w:t>
            </w:r>
            <w:proofErr w:type="spellStart"/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Изл</w:t>
            </w:r>
            <w:proofErr w:type="spellEnd"/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Словообразование.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часов + 1час КД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Морфология и орфография.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час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Имя существительное.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 часов 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Имя прилагательное.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2часа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Глагол.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часа + 1час КД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речи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часа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 часов</w:t>
            </w:r>
          </w:p>
        </w:tc>
      </w:tr>
    </w:tbl>
    <w:p w:rsidR="00625CFF" w:rsidRPr="00625CFF" w:rsidRDefault="00625CFF" w:rsidP="00625CFF">
      <w:pPr>
        <w:tabs>
          <w:tab w:val="left" w:pos="406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06A5" w:rsidRDefault="007E06A5" w:rsidP="00625C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CFF" w:rsidRPr="00625CFF" w:rsidRDefault="001003E7" w:rsidP="00625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CD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язык </w:t>
      </w:r>
      <w:r w:rsidR="00625CFF" w:rsidRPr="0062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5класс</w:t>
      </w:r>
    </w:p>
    <w:p w:rsidR="00625CFF" w:rsidRPr="00625CFF" w:rsidRDefault="00625CFF" w:rsidP="0062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2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439"/>
        <w:gridCol w:w="992"/>
        <w:gridCol w:w="1417"/>
        <w:gridCol w:w="2977"/>
        <w:gridCol w:w="5675"/>
        <w:gridCol w:w="1700"/>
        <w:gridCol w:w="1570"/>
        <w:gridCol w:w="2283"/>
      </w:tblGrid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в учебнике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proofErr w:type="spell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</w:tcPr>
          <w:p w:rsidR="00625CFF" w:rsidRPr="00625CFF" w:rsidRDefault="001003E7" w:rsidP="00625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Планируемые </w:t>
            </w:r>
            <w:r w:rsidR="00625CFF"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результаты.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языка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Повторение пройденного материала за 2 – 4 классы.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§1. Словообразование.  §2. Имя существительное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Calibri" w:hAnsi="Times New Roman" w:cs="Times New Roman"/>
                <w:sz w:val="28"/>
                <w:szCs w:val="28"/>
              </w:rPr>
              <w:t>беседа, выполнение письменных заданий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пользоваться 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полученными на уроках  при выполнении  заданий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§3. Склонение имён существительных. Правописание падежных окончаний   §4. Имя прилагательное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понятие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имени  существительном как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самостоятельной  части  речи; сформировать  представление о  грамматических  категориях  имени  существительного; 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 понятие об имени  прилагательном как части речи; сформировать  представление  о категориях имени  прилагательного  о его  роли  в  предложении.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§5. Имя числительное     §6. Местоимение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 в раб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етрадях</w:t>
            </w:r>
          </w:p>
        </w:tc>
        <w:tc>
          <w:tcPr>
            <w:tcW w:w="567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Знать: понятия местоимение, личное местоимение; морфологические признаки </w:t>
                  </w: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местоимений; местоимения 1, 2 и 3-го лица.</w:t>
                  </w:r>
                </w:p>
                <w:p w:rsidR="00625CFF" w:rsidRPr="00625CFF" w:rsidRDefault="00625CFF" w:rsidP="00625CFF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Уметь: распознавать местоимения среди других частей речи (в том числе в косвенных падежах) и определять их морфологические признаки; употреблять местоимения 3-го лица с предлогами.</w:t>
                  </w:r>
                </w:p>
              </w:tc>
            </w:tr>
          </w:tbl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§7. Глагол     §8. Тесты на правописание.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– 11 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Письменная работа  в раб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82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етрадях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 понятие о  глаголе  как о  части  речи; дать  понятие о  грамматических  категориях  глагола.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«Части речи»№1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Анализ контрольной работы. 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Синтаксис и пунктуация. Культура речи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9. Словосочетание. Главная и зависимая часть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Объяснение нового  материала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 в   парах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знания  и  навыки по  теме  «Синтаксис и пунктуация»</w:t>
            </w:r>
          </w:p>
        </w:tc>
      </w:tr>
      <w:tr w:rsidR="000C5315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0C5315" w:rsidRPr="00625CFF" w:rsidRDefault="000C531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9" w:type="dxa"/>
          </w:tcPr>
          <w:p w:rsidR="000C5315" w:rsidRPr="00625CFF" w:rsidRDefault="000C531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10.  Предложение</w:t>
            </w:r>
          </w:p>
        </w:tc>
        <w:tc>
          <w:tcPr>
            <w:tcW w:w="992" w:type="dxa"/>
          </w:tcPr>
          <w:p w:rsidR="000C5315" w:rsidRPr="00625CFF" w:rsidRDefault="000C531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14 -16</w:t>
            </w:r>
          </w:p>
        </w:tc>
        <w:tc>
          <w:tcPr>
            <w:tcW w:w="1417" w:type="dxa"/>
          </w:tcPr>
          <w:p w:rsidR="000C5315" w:rsidRPr="00625CFF" w:rsidRDefault="000C531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C5315" w:rsidRPr="00625CFF" w:rsidRDefault="000C531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15" w:rsidRPr="00625CFF" w:rsidRDefault="000C531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материала, закрепление нового</w:t>
            </w:r>
          </w:p>
          <w:p w:rsidR="000C5315" w:rsidRPr="00625CFF" w:rsidRDefault="000C531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материала, работа  у  доски  и в  рабочих  </w:t>
            </w:r>
          </w:p>
          <w:p w:rsidR="000C5315" w:rsidRPr="00625CFF" w:rsidRDefault="000C531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vMerge w:val="restart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0C5315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5315" w:rsidRPr="00625CFF" w:rsidRDefault="000C5315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Знать: понятия предложение, границы предложения, знак конца предложения, интонация конца предложения; особенности предложения как основной единицы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синтаксиса и его признаки. </w:t>
                  </w:r>
                </w:p>
                <w:p w:rsidR="000C5315" w:rsidRPr="00625CFF" w:rsidRDefault="000C5315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определять и обозначать знаками препинания границы предложений в тексте; восстанавливать структуру предложений и текста в целом; выразительно читать текст; самостоятельно составлять предложения</w:t>
                  </w:r>
                </w:p>
              </w:tc>
            </w:tr>
          </w:tbl>
          <w:p w:rsidR="000C5315" w:rsidRPr="00625CFF" w:rsidRDefault="000C531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15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0C5315" w:rsidRPr="00625CFF" w:rsidRDefault="000C531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39" w:type="dxa"/>
          </w:tcPr>
          <w:p w:rsidR="000C5315" w:rsidRPr="00625CFF" w:rsidRDefault="000C531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10.  Предложение</w:t>
            </w:r>
          </w:p>
        </w:tc>
        <w:tc>
          <w:tcPr>
            <w:tcW w:w="992" w:type="dxa"/>
          </w:tcPr>
          <w:p w:rsidR="000C5315" w:rsidRPr="00625CFF" w:rsidRDefault="000C531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17 - 19</w:t>
            </w:r>
          </w:p>
        </w:tc>
        <w:tc>
          <w:tcPr>
            <w:tcW w:w="1417" w:type="dxa"/>
          </w:tcPr>
          <w:p w:rsidR="000C5315" w:rsidRPr="00625CFF" w:rsidRDefault="000C531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C5315" w:rsidRPr="00625CFF" w:rsidRDefault="000C531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закрепление  нового  материала: запись  текста  под  диктовку,  работа  с учебником.</w:t>
            </w:r>
          </w:p>
        </w:tc>
        <w:tc>
          <w:tcPr>
            <w:tcW w:w="5675" w:type="dxa"/>
            <w:vMerge/>
            <w:tcBorders>
              <w:left w:val="single" w:sz="4" w:space="0" w:color="auto"/>
            </w:tcBorders>
          </w:tcPr>
          <w:p w:rsidR="000C5315" w:rsidRPr="00625CFF" w:rsidRDefault="000C531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§11. Члены предложения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§12. Главные члены предложения. Подлежащее.  Сказуемое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в парах, самостоятельная  работа  в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понятия главный член предложения, грамматическая основа предложения, подлежащее; способы выражения подлежащего.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разграничивать главные и второстепенные члены предложения; находить в предложении подлежащее и определять способ его выражения; выполнять синтаксический разбор предложении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§13. Распространённые и нераспространённые предложения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нового  материала, работа  по  учебнику, закрепление изученного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материала, работа  с  учебником  и  в  тетрадях  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Знать: понятие второстепенные члены предложения; дополнение, </w:t>
                  </w:r>
                  <w:r w:rsidR="002115E5"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предглагольные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дополнение, косвенные падежи; значение и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способы выражения </w:t>
                  </w:r>
                  <w:proofErr w:type="spell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дополнений</w:t>
                  </w:r>
                  <w:proofErr w:type="gram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;ф</w:t>
                  </w:r>
                  <w:proofErr w:type="gram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ункции</w:t>
                  </w:r>
                  <w:proofErr w:type="spell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второстепенных членов предложения. Виды предложений по наличию второстепенных членов.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разграничивать главные и второстепенные члены предложения; различать распространенные и нераспространенные предложения; выделять второстепенные члены, поясняющие подлежащее и сказуемое; выделять дополнения вместе с теми словами, к которым они относятся, подчеркивать их в предложении; выполнять синтаксический разбор предложений; конструировать предложения по схемам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§14. Второстепенные члены предложения. Дополнение. Определение.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24 - 25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</w:t>
            </w:r>
            <w:r w:rsidR="002115E5" w:rsidRPr="00625C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самостоятельная работа  по  учебнику, работа  с таблицей.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понятия определение, определяемое слово, согласование; значение и способы выражения определений.</w:t>
                  </w:r>
                </w:p>
                <w:p w:rsidR="00625CFF" w:rsidRPr="00625CFF" w:rsidRDefault="00625CFF" w:rsidP="002A10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распознавать определения и подчеркивать их в предложении; при сравнении текстов определять смысловую и художественную функцию определений; выполнять синтаксический разбор</w:t>
                  </w:r>
                  <w:proofErr w:type="gram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A1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Обстоятельства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 нового материала, работа  у  доски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опрос  учащихся с  целью  закрепления  полученных  знаний.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Научиться находить обстоятельство в предложении, отличать его от дополнения, выраженного существительным в косвенном падеже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15. Однородные члены предложения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28, 29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Фронтальный  опрос  с целью   определения  усвоения  нового  материала,  работа  у  доски.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Знать: понятия одноро</w:t>
            </w:r>
            <w:r w:rsidR="002115E5">
              <w:rPr>
                <w:rFonts w:ascii="Times New Roman" w:hAnsi="Times New Roman" w:cs="Times New Roman"/>
                <w:sz w:val="28"/>
                <w:szCs w:val="28"/>
              </w:rPr>
              <w:t xml:space="preserve">дные члены предложения, союзная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бессоюзная связь; признаки </w:t>
            </w:r>
            <w:r w:rsidR="002115E5" w:rsidRPr="00625CFF">
              <w:rPr>
                <w:rFonts w:ascii="Times New Roman" w:hAnsi="Times New Roman" w:cs="Times New Roman"/>
                <w:sz w:val="28"/>
                <w:szCs w:val="28"/>
              </w:rPr>
              <w:t>однородности; условия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запятой в предложениях с однородными членами</w:t>
            </w:r>
            <w:r w:rsidR="002115E5" w:rsidRPr="00625CFF">
              <w:rPr>
                <w:rFonts w:ascii="Times New Roman" w:hAnsi="Times New Roman" w:cs="Times New Roman"/>
                <w:sz w:val="28"/>
                <w:szCs w:val="28"/>
              </w:rPr>
              <w:t>.  У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меть: находить однородные члены в предложении; определять, какие члены предложения являются однородными, способ связи однородных членов; читать предложения с однородными членами, соблюдая интонацию перечисления, и комментировать пунктуацию в них и правильно расставлять знаки препинания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16. Знаки препинания в однородных членах предложениях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материала, работа  у  доски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опрос  учащихся с  целью  закрепления  полученных  знаний.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A1059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Знать: понятия однородные члены предложения, союзная/бессоюзная связь; признаки </w:t>
                  </w:r>
                  <w:proofErr w:type="spell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однородности</w:t>
                  </w:r>
                  <w:proofErr w:type="gram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;у</w:t>
                  </w:r>
                  <w:proofErr w:type="gram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словия</w:t>
                  </w:r>
                  <w:proofErr w:type="spell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постановки запятой в предложениях с однородными членами</w:t>
                  </w:r>
                  <w:r w:rsidR="002A1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Уметь: находить однородные члены в предложении; определять, какие члены предложения являются однородными, способ связи однородных членов; читать предложения с однородными членами, соблюдая интонацию перечисления, и комментировать пунктуацию в них и правильно расставлять знаки препинания.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диктант№2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«Члены предложения»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1003E7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навыков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работы.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§17. Обращения в предложении.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в  тетрадях, выполнение  упражнений.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понятия обращение, звательная интонация; функции обращения в предложении; различия между подлежащим и обращением.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распознавать обращения в предложениях, отличать их от подлежащих; ставить знаки препинания при обращениях; находить предложения с обращениями к неодушевленным предметам; выразительно читать предложения с обращениями, использовать их в собственной речи.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§17. Знаки препинания  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обращении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  а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материала, работа  с  таблицей, запись  предложений  под  диктовку.  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2A1059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интонировать предложения с </w:t>
            </w:r>
            <w:r w:rsidRPr="002A1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вводными словами, выделять пунктуационно на письме.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§18.  Синтаксический разбор простого предложения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новой  темы, беседа  с  классом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запись  текста  под  диктовку, разбор  текста  по членам  предложения.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2A1059">
              <w:tc>
                <w:tcPr>
                  <w:tcW w:w="5459" w:type="dxa"/>
                  <w:tcBorders>
                    <w:top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значения вводных слов (уверенность-неуверенность, достоверности высказывания, указание на последовательность изложения мысли)  грамматические признаки.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 интонировать предложения с вводными словами, выделять пунктуационно на письме.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§19. Сложное предложение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35 - 36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новой  темы, беседа  с  классом,  работа  с учебником,  выполнение  упражнений.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 опознавать сложные предложения, выделять грамматические основы, определять средства связи частей, конструировать сложные предложения, устранять синтаксические ошибки. 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§19. Сложное предложение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37 - 38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учебнику, комментированная  работа  у  доски,  выразительное  чтение  текста с  последующей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 работой  в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2A1059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Уметь: находить однородные члены в предложении; определять, какие члены предложения являются однородными, способ связи однородных членов; читать предложения с однородными членами, </w:t>
            </w:r>
            <w:r w:rsidRPr="002A1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соблюдая интонацию перечисления, и комментировать пунктуацию в них и правильно расставлять знаки препинания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§20. Синтаксический разбор сложного предложения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38 - 39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новой  темы, работа  в парах с целью  составления  диалога  и  прямой речи,  самостоятельная  работа.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Знать: порядок синтаксического разбора сложного предложения. 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выполнять устный и письменный синтаксический разбор сложных предложений; составлять схемы предложений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§21. Прямая речь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40 - 41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новой  темы, работа  в парах с целью  составления  диалога  и  прямой речи,  самостоятельная  работа.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способы передачи чужой речи; понятие прямая речь; структуру предложений с прямой речью; правила пунктуации при прямой речи.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Уметь: распознавать предложения с прямой речью; разграничивать прямую речь и слова автора и по необходимости менять их местами; расставлять знаки препинания в предложениях с прямой речью; определять глаголы, вводящие прямую речь в предложение; конструировать предложения с прямой речью; составлять схемы предложений с прямой речью; распознавать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предложения с прямой речью, разграничивать прямую речь и слова автора, расставлять знаки препинания</w:t>
                  </w:r>
                  <w:proofErr w:type="gramEnd"/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§21. Прямая речь.  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с   алфавитом,  разбор  букв на  гласные  и согласные, глухие  и  звонкие.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2A1059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59">
              <w:rPr>
                <w:rFonts w:ascii="Times New Roman" w:hAnsi="Times New Roman" w:cs="Times New Roman"/>
                <w:sz w:val="28"/>
                <w:szCs w:val="28"/>
              </w:rPr>
              <w:t>Уметь: находить однородные члены в предложении; определять, какие члены предложения являются однородными, способ связи однородных членов; читать предложения с однородными членами, соблюдая интонацию перечисления, и комментировать пунктуацию в них и правильно расставлять знаки препинания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§22. Диалог. Повторение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43 - 44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алфавита, выписывание  букв   алфавитном  в порядке, рассказывать  алфавит  наизусть.</w:t>
            </w:r>
            <w:proofErr w:type="gramEnd"/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понятия диалог, реплика; структуру диалога; правила пунктуационного оформления диалогов.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определять, сколько человек участвует в диалоге; записывать и правильно оформлять реплики диалога; составлять диалоги по схемам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Фонетика. Графика. Орфография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§23. Образование звуков в речи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нового  материала, работа  с   алфавитом,  разбор  букв на  гласные  и согласные, глухие  и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звонкие.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Знать: понятия фонетика, графика, орфоэпия; особенности гласных звуков; различия между гласными и согласными звуками; звуковое значение гласных букв. 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Уметь: различать понятия буква и звук; использовать различные способы, помогающие отличить гласные звуки от согласных; определять роль гласных звуков в поэтической речи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§24. Гласные звуки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Написание  контрольного  диктанта под  диктовку  учителя.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2A1059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59">
              <w:rPr>
                <w:rFonts w:ascii="Times New Roman" w:hAnsi="Times New Roman" w:cs="Times New Roman"/>
                <w:sz w:val="28"/>
                <w:szCs w:val="28"/>
              </w:rPr>
              <w:t>Уметь: различать понятия буква и звук; использовать различные способы, помогающие отличить гласные звуки от согласных; определять роль гласных звуков в поэтической речи</w:t>
            </w:r>
          </w:p>
        </w:tc>
      </w:tr>
      <w:tr w:rsidR="002A1059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2A1059" w:rsidRPr="00625CFF" w:rsidRDefault="002A1059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39" w:type="dxa"/>
          </w:tcPr>
          <w:p w:rsidR="002A1059" w:rsidRPr="00625CFF" w:rsidRDefault="002A1059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§25. Сингармонизм</w:t>
            </w:r>
          </w:p>
        </w:tc>
        <w:tc>
          <w:tcPr>
            <w:tcW w:w="992" w:type="dxa"/>
          </w:tcPr>
          <w:p w:rsidR="002A1059" w:rsidRPr="00625CFF" w:rsidRDefault="002A1059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7" w:type="dxa"/>
          </w:tcPr>
          <w:p w:rsidR="002A1059" w:rsidRPr="00625CFF" w:rsidRDefault="002A1059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A1059" w:rsidRPr="00625CFF" w:rsidRDefault="002A1059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 над  сочинением, составление плана  сочинения.</w:t>
            </w:r>
          </w:p>
        </w:tc>
        <w:tc>
          <w:tcPr>
            <w:tcW w:w="5675" w:type="dxa"/>
            <w:vMerge w:val="restart"/>
            <w:tcBorders>
              <w:left w:val="single" w:sz="4" w:space="0" w:color="auto"/>
            </w:tcBorders>
          </w:tcPr>
          <w:p w:rsidR="002A1059" w:rsidRDefault="002A1059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59">
              <w:rPr>
                <w:rFonts w:ascii="Times New Roman" w:hAnsi="Times New Roman" w:cs="Times New Roman"/>
                <w:sz w:val="28"/>
                <w:szCs w:val="28"/>
              </w:rPr>
              <w:t>Знать: понятия согласный звук, твердый/мягкий согласный</w:t>
            </w:r>
            <w:proofErr w:type="gramStart"/>
            <w:r w:rsidRPr="002A1059">
              <w:rPr>
                <w:rFonts w:ascii="Times New Roman" w:hAnsi="Times New Roman" w:cs="Times New Roman"/>
                <w:sz w:val="28"/>
                <w:szCs w:val="28"/>
              </w:rPr>
              <w:t xml:space="preserve">;, </w:t>
            </w:r>
            <w:proofErr w:type="gramEnd"/>
            <w:r w:rsidRPr="002A1059">
              <w:rPr>
                <w:rFonts w:ascii="Times New Roman" w:hAnsi="Times New Roman" w:cs="Times New Roman"/>
                <w:sz w:val="28"/>
                <w:szCs w:val="28"/>
              </w:rPr>
              <w:t>парные и непарные твёрдые и мягкие согласные; способы образования согласных звуков; сильная и слабая позиция звуков. Позиционные чередования звуков</w:t>
            </w:r>
          </w:p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B5">
              <w:rPr>
                <w:rFonts w:ascii="Times New Roman" w:hAnsi="Times New Roman" w:cs="Times New Roman"/>
                <w:sz w:val="28"/>
                <w:szCs w:val="28"/>
              </w:rPr>
              <w:t>Уметь: различать понятия буква и звук; использовать различные способы, помогающие отличить гласные звуки от согласных; определять роль гласных звуков в поэтической речи</w:t>
            </w:r>
          </w:p>
        </w:tc>
      </w:tr>
      <w:tr w:rsidR="002A1059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2A1059" w:rsidRPr="00625CFF" w:rsidRDefault="002A1059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39" w:type="dxa"/>
          </w:tcPr>
          <w:p w:rsidR="002A1059" w:rsidRPr="00625CFF" w:rsidRDefault="002A1059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§26.Согласные. Звонкие и глухие согласные</w:t>
            </w:r>
          </w:p>
        </w:tc>
        <w:tc>
          <w:tcPr>
            <w:tcW w:w="992" w:type="dxa"/>
          </w:tcPr>
          <w:p w:rsidR="002A1059" w:rsidRPr="00625CFF" w:rsidRDefault="002A1059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50 - 51</w:t>
            </w:r>
          </w:p>
        </w:tc>
        <w:tc>
          <w:tcPr>
            <w:tcW w:w="1417" w:type="dxa"/>
          </w:tcPr>
          <w:p w:rsidR="002A1059" w:rsidRPr="00625CFF" w:rsidRDefault="002A1059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A1059" w:rsidRPr="00625CFF" w:rsidRDefault="002A1059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059" w:rsidRPr="00625CFF" w:rsidRDefault="002A1059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A1059" w:rsidRPr="00625CFF" w:rsidRDefault="002A1059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vMerge/>
            <w:tcBorders>
              <w:left w:val="single" w:sz="4" w:space="0" w:color="auto"/>
            </w:tcBorders>
          </w:tcPr>
          <w:p w:rsidR="002A1059" w:rsidRPr="00625CFF" w:rsidRDefault="002A1059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59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2A1059" w:rsidRPr="00625CFF" w:rsidRDefault="002A1059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39" w:type="dxa"/>
          </w:tcPr>
          <w:p w:rsidR="002A1059" w:rsidRPr="00625CFF" w:rsidRDefault="002A1059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диктант№3</w:t>
            </w:r>
          </w:p>
          <w:p w:rsidR="002A1059" w:rsidRPr="00625CFF" w:rsidRDefault="002A1059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«Орфография»</w:t>
            </w:r>
          </w:p>
        </w:tc>
        <w:tc>
          <w:tcPr>
            <w:tcW w:w="992" w:type="dxa"/>
          </w:tcPr>
          <w:p w:rsidR="002A1059" w:rsidRPr="00625CFF" w:rsidRDefault="002A1059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A1059" w:rsidRPr="00625CFF" w:rsidRDefault="002A1059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A1059" w:rsidRPr="00625CFF" w:rsidRDefault="002A1059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в  рабочих  тетрадях, самостоятельная работа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работа  у  доски.</w:t>
            </w:r>
          </w:p>
        </w:tc>
        <w:tc>
          <w:tcPr>
            <w:tcW w:w="5675" w:type="dxa"/>
            <w:vMerge/>
            <w:tcBorders>
              <w:left w:val="single" w:sz="4" w:space="0" w:color="auto"/>
            </w:tcBorders>
          </w:tcPr>
          <w:p w:rsidR="002A1059" w:rsidRPr="00625CFF" w:rsidRDefault="002A1059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  <w:trHeight w:val="175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контрольной работы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§27. Буквы. Алфавит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51 - 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15.01.1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нового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запись  слов под  диктовку (тепло,  теплынь, теплеть тепленький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потепление),самостоятельный  подбор  однокоренных  слов  у  доски  и в 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Знать: понятия графика, алфавит; порядок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букв в алфавите; историю русского алфавита. 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записывать слова в алфавитном порядке; выполнять устный и письменный фонетический разбор слов; находить слова в словаре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§28. Правописание согласных в словах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буквы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Н 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53 - 54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запись  слов под  диктовку (тепло,  теплынь, теплеть тепленький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потепление),самостоятельный  подбор  однокоренных  слов  у  доски  и в 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понятия согласный звук, твердый/мягкий согласный;, парные и непарные твёрдые и мягкие согласные;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способы образования согласных звуков; сильная и слабая позиция звуков. Позиционные чередования звуков.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различать гласные и согласные звуки; выделять буквы, обозначающие согласные звуки, распознавать парные и непарные твердые и мягкие согласные; анализировать смысловое различие слов, отличающихся только твердой/мягкой согласной.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букв 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Х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55 , 56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нового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запись  слов под  диктовку  учителя, изменение  слова  с помощью  приставки, работа  у  доски  и  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букв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Й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краткой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букв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Я, Ё, 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57 , 58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запись  слов под  диктовку учителя.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двойную роль гласных е, ё, ю, я; позиции, в которых гласные е, ё, ю, я обозначают два звука.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Уметь: определять роль гласных е, ё, </w:t>
                  </w:r>
                  <w:proofErr w:type="spell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gram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,я</w:t>
                  </w:r>
                  <w:proofErr w:type="spellEnd"/>
                  <w:proofErr w:type="gram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словах; выполнять фонетический анализ слов, в которых буквы </w:t>
                  </w:r>
                  <w:proofErr w:type="spell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е,ё,ю,я</w:t>
                  </w:r>
                  <w:proofErr w:type="spell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обозначают два звука или мягкость предыдущего согласного.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Сдвоенные </w:t>
            </w:r>
            <w:proofErr w:type="spell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</w:t>
            </w:r>
            <w:proofErr w:type="spell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повторения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58, 59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 предыдущего  материала  путем  опроса учащихся,  работа в рабочих  тетрадях. 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теоретический материал, изученный на предыдущих уроках.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правильно писать слова с изученными орфограммами; выполнять фонетический разбор слов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29. Фонетический разбор слова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58, 59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Вспоминаем  правила  правописания корней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чередованием гласных</w:t>
            </w:r>
            <w:r w:rsidRPr="00625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25CFF">
              <w:rPr>
                <w:rFonts w:ascii="Times New Roman" w:hAnsi="Times New Roman" w:cs="Times New Roman"/>
                <w:b/>
                <w:sz w:val="28"/>
                <w:szCs w:val="28"/>
              </w:rPr>
              <w:t>–а</w:t>
            </w:r>
            <w:proofErr w:type="gramEnd"/>
            <w:r w:rsidRPr="00625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о,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в 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Знать: порядок фонетического разбора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слова.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выполнять устные и письменные фонетические разборы слов.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61 - 62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фронтальный  опрос  учащихся, работа  с учебником.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B5">
              <w:rPr>
                <w:rFonts w:ascii="Times New Roman" w:hAnsi="Times New Roman" w:cs="Times New Roman"/>
                <w:sz w:val="28"/>
                <w:szCs w:val="28"/>
              </w:rPr>
              <w:t>Уметь: различать понятия буква и звук; использовать различные способы, помогающие отличить гласные звуки от согласных; определять роль гласных звуков в поэтической речи</w:t>
            </w:r>
          </w:p>
        </w:tc>
      </w:tr>
      <w:tr w:rsidR="00845BB5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39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§30. Слог. §31 Ударение</w:t>
            </w:r>
          </w:p>
        </w:tc>
        <w:tc>
          <w:tcPr>
            <w:tcW w:w="992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62 - 63</w:t>
            </w:r>
          </w:p>
        </w:tc>
        <w:tc>
          <w:tcPr>
            <w:tcW w:w="1417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правил  правописания гласных и  согласных  в приставках   путем  опроса учащихся, самостоятельной  работы  в рабочих  тетрадях.  </w:t>
            </w:r>
          </w:p>
        </w:tc>
        <w:tc>
          <w:tcPr>
            <w:tcW w:w="5675" w:type="dxa"/>
            <w:vMerge w:val="restart"/>
            <w:tcBorders>
              <w:left w:val="single" w:sz="4" w:space="0" w:color="auto"/>
            </w:tcBorders>
          </w:tcPr>
          <w:p w:rsidR="00845BB5" w:rsidRPr="00845BB5" w:rsidRDefault="00845BB5" w:rsidP="0084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B5">
              <w:rPr>
                <w:rFonts w:ascii="Times New Roman" w:hAnsi="Times New Roman" w:cs="Times New Roman"/>
                <w:sz w:val="28"/>
                <w:szCs w:val="28"/>
              </w:rPr>
              <w:t>Знать: особенности сжатого изложения; приемы сжатия текста; понятие абзац.</w:t>
            </w:r>
          </w:p>
          <w:p w:rsidR="00845BB5" w:rsidRDefault="00845BB5" w:rsidP="0084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B5">
              <w:rPr>
                <w:rFonts w:ascii="Times New Roman" w:hAnsi="Times New Roman" w:cs="Times New Roman"/>
                <w:sz w:val="28"/>
                <w:szCs w:val="28"/>
              </w:rPr>
              <w:t>Уметь: определять тему и основную мысль текста, составлять его план; выделять в тексте главную и второстепенную информацию; использовать различные приемы сжатия текста</w:t>
            </w:r>
          </w:p>
          <w:p w:rsidR="00845BB5" w:rsidRPr="00845BB5" w:rsidRDefault="00845BB5" w:rsidP="0084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B5">
              <w:rPr>
                <w:rFonts w:ascii="Times New Roman" w:hAnsi="Times New Roman" w:cs="Times New Roman"/>
                <w:sz w:val="28"/>
                <w:szCs w:val="28"/>
              </w:rPr>
              <w:t>Знать: понятия синонимы, синонимический ряд.</w:t>
            </w:r>
          </w:p>
          <w:p w:rsidR="00845BB5" w:rsidRPr="00625CFF" w:rsidRDefault="00845BB5" w:rsidP="0084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B5">
              <w:rPr>
                <w:rFonts w:ascii="Times New Roman" w:hAnsi="Times New Roman" w:cs="Times New Roman"/>
                <w:sz w:val="28"/>
                <w:szCs w:val="28"/>
              </w:rPr>
              <w:t xml:space="preserve">Уметь: распознавать слова-синонимы; устанавливать смысловые и стилистические различия синонимов; подбирать синонимы к словам; составлять синонимические ряды и </w:t>
            </w:r>
            <w:r w:rsidRPr="00845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общее значение слов в них</w:t>
            </w:r>
          </w:p>
        </w:tc>
      </w:tr>
      <w:tr w:rsidR="00845BB5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39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31. Упражнения для повторения</w:t>
            </w:r>
          </w:p>
        </w:tc>
        <w:tc>
          <w:tcPr>
            <w:tcW w:w="992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7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у доски и работа  с  учебником.</w:t>
            </w:r>
          </w:p>
        </w:tc>
        <w:tc>
          <w:tcPr>
            <w:tcW w:w="5675" w:type="dxa"/>
            <w:vMerge/>
            <w:tcBorders>
              <w:left w:val="single" w:sz="4" w:space="0" w:color="auto"/>
            </w:tcBorders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B5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439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Лексика. Культура речи</w:t>
            </w:r>
          </w:p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§32. Слово и его лексическое значение. Многозначные слова</w:t>
            </w:r>
          </w:p>
        </w:tc>
        <w:tc>
          <w:tcPr>
            <w:tcW w:w="992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66, 67</w:t>
            </w:r>
          </w:p>
        </w:tc>
        <w:tc>
          <w:tcPr>
            <w:tcW w:w="1417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нового материала, работа у  доски, работа в  рабочих тетрадях. </w:t>
            </w:r>
          </w:p>
        </w:tc>
        <w:tc>
          <w:tcPr>
            <w:tcW w:w="5675" w:type="dxa"/>
            <w:vMerge w:val="restart"/>
            <w:tcBorders>
              <w:left w:val="single" w:sz="4" w:space="0" w:color="auto"/>
            </w:tcBorders>
          </w:tcPr>
          <w:p w:rsidR="00845BB5" w:rsidRPr="00845BB5" w:rsidRDefault="00845BB5" w:rsidP="0084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B5">
              <w:rPr>
                <w:rFonts w:ascii="Times New Roman" w:hAnsi="Times New Roman" w:cs="Times New Roman"/>
                <w:sz w:val="28"/>
                <w:szCs w:val="28"/>
              </w:rPr>
              <w:t>Знать: понятия синонимы, синонимический ряд.</w:t>
            </w:r>
          </w:p>
          <w:p w:rsidR="00845BB5" w:rsidRPr="00625CFF" w:rsidRDefault="00845BB5" w:rsidP="0084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B5">
              <w:rPr>
                <w:rFonts w:ascii="Times New Roman" w:hAnsi="Times New Roman" w:cs="Times New Roman"/>
                <w:sz w:val="28"/>
                <w:szCs w:val="28"/>
              </w:rPr>
              <w:t>Уметь: распознавать слова-синонимы; устанавливать смысловые и стилистические различия синонимов; подбирать синонимы к словам; составлять синонимические ряды и определять общее значение слов в них;</w:t>
            </w:r>
          </w:p>
          <w:p w:rsidR="00845BB5" w:rsidRPr="00625CFF" w:rsidRDefault="00845BB5" w:rsidP="0084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B5" w:rsidRPr="00625CFF" w:rsidTr="000A5A9B">
        <w:trPr>
          <w:gridAfter w:val="3"/>
          <w:wAfter w:w="5553" w:type="dxa"/>
        </w:trPr>
        <w:tc>
          <w:tcPr>
            <w:tcW w:w="673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39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§33. Переносное значение слова        §34. Омонимы</w:t>
            </w:r>
          </w:p>
        </w:tc>
        <w:tc>
          <w:tcPr>
            <w:tcW w:w="992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 – 69 </w:t>
            </w:r>
          </w:p>
        </w:tc>
        <w:tc>
          <w:tcPr>
            <w:tcW w:w="1417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нового  материала, фронтальный  опрос,  работа в  рабочих  тетрадях.</w:t>
            </w:r>
          </w:p>
        </w:tc>
        <w:tc>
          <w:tcPr>
            <w:tcW w:w="5675" w:type="dxa"/>
            <w:vMerge/>
            <w:tcBorders>
              <w:left w:val="single" w:sz="4" w:space="0" w:color="auto"/>
            </w:tcBorders>
          </w:tcPr>
          <w:p w:rsidR="00845BB5" w:rsidRPr="00625CFF" w:rsidRDefault="00845BB5" w:rsidP="0084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Изложение</w:t>
            </w:r>
            <w:r w:rsidR="00845B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«Джаз»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 в  рабочих  тетрадях, работа   парах.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особенности сжатого изложения; приемы сжатия текста; понятие абзац.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определять тему и основную мысль текста, составлять его план; выделять в тексте главную и второстепенную информацию; использовать различные приемы сжатия текста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39" w:type="dxa"/>
          </w:tcPr>
          <w:p w:rsidR="00625CFF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работ.</w:t>
            </w:r>
            <w:r w:rsidR="00625CFF"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§35. Синонимы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нового  материала, фронтальный  опрос,  работа в  рабочих  тетрадях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Знать: понятие омонимы. 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различать омонимы и многозначные слова; определять лексическое значение омонимов с помощью толкового словаря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  <w:trHeight w:val="4859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§36. Антонимы. Упражнения для повторения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72, 73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нового  материала, фронтальный  опрос,  работа в  рабочих  тетрадях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понятия синонимы, синонимический ряд.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Уметь: распознавать слова-синонимы; устанавливать смысловые и стилистические различия синонимов; подбирать синонимы к словам; составлять синонимические ряды и определять общее значение слов в них; 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Словообразование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§37. Основа слова.  §38 Корень слова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7" w:type="dxa"/>
          </w:tcPr>
          <w:p w:rsidR="00625CFF" w:rsidRPr="00625CFF" w:rsidRDefault="00625CFF" w:rsidP="00E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 со словарём, словарная  работа, работа у  доски.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Уметь: выделять морфемы на основе смыслового анализа, опираться на морфемный разбор при проведении орфографического анализа и определении грамматических свойств слова, безошибочно писать слова с чередующейся гласной и согласной в корне. 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§39. Морфемы слова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 работа, работа  по  теме   урока, закрепление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предыдущего  материала  путём  опроса.  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2A1059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Уметь: выделять морфемы на основе смыслового анализа, опираться на морфемный разбор при проведении </w:t>
            </w:r>
            <w:r w:rsidRPr="002A1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орфографического анализа и определении грамматических свой</w:t>
            </w:r>
            <w:proofErr w:type="gramStart"/>
            <w:r w:rsidRPr="002A1059"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 w:rsidRPr="002A1059">
              <w:rPr>
                <w:rFonts w:ascii="Times New Roman" w:hAnsi="Times New Roman" w:cs="Times New Roman"/>
                <w:sz w:val="28"/>
                <w:szCs w:val="28"/>
              </w:rPr>
              <w:t>ова, безошибочно писать слова с чередующейся гласной и согласной в корне.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§40. Разбор слова по составу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Словарная  работа,  работа  по теме  урока, выполнение  письменной  работы  в 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2A1059" w:rsidRPr="002A1059" w:rsidRDefault="002A1059" w:rsidP="002A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59">
              <w:rPr>
                <w:rFonts w:ascii="Times New Roman" w:hAnsi="Times New Roman" w:cs="Times New Roman"/>
                <w:sz w:val="28"/>
                <w:szCs w:val="28"/>
              </w:rPr>
              <w:t xml:space="preserve">Уметь: распознавать имена существительные, </w:t>
            </w:r>
          </w:p>
          <w:p w:rsidR="002A1059" w:rsidRPr="002A1059" w:rsidRDefault="002A1059" w:rsidP="002A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5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их </w:t>
            </w:r>
          </w:p>
          <w:p w:rsidR="002A1059" w:rsidRPr="002A1059" w:rsidRDefault="002A1059" w:rsidP="002A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59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</w:t>
            </w:r>
          </w:p>
          <w:p w:rsidR="00625CFF" w:rsidRPr="00625CFF" w:rsidRDefault="002A1059" w:rsidP="002A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59">
              <w:rPr>
                <w:rFonts w:ascii="Times New Roman" w:hAnsi="Times New Roman" w:cs="Times New Roman"/>
                <w:sz w:val="28"/>
                <w:szCs w:val="28"/>
              </w:rPr>
              <w:t>признаки и синтаксическую роль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§41. Правила переноса слова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закрепление  предыдущего  материала  путем написания  словарного  диктанта  в  рабочих  тетрадях.</w:t>
            </w:r>
          </w:p>
        </w:tc>
        <w:tc>
          <w:tcPr>
            <w:tcW w:w="5675" w:type="dxa"/>
          </w:tcPr>
          <w:p w:rsidR="00845BB5" w:rsidRPr="00845BB5" w:rsidRDefault="00845BB5" w:rsidP="0084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понятия синонимы, синонимический ряд.</w:t>
            </w:r>
          </w:p>
          <w:p w:rsidR="00625CFF" w:rsidRPr="00625CFF" w:rsidRDefault="00845BB5" w:rsidP="0084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распознавать слова-синонимы; устанавливать смысловые и стилистические различия синонимов; подбирать синонимы к словам; составлять синонимические ряды и определять общее значение слов в них;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повторения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у  доски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 работа  в парах, работа  с  учебником.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диктант№4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«Культура речи»</w:t>
            </w:r>
            <w:r w:rsidR="00CD53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термина  «</w:t>
            </w:r>
            <w:proofErr w:type="spellStart"/>
            <w:r w:rsidRPr="00625C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синоним»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 в рабочих  тетрадях.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Мофология</w:t>
            </w:r>
            <w:proofErr w:type="spellEnd"/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Части речи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42.  Части речи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по  карточкам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67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Знать: понятие морфология; систему частей речи в </w:t>
                  </w:r>
                  <w:r w:rsidR="00845B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родном </w:t>
                  </w: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языке; понятие имя существительное; общее грамматическое значение, морфологические и синтаксические признаки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имен существительных.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Уметь: распознавать имена существительные,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определять их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морфологические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признаки и синтаксическую роль.</w:t>
                  </w:r>
                </w:p>
              </w:tc>
            </w:tr>
          </w:tbl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§43.Имя существительное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7" w:type="dxa"/>
          </w:tcPr>
          <w:p w:rsidR="00625CFF" w:rsidRPr="00625CFF" w:rsidRDefault="00625CFF" w:rsidP="00E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новой  темы, устное  выполнение  упражнений, работа  в рабочих  тетрадях. </w:t>
            </w:r>
          </w:p>
        </w:tc>
        <w:tc>
          <w:tcPr>
            <w:tcW w:w="5675" w:type="dxa"/>
          </w:tcPr>
          <w:p w:rsidR="002A1059" w:rsidRPr="002A1059" w:rsidRDefault="002A1059" w:rsidP="002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распознавать имена существительные, </w:t>
            </w:r>
          </w:p>
          <w:p w:rsidR="002A1059" w:rsidRPr="002A1059" w:rsidRDefault="002A1059" w:rsidP="002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их </w:t>
            </w:r>
          </w:p>
          <w:p w:rsidR="002A1059" w:rsidRPr="002A1059" w:rsidRDefault="002A1059" w:rsidP="002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</w:t>
            </w:r>
          </w:p>
          <w:p w:rsidR="00625CFF" w:rsidRPr="00625CFF" w:rsidRDefault="002A1059" w:rsidP="002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 синтаксическую роль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Грамматические значения имени существительного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§44. Число имён существительных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7" w:type="dxa"/>
          </w:tcPr>
          <w:p w:rsidR="00625CFF" w:rsidRPr="00625CFF" w:rsidRDefault="00625CFF" w:rsidP="00E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новой  темы,  работа  в парах, выполнение  упражнений в рабочих  тетрадях.</w:t>
            </w:r>
          </w:p>
        </w:tc>
        <w:tc>
          <w:tcPr>
            <w:tcW w:w="567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Знать: понятия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одушевленные/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неодушевленные существительные,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собственные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нарицательные существительные.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Уметь: различать одушевленные и неодушевленные существительные, ставить </w:t>
                  </w: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 ним вопросы; использовать одушевленные и неодушевленные существительные в качестве обращений; различать собственные и нарицательные существительные; писать собственные имена существительные с большой буквы; употреблять кавычки и большую букву при написании названий газет, картин, книг, кинофильмов и т. д.</w:t>
                  </w:r>
                </w:p>
              </w:tc>
            </w:tr>
          </w:tbl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§45.  Форма принадлежности имён существительных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 над  материалом  для  реферата.</w:t>
            </w:r>
          </w:p>
        </w:tc>
        <w:tc>
          <w:tcPr>
            <w:tcW w:w="5675" w:type="dxa"/>
          </w:tcPr>
          <w:p w:rsidR="00845BB5" w:rsidRPr="00845BB5" w:rsidRDefault="00845BB5" w:rsidP="0084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понятия синонимы, синонимический ряд.</w:t>
            </w:r>
          </w:p>
          <w:p w:rsidR="00625CFF" w:rsidRPr="00625CFF" w:rsidRDefault="00845BB5" w:rsidP="0084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распознавать слова-синонимы; устанавливать смысловые и стилистические различия синонимов; подбирать синонимы к словам; составлять синонимические ряды и определять общее значение слов в них;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§46. Собственные и нарицательные имена существительные. 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новой темы, подготовка  плана  к  предстоящему  сочинению.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способ определения склонения имен существительных, уметь задавать падежные вопросы, выбирать безударные гласные в падежных окончаниях, выделять как особую группу существительные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§47. Склонение имён существительных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Написание  сочинения  по  теме «История  некоторых  слов».</w:t>
            </w:r>
          </w:p>
        </w:tc>
        <w:tc>
          <w:tcPr>
            <w:tcW w:w="5675" w:type="dxa"/>
          </w:tcPr>
          <w:p w:rsidR="00625CFF" w:rsidRPr="00625CFF" w:rsidRDefault="00E24E8D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способ определения склонения имен существительных, уметь задавать падежные вопросы, выбирать безударные гласные в падежных окончаниях, выделять как особую группу существительные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48.  Морфологический разбор имени 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существительного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§49.  Правописание падежных окончаний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самостоятельная   работа  в  рабочих  тетрадях.</w:t>
            </w:r>
          </w:p>
        </w:tc>
        <w:tc>
          <w:tcPr>
            <w:tcW w:w="5675" w:type="dxa"/>
          </w:tcPr>
          <w:p w:rsidR="00625CFF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способ определения склонения имен существительных, уметь задавать падежные вопросы, выбирать безударные гласные в падежных окончаниях, выделять как особую группу существительные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упражнения для повторения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с  учеником  и  в  рабочих  тетрадях.</w:t>
            </w:r>
          </w:p>
        </w:tc>
        <w:tc>
          <w:tcPr>
            <w:tcW w:w="567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Знать: теоретический материал, изученный на предыдущих уроках.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Уметь: правильно писать слова с изученными орфограммами; выполнять морфологический разбор имен существительных</w:t>
                  </w:r>
                </w:p>
              </w:tc>
            </w:tr>
          </w:tbl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Имя прилагательное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§50. Значение имени прилагательного и его грамматические признаки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у  доски, самостоятельное  выполнение  упражнений.</w:t>
            </w:r>
          </w:p>
        </w:tc>
        <w:tc>
          <w:tcPr>
            <w:tcW w:w="567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Знать: понятие имя прилагательное; общее грамматическое значение, морфологические и синтаксические признаки имен прилагательных.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Уметь: распознавать имена прилагательные, определять их морфологические признаки и синтаксическую роль; анализировать роль прилагательных в речи</w:t>
                  </w:r>
                </w:p>
              </w:tc>
            </w:tr>
          </w:tbl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§51. Роль имени прилагательного в предложении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§52. Морфологический разбор имени прилагательного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102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 работа  у  доски, работа  со  склонениями  в  рабочих  тетрадях.</w:t>
            </w:r>
          </w:p>
        </w:tc>
        <w:tc>
          <w:tcPr>
            <w:tcW w:w="5675" w:type="dxa"/>
          </w:tcPr>
          <w:p w:rsidR="002A1059" w:rsidRPr="002A1059" w:rsidRDefault="002A1059" w:rsidP="002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понятие имя прилагательное; общее грамматическое значение, морфологические и синтаксические признаки имен прилагательных. </w:t>
            </w:r>
          </w:p>
          <w:p w:rsidR="00625CFF" w:rsidRPr="00625CFF" w:rsidRDefault="002A1059" w:rsidP="002A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распознавать имена прилагательные, определять их морфологические признаки и </w:t>
            </w:r>
            <w:r w:rsidRPr="002A1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синтаксическую роль; анализировать роль прилагательных в речи</w:t>
            </w:r>
          </w:p>
        </w:tc>
      </w:tr>
      <w:tr w:rsidR="00845BB5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3439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Глагол</w:t>
            </w:r>
          </w:p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§53. Значение глагола и его грамматическое значение</w:t>
            </w:r>
          </w:p>
        </w:tc>
        <w:tc>
          <w:tcPr>
            <w:tcW w:w="992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104, 105</w:t>
            </w:r>
          </w:p>
        </w:tc>
        <w:tc>
          <w:tcPr>
            <w:tcW w:w="1417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в  рабочих  тетрадях.</w:t>
            </w:r>
          </w:p>
        </w:tc>
        <w:tc>
          <w:tcPr>
            <w:tcW w:w="5675" w:type="dxa"/>
            <w:vMerge w:val="restart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понятие глагол; общее грамматическое значение, морфологические и синтаксические признаки глаголов.</w:t>
            </w:r>
          </w:p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распознавать глаголы, определять их морфологические признаки и синтаксическую роль; согласовывать глаголы-сказуемые с подлежащим.</w:t>
            </w:r>
          </w:p>
        </w:tc>
      </w:tr>
      <w:tr w:rsidR="00845BB5" w:rsidRPr="00625CFF" w:rsidTr="00CD534A">
        <w:trPr>
          <w:gridAfter w:val="3"/>
          <w:wAfter w:w="5553" w:type="dxa"/>
          <w:trHeight w:val="314"/>
        </w:trPr>
        <w:tc>
          <w:tcPr>
            <w:tcW w:w="673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39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§54. Спряжение глагола</w:t>
            </w:r>
          </w:p>
        </w:tc>
        <w:tc>
          <w:tcPr>
            <w:tcW w:w="992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17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материала, работа  у  доски  в  парах  и выполнение  упражнений  в  рабочих  тетрадях.</w:t>
            </w:r>
          </w:p>
        </w:tc>
        <w:tc>
          <w:tcPr>
            <w:tcW w:w="5675" w:type="dxa"/>
            <w:vMerge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§55. Морфологический разбор глагола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§56. Неопределённая форма глагола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и обобщение    изученного материала  по  пунктуации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Уметь: характеризовать глагол по его морфологическим и синтаксическим признакам, выполнять устный и письменный морфологический разбор глагола</w:t>
            </w:r>
          </w:p>
        </w:tc>
        <w:tc>
          <w:tcPr>
            <w:tcW w:w="170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Выполнение  упражнений  по  теме  пунктуация, работа  у  доски.</w:t>
            </w:r>
          </w:p>
        </w:tc>
      </w:tr>
      <w:tr w:rsidR="00845BB5" w:rsidRPr="00625CFF" w:rsidTr="00CD534A">
        <w:tc>
          <w:tcPr>
            <w:tcW w:w="673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39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диктант№5</w:t>
            </w:r>
          </w:p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«Глагол»№5</w:t>
            </w:r>
          </w:p>
        </w:tc>
        <w:tc>
          <w:tcPr>
            <w:tcW w:w="992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Уметь: писать текст под диктовку и выполнять грамматическое задание к нему</w:t>
            </w:r>
          </w:p>
        </w:tc>
        <w:tc>
          <w:tcPr>
            <w:tcW w:w="5675" w:type="dxa"/>
            <w:vMerge w:val="restart"/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Знать: теоретический материал по теме урока, изученный в 5 классе.</w:t>
            </w:r>
          </w:p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Уметь: делать работу над ошибками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рименять на практике изученные правила пунктуации; выполнять синтаксический разбор простых и сложных предложений, составлять их схемы; выполнять разбор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словосочетаний</w:t>
            </w:r>
          </w:p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Уметь: писать текст под диктовку и выполнять грамматическое задание к нему / выполнять тестовые задания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Уметь: выполнять работу над ошибками, допущенными в работе.</w:t>
            </w:r>
          </w:p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 опрос  учащихся  по  теме  «культура  </w:t>
            </w:r>
            <w:proofErr w:type="spell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речи»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 в  рабочих  тетрадях.</w:t>
            </w:r>
          </w:p>
        </w:tc>
      </w:tr>
      <w:tr w:rsidR="00845BB5" w:rsidRPr="00625CFF" w:rsidTr="00CD534A">
        <w:tc>
          <w:tcPr>
            <w:tcW w:w="673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3439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Анализ работы</w:t>
            </w:r>
          </w:p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§52. Работа с текстом. §58 Письмо</w:t>
            </w:r>
          </w:p>
        </w:tc>
        <w:tc>
          <w:tcPr>
            <w:tcW w:w="992" w:type="dxa"/>
          </w:tcPr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BB5" w:rsidRPr="00625CFF" w:rsidRDefault="00845BB5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112, 113</w:t>
            </w:r>
          </w:p>
        </w:tc>
        <w:tc>
          <w:tcPr>
            <w:tcW w:w="1417" w:type="dxa"/>
          </w:tcPr>
          <w:p w:rsidR="00845BB5" w:rsidRPr="00625CFF" w:rsidRDefault="00845BB5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Повторение»</w:t>
            </w:r>
          </w:p>
        </w:tc>
        <w:tc>
          <w:tcPr>
            <w:tcW w:w="5675" w:type="dxa"/>
            <w:vMerge/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845BB5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Написание  контрольного  диктанта  под  диктовку  учителя.</w:t>
            </w:r>
          </w:p>
        </w:tc>
      </w:tr>
      <w:tr w:rsidR="00625CFF" w:rsidRPr="00625CFF" w:rsidTr="00CD534A"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59. Повествование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§60 Заключение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114, 115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7.05.18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</w:t>
            </w:r>
          </w:p>
        </w:tc>
        <w:tc>
          <w:tcPr>
            <w:tcW w:w="5675" w:type="dxa"/>
          </w:tcPr>
          <w:p w:rsidR="00625CFF" w:rsidRPr="00625CFF" w:rsidRDefault="00845BB5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BB5">
              <w:rPr>
                <w:rFonts w:ascii="Times New Roman" w:hAnsi="Times New Roman" w:cs="Times New Roman"/>
                <w:sz w:val="28"/>
                <w:szCs w:val="28"/>
              </w:rPr>
              <w:t>Знать: теоретический материал, изученный в 5 классе.</w:t>
            </w:r>
          </w:p>
        </w:tc>
        <w:tc>
          <w:tcPr>
            <w:tcW w:w="170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  по  обобщению   и  систематизации  полученных  знаний.</w:t>
            </w:r>
          </w:p>
        </w:tc>
      </w:tr>
      <w:tr w:rsidR="00625CFF" w:rsidRPr="00625CFF" w:rsidTr="00CD534A"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Знать: теоретический материал, изученный в 5 классе.</w:t>
            </w: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Уметь: выполнять работу.</w:t>
            </w:r>
          </w:p>
        </w:tc>
        <w:tc>
          <w:tcPr>
            <w:tcW w:w="170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Подведение  итогов  учебного  года.</w:t>
            </w:r>
          </w:p>
        </w:tc>
      </w:tr>
    </w:tbl>
    <w:p w:rsidR="00625CFF" w:rsidRPr="00625CFF" w:rsidRDefault="00625CFF" w:rsidP="00625CF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FF" w:rsidRPr="00625CFF" w:rsidRDefault="00625CFF" w:rsidP="00625CF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FF" w:rsidRPr="00625CFF" w:rsidRDefault="00625CFF" w:rsidP="00625CF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FF" w:rsidRPr="00625CFF" w:rsidRDefault="00625CFF" w:rsidP="00625CF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FF" w:rsidRPr="00625CFF" w:rsidRDefault="00625CFF" w:rsidP="00625CF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FF" w:rsidRPr="00625CFF" w:rsidRDefault="00625CFF" w:rsidP="0062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25CFF" w:rsidRPr="00625CFF" w:rsidSect="00625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50" w:rsidRDefault="00DC6D50" w:rsidP="00873137">
      <w:pPr>
        <w:spacing w:after="0" w:line="240" w:lineRule="auto"/>
      </w:pPr>
      <w:r>
        <w:separator/>
      </w:r>
    </w:p>
  </w:endnote>
  <w:endnote w:type="continuationSeparator" w:id="0">
    <w:p w:rsidR="00DC6D50" w:rsidRDefault="00DC6D50" w:rsidP="0087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15" w:rsidRDefault="000C53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15" w:rsidRDefault="000C531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5E5">
      <w:rPr>
        <w:noProof/>
      </w:rPr>
      <w:t>14</w:t>
    </w:r>
    <w:r>
      <w:rPr>
        <w:noProof/>
      </w:rPr>
      <w:fldChar w:fldCharType="end"/>
    </w:r>
  </w:p>
  <w:p w:rsidR="000C5315" w:rsidRDefault="000C53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15" w:rsidRDefault="000C5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50" w:rsidRDefault="00DC6D50" w:rsidP="00873137">
      <w:pPr>
        <w:spacing w:after="0" w:line="240" w:lineRule="auto"/>
      </w:pPr>
      <w:r>
        <w:separator/>
      </w:r>
    </w:p>
  </w:footnote>
  <w:footnote w:type="continuationSeparator" w:id="0">
    <w:p w:rsidR="00DC6D50" w:rsidRDefault="00DC6D50" w:rsidP="0087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15" w:rsidRDefault="000C53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15" w:rsidRDefault="000C53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15" w:rsidRDefault="000C53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1"/>
    <w:multiLevelType w:val="hybridMultilevel"/>
    <w:tmpl w:val="FCB8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8C1"/>
    <w:multiLevelType w:val="multilevel"/>
    <w:tmpl w:val="1FB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B66"/>
    <w:multiLevelType w:val="multilevel"/>
    <w:tmpl w:val="FEB40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72AF2"/>
    <w:multiLevelType w:val="multilevel"/>
    <w:tmpl w:val="9060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053472"/>
    <w:multiLevelType w:val="hybridMultilevel"/>
    <w:tmpl w:val="B50050E2"/>
    <w:lvl w:ilvl="0" w:tplc="219470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33A82"/>
    <w:multiLevelType w:val="hybridMultilevel"/>
    <w:tmpl w:val="FF68C7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97D58"/>
    <w:multiLevelType w:val="multilevel"/>
    <w:tmpl w:val="150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F4152"/>
    <w:multiLevelType w:val="multilevel"/>
    <w:tmpl w:val="42762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487D7A"/>
    <w:multiLevelType w:val="multilevel"/>
    <w:tmpl w:val="2356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6B6BBE"/>
    <w:multiLevelType w:val="hybridMultilevel"/>
    <w:tmpl w:val="07A8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C1A46"/>
    <w:multiLevelType w:val="hybridMultilevel"/>
    <w:tmpl w:val="B4408786"/>
    <w:lvl w:ilvl="0" w:tplc="65607E9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D366B"/>
    <w:multiLevelType w:val="hybridMultilevel"/>
    <w:tmpl w:val="A9BA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35F5D"/>
    <w:multiLevelType w:val="multilevel"/>
    <w:tmpl w:val="5E28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7D3D43"/>
    <w:multiLevelType w:val="multilevel"/>
    <w:tmpl w:val="BCE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5019C2"/>
    <w:multiLevelType w:val="hybridMultilevel"/>
    <w:tmpl w:val="F9168A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CFF"/>
    <w:rsid w:val="000C5315"/>
    <w:rsid w:val="000E35C8"/>
    <w:rsid w:val="001003E7"/>
    <w:rsid w:val="0014566D"/>
    <w:rsid w:val="002115E5"/>
    <w:rsid w:val="002A1059"/>
    <w:rsid w:val="00625CFF"/>
    <w:rsid w:val="006571EE"/>
    <w:rsid w:val="007E06A5"/>
    <w:rsid w:val="00845BB5"/>
    <w:rsid w:val="00873137"/>
    <w:rsid w:val="009A600F"/>
    <w:rsid w:val="009B4BE4"/>
    <w:rsid w:val="00A52560"/>
    <w:rsid w:val="00A71829"/>
    <w:rsid w:val="00B90B33"/>
    <w:rsid w:val="00BF36CE"/>
    <w:rsid w:val="00C57FF3"/>
    <w:rsid w:val="00CD534A"/>
    <w:rsid w:val="00D126E6"/>
    <w:rsid w:val="00DA3B8F"/>
    <w:rsid w:val="00DC6D50"/>
    <w:rsid w:val="00E24E8D"/>
    <w:rsid w:val="00E82B0A"/>
    <w:rsid w:val="00F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37"/>
  </w:style>
  <w:style w:type="paragraph" w:styleId="1">
    <w:name w:val="heading 1"/>
    <w:basedOn w:val="a"/>
    <w:next w:val="a"/>
    <w:link w:val="10"/>
    <w:uiPriority w:val="99"/>
    <w:qFormat/>
    <w:rsid w:val="00625CF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5CF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C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5CF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CFF"/>
  </w:style>
  <w:style w:type="paragraph" w:styleId="a3">
    <w:name w:val="header"/>
    <w:basedOn w:val="a"/>
    <w:link w:val="a4"/>
    <w:uiPriority w:val="99"/>
    <w:semiHidden/>
    <w:rsid w:val="00625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2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5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2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625CFF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25CFF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625C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1">
    <w:name w:val="c11"/>
    <w:basedOn w:val="a"/>
    <w:uiPriority w:val="99"/>
    <w:rsid w:val="00625C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5CFF"/>
    <w:rPr>
      <w:rFonts w:cs="Times New Roman"/>
    </w:rPr>
  </w:style>
  <w:style w:type="paragraph" w:customStyle="1" w:styleId="c3">
    <w:name w:val="c3"/>
    <w:basedOn w:val="a"/>
    <w:uiPriority w:val="99"/>
    <w:rsid w:val="00625C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25CFF"/>
    <w:rPr>
      <w:rFonts w:cs="Times New Roman"/>
    </w:rPr>
  </w:style>
  <w:style w:type="paragraph" w:customStyle="1" w:styleId="c5">
    <w:name w:val="c5"/>
    <w:basedOn w:val="a"/>
    <w:uiPriority w:val="99"/>
    <w:rsid w:val="00625C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625CFF"/>
    <w:rPr>
      <w:rFonts w:cs="Times New Roman"/>
    </w:rPr>
  </w:style>
  <w:style w:type="paragraph" w:customStyle="1" w:styleId="c2">
    <w:name w:val="c2"/>
    <w:basedOn w:val="a"/>
    <w:rsid w:val="00625C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3c1">
    <w:name w:val="c55 c3 c1"/>
    <w:basedOn w:val="a"/>
    <w:uiPriority w:val="99"/>
    <w:rsid w:val="006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625CF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625CF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25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625C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2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625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625CFF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3">
    <w:name w:val="FR3"/>
    <w:uiPriority w:val="99"/>
    <w:rsid w:val="00625CFF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625C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625CF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5CFF"/>
  </w:style>
  <w:style w:type="character" w:styleId="af2">
    <w:name w:val="line number"/>
    <w:basedOn w:val="a0"/>
    <w:uiPriority w:val="99"/>
    <w:semiHidden/>
    <w:unhideWhenUsed/>
    <w:rsid w:val="00625CFF"/>
  </w:style>
  <w:style w:type="paragraph" w:styleId="af3">
    <w:name w:val="Balloon Text"/>
    <w:basedOn w:val="a"/>
    <w:link w:val="af4"/>
    <w:uiPriority w:val="99"/>
    <w:semiHidden/>
    <w:unhideWhenUsed/>
    <w:rsid w:val="0062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5CFF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625CFF"/>
    <w:pPr>
      <w:spacing w:after="0" w:line="240" w:lineRule="auto"/>
    </w:pPr>
  </w:style>
  <w:style w:type="paragraph" w:styleId="af6">
    <w:name w:val="endnote text"/>
    <w:basedOn w:val="a"/>
    <w:link w:val="af7"/>
    <w:uiPriority w:val="99"/>
    <w:semiHidden/>
    <w:unhideWhenUsed/>
    <w:rsid w:val="00625CF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25CF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25CFF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625CF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25CF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25CF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CF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CFF"/>
    <w:rPr>
      <w:b/>
      <w:bCs/>
      <w:sz w:val="20"/>
      <w:szCs w:val="20"/>
    </w:rPr>
  </w:style>
  <w:style w:type="character" w:customStyle="1" w:styleId="c17">
    <w:name w:val="c17"/>
    <w:basedOn w:val="a0"/>
    <w:rsid w:val="00625CFF"/>
  </w:style>
  <w:style w:type="character" w:customStyle="1" w:styleId="c18">
    <w:name w:val="c18"/>
    <w:basedOn w:val="a0"/>
    <w:rsid w:val="0062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28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Лицей</cp:lastModifiedBy>
  <cp:revision>9</cp:revision>
  <cp:lastPrinted>2017-11-12T07:17:00Z</cp:lastPrinted>
  <dcterms:created xsi:type="dcterms:W3CDTF">2016-09-21T18:16:00Z</dcterms:created>
  <dcterms:modified xsi:type="dcterms:W3CDTF">2017-11-12T11:29:00Z</dcterms:modified>
</cp:coreProperties>
</file>