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1E" w:rsidRPr="00017E79" w:rsidRDefault="00763A70" w:rsidP="0032365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5791110" cy="8176947"/>
            <wp:effectExtent l="1200150" t="0" r="11817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1058" cy="81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</w:t>
      </w:r>
      <w:r w:rsidRPr="00017E79">
        <w:rPr>
          <w:b/>
          <w:bCs/>
          <w:sz w:val="28"/>
          <w:szCs w:val="28"/>
        </w:rPr>
        <w:t xml:space="preserve"> Пояснительная записка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ind w:right="14" w:firstLine="708"/>
        <w:contextualSpacing/>
        <w:jc w:val="both"/>
        <w:rPr>
          <w:color w:val="000000"/>
          <w:sz w:val="28"/>
          <w:szCs w:val="28"/>
        </w:rPr>
      </w:pPr>
      <w:r w:rsidRPr="00017E79">
        <w:rPr>
          <w:b/>
          <w:color w:val="000000"/>
          <w:sz w:val="28"/>
          <w:szCs w:val="28"/>
        </w:rPr>
        <w:t xml:space="preserve">    </w:t>
      </w:r>
      <w:r w:rsidRPr="00017E79">
        <w:rPr>
          <w:color w:val="000000"/>
          <w:sz w:val="28"/>
          <w:szCs w:val="28"/>
        </w:rPr>
        <w:t xml:space="preserve">Рабочая программа по литературному чтению для 1 класса </w:t>
      </w:r>
      <w:r>
        <w:rPr>
          <w:color w:val="000000"/>
          <w:sz w:val="28"/>
          <w:szCs w:val="28"/>
        </w:rPr>
        <w:t xml:space="preserve">составлена </w:t>
      </w:r>
      <w:r w:rsidRPr="00017E79">
        <w:rPr>
          <w:color w:val="000000"/>
          <w:sz w:val="28"/>
          <w:szCs w:val="28"/>
        </w:rPr>
        <w:t xml:space="preserve">на основе Федерального государственного образовательного стандарта в </w:t>
      </w:r>
      <w:r>
        <w:rPr>
          <w:color w:val="000000"/>
          <w:sz w:val="28"/>
          <w:szCs w:val="28"/>
        </w:rPr>
        <w:t xml:space="preserve"> </w:t>
      </w:r>
      <w:r w:rsidRPr="00017E79">
        <w:rPr>
          <w:color w:val="000000"/>
          <w:sz w:val="28"/>
          <w:szCs w:val="28"/>
        </w:rPr>
        <w:t>начального общего образования, в соответствии с учебным планом</w:t>
      </w:r>
      <w:r>
        <w:rPr>
          <w:color w:val="000000"/>
          <w:sz w:val="28"/>
          <w:szCs w:val="28"/>
        </w:rPr>
        <w:t xml:space="preserve"> МКОУ «Лицей №1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.У</w:t>
      </w:r>
      <w:proofErr w:type="gramEnd"/>
      <w:r>
        <w:rPr>
          <w:color w:val="000000"/>
          <w:sz w:val="28"/>
          <w:szCs w:val="28"/>
        </w:rPr>
        <w:t>сть-Джегуты</w:t>
      </w:r>
      <w:proofErr w:type="spellEnd"/>
      <w:r>
        <w:rPr>
          <w:color w:val="000000"/>
          <w:sz w:val="28"/>
          <w:szCs w:val="28"/>
        </w:rPr>
        <w:t xml:space="preserve">» на </w:t>
      </w:r>
      <w:r w:rsidRPr="00017E79">
        <w:rPr>
          <w:color w:val="000000"/>
          <w:sz w:val="28"/>
          <w:szCs w:val="28"/>
        </w:rPr>
        <w:t xml:space="preserve">2017-2018учебный год, годовым календарным графиком и </w:t>
      </w:r>
      <w:r>
        <w:rPr>
          <w:color w:val="000000"/>
          <w:sz w:val="28"/>
          <w:szCs w:val="28"/>
        </w:rPr>
        <w:t>учебным планом лицея,на </w:t>
      </w:r>
      <w:r w:rsidRPr="00017E79">
        <w:rPr>
          <w:color w:val="000000"/>
          <w:sz w:val="28"/>
          <w:szCs w:val="28"/>
        </w:rPr>
        <w:t xml:space="preserve">основе программы под редакцией Л.Ф.Климановой, В.Г.Горецкого,М.В.Головановой,Л.А.Виноградской, </w:t>
      </w:r>
      <w:proofErr w:type="spellStart"/>
      <w:r w:rsidRPr="00017E79">
        <w:rPr>
          <w:color w:val="000000"/>
          <w:sz w:val="28"/>
          <w:szCs w:val="28"/>
        </w:rPr>
        <w:t>М.В.Бойкиной</w:t>
      </w:r>
      <w:proofErr w:type="spellEnd"/>
      <w:r w:rsidRPr="00017E79">
        <w:rPr>
          <w:color w:val="000000"/>
          <w:sz w:val="28"/>
          <w:szCs w:val="28"/>
        </w:rPr>
        <w:t>.</w:t>
      </w:r>
    </w:p>
    <w:p w:rsidR="00323650" w:rsidRPr="00017E79" w:rsidRDefault="00323650" w:rsidP="00323650">
      <w:pPr>
        <w:tabs>
          <w:tab w:val="left" w:pos="2325"/>
        </w:tabs>
        <w:ind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 xml:space="preserve">                    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017E79">
        <w:rPr>
          <w:b/>
          <w:color w:val="000000"/>
          <w:sz w:val="28"/>
          <w:szCs w:val="28"/>
        </w:rPr>
        <w:t xml:space="preserve">         Общая  характеристика  учебного  предмета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Литературное чтение - один из основных предметов в системе начального  образования. Наряду с русским языком он формирует функциональную грамотность, способствует общему развитию и воспитанию ребенка. Успешность изучения курса литературного чтения обеспечивает результативность </w:t>
      </w:r>
      <w:proofErr w:type="gramStart"/>
      <w:r w:rsidRPr="00017E79">
        <w:rPr>
          <w:color w:val="000000"/>
          <w:sz w:val="28"/>
          <w:szCs w:val="28"/>
        </w:rPr>
        <w:t>обучения по</w:t>
      </w:r>
      <w:proofErr w:type="gramEnd"/>
      <w:r w:rsidRPr="00017E79">
        <w:rPr>
          <w:color w:val="000000"/>
          <w:sz w:val="28"/>
          <w:szCs w:val="28"/>
        </w:rPr>
        <w:t xml:space="preserve"> другим предметам начальной школы.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 Изучение курса литературного чтения в начальной школе направлено на достижение следующих </w:t>
      </w:r>
      <w:r w:rsidRPr="00017E79">
        <w:rPr>
          <w:b/>
          <w:bCs/>
          <w:color w:val="000000"/>
          <w:sz w:val="28"/>
          <w:szCs w:val="28"/>
        </w:rPr>
        <w:t>целей: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rFonts w:eastAsia="Calibri"/>
          <w:color w:val="000000"/>
          <w:sz w:val="28"/>
          <w:szCs w:val="28"/>
        </w:rPr>
        <w:t xml:space="preserve">- </w:t>
      </w:r>
      <w:r w:rsidRPr="00017E79">
        <w:rPr>
          <w:color w:val="000000"/>
          <w:sz w:val="28"/>
          <w:szCs w:val="28"/>
        </w:rPr>
        <w:t>овладение осознанным, правильным, беглым и выразительным чтением как базовым навы</w:t>
      </w:r>
      <w:r w:rsidRPr="00017E79">
        <w:rPr>
          <w:color w:val="000000"/>
          <w:sz w:val="28"/>
          <w:szCs w:val="28"/>
        </w:rPr>
        <w:softHyphen/>
        <w:t>ком в системе образования младших школьников; формирование читательского кругозора и при</w:t>
      </w:r>
      <w:r w:rsidRPr="00017E79">
        <w:rPr>
          <w:color w:val="000000"/>
          <w:sz w:val="28"/>
          <w:szCs w:val="28"/>
        </w:rPr>
        <w:softHyphen/>
        <w:t>обретение опыта самостоятельной читательской деятельности; совершенствование всех видов речевой деятельности; приобретение умения работать с разными видами информации;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rFonts w:eastAsia="Calibri"/>
          <w:color w:val="000000"/>
          <w:sz w:val="28"/>
          <w:szCs w:val="28"/>
        </w:rPr>
        <w:t xml:space="preserve">-  </w:t>
      </w:r>
      <w:r w:rsidRPr="00017E79">
        <w:rPr>
          <w:color w:val="000000"/>
          <w:sz w:val="28"/>
          <w:szCs w:val="28"/>
        </w:rPr>
        <w:t>развитие художественно-творческих и познавательных способностей, эмоциональной от</w:t>
      </w:r>
      <w:r w:rsidRPr="00017E79">
        <w:rPr>
          <w:color w:val="000000"/>
          <w:sz w:val="28"/>
          <w:szCs w:val="28"/>
        </w:rPr>
        <w:softHyphen/>
        <w:t>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научно-позна</w:t>
      </w:r>
      <w:r w:rsidRPr="00017E79">
        <w:rPr>
          <w:color w:val="000000"/>
          <w:sz w:val="28"/>
          <w:szCs w:val="28"/>
        </w:rPr>
        <w:softHyphen/>
        <w:t>вательными текстами;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rFonts w:eastAsia="Calibri"/>
          <w:color w:val="000000"/>
          <w:sz w:val="28"/>
          <w:szCs w:val="28"/>
        </w:rPr>
        <w:t xml:space="preserve">-  </w:t>
      </w:r>
      <w:r w:rsidRPr="00017E79">
        <w:rPr>
          <w:color w:val="000000"/>
          <w:sz w:val="28"/>
          <w:szCs w:val="28"/>
        </w:rPr>
        <w:t>воспитание интереса к чтению и книге; обогащение нравственного опыта младших школь</w:t>
      </w:r>
      <w:r w:rsidRPr="00017E79">
        <w:rPr>
          <w:color w:val="000000"/>
          <w:sz w:val="28"/>
          <w:szCs w:val="28"/>
        </w:rPr>
        <w:softHyphen/>
        <w:t>ников; формирование представлений о добре и зле; развитие нравственных чувств; уважение к культуре народов многонациональной России и других стран.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   Приоритетной целью обучения литературному чтению в начальной школе является форми</w:t>
      </w:r>
      <w:r w:rsidRPr="00017E79">
        <w:rPr>
          <w:color w:val="000000"/>
          <w:sz w:val="28"/>
          <w:szCs w:val="28"/>
        </w:rPr>
        <w:softHyphen/>
        <w:t xml:space="preserve">рование читательской компетентности младшего школьника, осознание себя как грамотного читателя, способного к творческой деятельности. Читательская компетентность определяется владением техникой чтения, приемами понимания прочитанного и прослушанного произведения, знанием книг и умением самостоятельно их выбирать, </w:t>
      </w:r>
      <w:proofErr w:type="spellStart"/>
      <w:r w:rsidRPr="00017E79">
        <w:rPr>
          <w:color w:val="000000"/>
          <w:sz w:val="28"/>
          <w:szCs w:val="28"/>
        </w:rPr>
        <w:t>сформированностью</w:t>
      </w:r>
      <w:proofErr w:type="spellEnd"/>
      <w:r w:rsidRPr="00017E79">
        <w:rPr>
          <w:color w:val="000000"/>
          <w:sz w:val="28"/>
          <w:szCs w:val="28"/>
        </w:rPr>
        <w:t xml:space="preserve"> духовной потребно</w:t>
      </w:r>
      <w:r w:rsidRPr="00017E79">
        <w:rPr>
          <w:color w:val="000000"/>
          <w:sz w:val="28"/>
          <w:szCs w:val="28"/>
        </w:rPr>
        <w:softHyphen/>
        <w:t>сти в книге как средстве познания мира и самопознания.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Среди  предметов, входящих  в  учебный  план  начальной  школы, курс «Литературное чтение»  нацелен на решение следующих основных </w:t>
      </w:r>
      <w:r w:rsidRPr="00017E79">
        <w:rPr>
          <w:b/>
          <w:bCs/>
          <w:color w:val="000000"/>
          <w:sz w:val="28"/>
          <w:szCs w:val="28"/>
        </w:rPr>
        <w:t>задач: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017E79">
        <w:rPr>
          <w:rFonts w:eastAsia="Calibri"/>
          <w:bCs/>
          <w:i/>
          <w:color w:val="000000"/>
          <w:sz w:val="28"/>
          <w:szCs w:val="28"/>
        </w:rPr>
        <w:t xml:space="preserve">1. </w:t>
      </w:r>
      <w:r w:rsidRPr="00017E79">
        <w:rPr>
          <w:bCs/>
          <w:i/>
          <w:color w:val="000000"/>
          <w:sz w:val="28"/>
          <w:szCs w:val="28"/>
        </w:rPr>
        <w:t>Освоение общекультурных навыков чтения и понимания текста; воспитание интере</w:t>
      </w:r>
      <w:r w:rsidRPr="00017E79">
        <w:rPr>
          <w:bCs/>
          <w:i/>
          <w:color w:val="000000"/>
          <w:sz w:val="28"/>
          <w:szCs w:val="28"/>
        </w:rPr>
        <w:softHyphen/>
        <w:t>са к чтению и книге.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Решение этой задачи </w:t>
      </w:r>
      <w:proofErr w:type="gramStart"/>
      <w:r w:rsidRPr="00017E79">
        <w:rPr>
          <w:color w:val="000000"/>
          <w:sz w:val="28"/>
          <w:szCs w:val="28"/>
        </w:rPr>
        <w:t>предполагает</w:t>
      </w:r>
      <w:proofErr w:type="gramEnd"/>
      <w:r w:rsidRPr="00017E79">
        <w:rPr>
          <w:color w:val="000000"/>
          <w:sz w:val="28"/>
          <w:szCs w:val="28"/>
        </w:rPr>
        <w:t xml:space="preserve"> прежде всего формирование осмысленного читательского навыка (интереса к процессу чтения и потребности читать произведения разных видов литерату</w:t>
      </w:r>
      <w:r w:rsidRPr="00017E79">
        <w:rPr>
          <w:color w:val="000000"/>
          <w:sz w:val="28"/>
          <w:szCs w:val="28"/>
        </w:rPr>
        <w:softHyphen/>
        <w:t>ры), который во многом определяет успешность обучения младшего школьника по другим пред</w:t>
      </w:r>
      <w:r w:rsidRPr="00017E79">
        <w:rPr>
          <w:color w:val="000000"/>
          <w:sz w:val="28"/>
          <w:szCs w:val="28"/>
        </w:rPr>
        <w:softHyphen/>
        <w:t xml:space="preserve">метам, то есть в результате освоения предметного содержания литературного чтения учащиеся приобретают </w:t>
      </w:r>
      <w:proofErr w:type="spellStart"/>
      <w:r w:rsidRPr="00017E79">
        <w:rPr>
          <w:color w:val="000000"/>
          <w:sz w:val="28"/>
          <w:szCs w:val="28"/>
        </w:rPr>
        <w:t>общеучебное</w:t>
      </w:r>
      <w:proofErr w:type="spellEnd"/>
      <w:r w:rsidRPr="00017E79">
        <w:rPr>
          <w:color w:val="000000"/>
          <w:sz w:val="28"/>
          <w:szCs w:val="28"/>
        </w:rPr>
        <w:t xml:space="preserve"> умение осознанно читать тексты.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017E79">
        <w:rPr>
          <w:rFonts w:eastAsia="Calibri"/>
          <w:bCs/>
          <w:i/>
          <w:color w:val="000000"/>
          <w:sz w:val="28"/>
          <w:szCs w:val="28"/>
        </w:rPr>
        <w:t xml:space="preserve">2. </w:t>
      </w:r>
      <w:r w:rsidRPr="00017E79">
        <w:rPr>
          <w:bCs/>
          <w:i/>
          <w:color w:val="000000"/>
          <w:sz w:val="28"/>
          <w:szCs w:val="28"/>
        </w:rPr>
        <w:t>Овладение речевой, письменной и коммуникативной культурой.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017E79">
        <w:rPr>
          <w:color w:val="000000"/>
          <w:sz w:val="28"/>
          <w:szCs w:val="28"/>
        </w:rPr>
        <w:t>Решение этой задачи способствует развитию у детей способности полноценно воспринимать художественное произведение, сопереживать героям, эмоционально откликаться на прочитан</w:t>
      </w:r>
      <w:r w:rsidRPr="00017E79">
        <w:rPr>
          <w:color w:val="000000"/>
          <w:sz w:val="28"/>
          <w:szCs w:val="28"/>
        </w:rPr>
        <w:softHyphen/>
        <w:t>ное; умения работать с различными видами текстов, ориентироваться в книге, использовать ее для расширения знаний об окружающем мире.</w:t>
      </w:r>
      <w:proofErr w:type="gramEnd"/>
      <w:r w:rsidRPr="00017E79">
        <w:rPr>
          <w:color w:val="000000"/>
          <w:sz w:val="28"/>
          <w:szCs w:val="28"/>
        </w:rPr>
        <w:t xml:space="preserve"> В результате обучения младшие школьники уча</w:t>
      </w:r>
      <w:r w:rsidRPr="00017E79">
        <w:rPr>
          <w:color w:val="000000"/>
          <w:sz w:val="28"/>
          <w:szCs w:val="28"/>
        </w:rPr>
        <w:softHyphen/>
        <w:t>ствуют в диалоге, строят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аппаратом учебника, находят информацию в словарях, справочниках и энцикло</w:t>
      </w:r>
      <w:r w:rsidRPr="00017E79">
        <w:rPr>
          <w:color w:val="000000"/>
          <w:sz w:val="28"/>
          <w:szCs w:val="28"/>
        </w:rPr>
        <w:softHyphen/>
        <w:t>педиях.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017E79">
        <w:rPr>
          <w:rFonts w:eastAsia="Calibri"/>
          <w:bCs/>
          <w:i/>
          <w:color w:val="000000"/>
          <w:sz w:val="28"/>
          <w:szCs w:val="28"/>
        </w:rPr>
        <w:t xml:space="preserve">3.  </w:t>
      </w:r>
      <w:r w:rsidRPr="00017E79">
        <w:rPr>
          <w:bCs/>
          <w:i/>
          <w:color w:val="000000"/>
          <w:sz w:val="28"/>
          <w:szCs w:val="28"/>
        </w:rPr>
        <w:t>Воспитание эстетического отношения к действительности, отраженной в художест</w:t>
      </w:r>
      <w:r w:rsidRPr="00017E79">
        <w:rPr>
          <w:bCs/>
          <w:i/>
          <w:color w:val="000000"/>
          <w:sz w:val="28"/>
          <w:szCs w:val="28"/>
        </w:rPr>
        <w:softHyphen/>
        <w:t>венной литературе.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>Выполнение этой задачи связано с пониманием художественного произведения как особого Вида искусства, с формированием умения воссоздавать художественные образы литературного произведения, развитием творческого и ассоциативного воображения учащихся; развиваются умения определять художественную ценность произведения и производить анализ (на доступном уровне) средств выразительности.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017E79">
        <w:rPr>
          <w:rFonts w:eastAsia="Calibri"/>
          <w:bCs/>
          <w:i/>
          <w:color w:val="000000"/>
          <w:sz w:val="28"/>
          <w:szCs w:val="28"/>
        </w:rPr>
        <w:t xml:space="preserve">4. </w:t>
      </w:r>
      <w:r w:rsidRPr="00017E79">
        <w:rPr>
          <w:bCs/>
          <w:i/>
          <w:color w:val="000000"/>
          <w:sz w:val="28"/>
          <w:szCs w:val="28"/>
        </w:rPr>
        <w:t>Формирование нравственного сознания и эстетического вкуса младшего школьника; понимание духовной сущности произведений.</w:t>
      </w:r>
    </w:p>
    <w:p w:rsidR="00323650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>С учетом особенностей художественной литературы, ее нравственной сущности, влияния на становление личности маленького читателя решение этой задачи приобретает особое значе</w:t>
      </w:r>
      <w:r w:rsidRPr="00017E79">
        <w:rPr>
          <w:color w:val="000000"/>
          <w:sz w:val="28"/>
          <w:szCs w:val="28"/>
        </w:rPr>
        <w:softHyphen/>
        <w:t>ние. В процессе работы с художественным произведением младший школьник осваивает основные нравственно-эстетические ценности взаимодействия с окружающим миром, получает навык анализа положительных и отрицате</w:t>
      </w:r>
      <w:r>
        <w:rPr>
          <w:color w:val="000000"/>
          <w:sz w:val="28"/>
          <w:szCs w:val="28"/>
        </w:rPr>
        <w:t>льных действий героев, событий.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 </w:t>
      </w:r>
      <w:r w:rsidRPr="00017E79">
        <w:rPr>
          <w:b/>
          <w:color w:val="000000"/>
          <w:sz w:val="28"/>
          <w:szCs w:val="28"/>
        </w:rPr>
        <w:t>Место  учебного  предмета  в  учебном  плане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   Согласно  базисному  учебному плану на  изучение  предмета  «Литературное чтение»  в  1 классе  выделяется </w:t>
      </w:r>
      <w:r w:rsidRPr="00017E79">
        <w:rPr>
          <w:b/>
          <w:color w:val="000000"/>
          <w:sz w:val="28"/>
          <w:szCs w:val="28"/>
        </w:rPr>
        <w:t>66 ч (2ч в неделю, 33 учебные недели).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        Изучение  литературного  чтения  в 1 классе  начинается интегрированным  курсом </w:t>
      </w:r>
      <w:r w:rsidRPr="00017E79">
        <w:rPr>
          <w:b/>
          <w:color w:val="000000"/>
          <w:sz w:val="28"/>
          <w:szCs w:val="28"/>
        </w:rPr>
        <w:t>«Обучение грамоте».</w:t>
      </w:r>
      <w:r w:rsidRPr="00017E79">
        <w:rPr>
          <w:color w:val="000000"/>
          <w:sz w:val="28"/>
          <w:szCs w:val="28"/>
        </w:rPr>
        <w:t xml:space="preserve"> Его продолжительность </w:t>
      </w:r>
      <w:r w:rsidRPr="00017E79">
        <w:rPr>
          <w:b/>
          <w:color w:val="000000"/>
          <w:sz w:val="28"/>
          <w:szCs w:val="28"/>
        </w:rPr>
        <w:t>23 учебные недели, по 6 часов</w:t>
      </w:r>
      <w:r w:rsidRPr="00017E79">
        <w:rPr>
          <w:color w:val="000000"/>
          <w:sz w:val="28"/>
          <w:szCs w:val="28"/>
        </w:rPr>
        <w:t xml:space="preserve"> (объединяются часы учебного плана по русскому языку и литературному чтению). После  обучения  грамоте  начинается раздельное  изучение  литературного чтения и русского языка. На изучение  предмета </w:t>
      </w:r>
      <w:r w:rsidRPr="00017E79">
        <w:rPr>
          <w:b/>
          <w:color w:val="000000"/>
          <w:sz w:val="28"/>
          <w:szCs w:val="28"/>
        </w:rPr>
        <w:t>«Литературное  чтение</w:t>
      </w:r>
      <w:r w:rsidRPr="00017E79">
        <w:rPr>
          <w:color w:val="000000"/>
          <w:sz w:val="28"/>
          <w:szCs w:val="28"/>
        </w:rPr>
        <w:t xml:space="preserve">  отводится в 1 классе </w:t>
      </w:r>
      <w:r w:rsidRPr="00017E79">
        <w:rPr>
          <w:b/>
          <w:color w:val="000000"/>
          <w:sz w:val="28"/>
          <w:szCs w:val="28"/>
        </w:rPr>
        <w:t>20 часов (2 ч в неделю, 10 учебных недели).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b/>
          <w:bCs/>
          <w:color w:val="000000"/>
          <w:sz w:val="28"/>
          <w:szCs w:val="28"/>
        </w:rPr>
        <w:t xml:space="preserve">      Содержание курса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17E79">
        <w:rPr>
          <w:b/>
          <w:bCs/>
          <w:color w:val="000000"/>
          <w:sz w:val="28"/>
          <w:szCs w:val="28"/>
        </w:rPr>
        <w:t xml:space="preserve">  Виды речевой и читательской деятельности</w:t>
      </w:r>
      <w:r w:rsidRPr="00017E79">
        <w:rPr>
          <w:color w:val="000000"/>
          <w:sz w:val="28"/>
          <w:szCs w:val="28"/>
        </w:rPr>
        <w:t xml:space="preserve"> включает следующие  содержательные  линии: </w:t>
      </w:r>
      <w:proofErr w:type="spellStart"/>
      <w:r w:rsidRPr="00017E79">
        <w:rPr>
          <w:color w:val="000000"/>
          <w:sz w:val="28"/>
          <w:szCs w:val="28"/>
        </w:rPr>
        <w:t>аудирование</w:t>
      </w:r>
      <w:proofErr w:type="spellEnd"/>
      <w:r w:rsidRPr="00017E79">
        <w:rPr>
          <w:color w:val="000000"/>
          <w:sz w:val="28"/>
          <w:szCs w:val="28"/>
        </w:rPr>
        <w:t xml:space="preserve"> (слушание), чтение, говорение (культура  речевого общения), письмо (культура  письменной речи).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17E79">
        <w:rPr>
          <w:rFonts w:eastAsia="Calibri"/>
          <w:sz w:val="28"/>
          <w:szCs w:val="28"/>
        </w:rPr>
        <w:t xml:space="preserve">       </w:t>
      </w:r>
      <w:proofErr w:type="spellStart"/>
      <w:r w:rsidRPr="00017E79">
        <w:rPr>
          <w:b/>
          <w:bCs/>
          <w:i/>
          <w:iCs/>
          <w:color w:val="000000"/>
          <w:sz w:val="28"/>
          <w:szCs w:val="28"/>
        </w:rPr>
        <w:t>Аудирование</w:t>
      </w:r>
      <w:proofErr w:type="spellEnd"/>
      <w:r w:rsidRPr="00017E79">
        <w:rPr>
          <w:b/>
          <w:bCs/>
          <w:i/>
          <w:iCs/>
          <w:color w:val="000000"/>
          <w:sz w:val="28"/>
          <w:szCs w:val="28"/>
        </w:rPr>
        <w:t xml:space="preserve"> (слушание). </w:t>
      </w:r>
      <w:r w:rsidRPr="00017E79">
        <w:rPr>
          <w:color w:val="000000"/>
          <w:sz w:val="28"/>
          <w:szCs w:val="28"/>
        </w:rPr>
        <w:t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</w:t>
      </w:r>
      <w:r w:rsidRPr="00017E79">
        <w:rPr>
          <w:color w:val="000000"/>
          <w:sz w:val="28"/>
          <w:szCs w:val="28"/>
        </w:rPr>
        <w:softHyphen/>
        <w:t>тий, осознание цели речевого высказывания. Умение задавать вопрос по услышанному учебно</w:t>
      </w:r>
      <w:r w:rsidRPr="00017E79">
        <w:rPr>
          <w:color w:val="000000"/>
          <w:sz w:val="28"/>
          <w:szCs w:val="28"/>
        </w:rPr>
        <w:softHyphen/>
        <w:t>му, научно-познавательному и художественному произведению.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b/>
          <w:bCs/>
          <w:i/>
          <w:iCs/>
          <w:color w:val="000000"/>
          <w:sz w:val="28"/>
          <w:szCs w:val="28"/>
        </w:rPr>
        <w:t>Чтение: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Чтение вслух.</w:t>
      </w:r>
      <w:r w:rsidRPr="00017E79">
        <w:rPr>
          <w:i/>
          <w:iCs/>
          <w:color w:val="000000"/>
          <w:sz w:val="28"/>
          <w:szCs w:val="28"/>
        </w:rPr>
        <w:t xml:space="preserve"> </w:t>
      </w:r>
      <w:r w:rsidRPr="00017E79">
        <w:rPr>
          <w:color w:val="000000"/>
          <w:sz w:val="28"/>
          <w:szCs w:val="28"/>
        </w:rPr>
        <w:t>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</w:t>
      </w:r>
      <w:r w:rsidRPr="00017E79">
        <w:rPr>
          <w:color w:val="000000"/>
          <w:sz w:val="28"/>
          <w:szCs w:val="28"/>
        </w:rPr>
        <w:softHyphen/>
        <w:t>ния),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</w:t>
      </w:r>
      <w:r w:rsidRPr="00017E79">
        <w:rPr>
          <w:color w:val="000000"/>
          <w:sz w:val="28"/>
          <w:szCs w:val="28"/>
        </w:rPr>
        <w:softHyphen/>
        <w:t>ние смысловых особенностей разных по виду и типу текстов, передача их с помощью инто</w:t>
      </w:r>
      <w:r w:rsidRPr="00017E79">
        <w:rPr>
          <w:color w:val="000000"/>
          <w:sz w:val="28"/>
          <w:szCs w:val="28"/>
        </w:rPr>
        <w:softHyphen/>
        <w:t>нирования.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Чтение про себя.</w:t>
      </w:r>
      <w:r w:rsidRPr="00017E79">
        <w:rPr>
          <w:i/>
          <w:iCs/>
          <w:color w:val="000000"/>
          <w:sz w:val="28"/>
          <w:szCs w:val="28"/>
        </w:rPr>
        <w:t xml:space="preserve"> </w:t>
      </w:r>
      <w:r w:rsidRPr="00017E79">
        <w:rPr>
          <w:color w:val="000000"/>
          <w:sz w:val="28"/>
          <w:szCs w:val="28"/>
        </w:rPr>
        <w:t>Осознание смысла произведения при чтении про себя доступных по объему и жанру произведений, осмысление цели чтения. Определение вида чтения (изучающее, ознакомительное, просмотровое, выборочное). Умение находить в тексте необходимую информацию Понимание особенностей разного вида чтения: факта, описания, дополнения высказывания и др.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 xml:space="preserve">          Работа с разными видами текста</w:t>
      </w:r>
      <w:r w:rsidRPr="00017E79">
        <w:rPr>
          <w:i/>
          <w:iCs/>
          <w:color w:val="000000"/>
          <w:sz w:val="28"/>
          <w:szCs w:val="28"/>
        </w:rPr>
        <w:t xml:space="preserve">.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Общее представление о разных видах текста: художест</w:t>
      </w:r>
      <w:r w:rsidRPr="00017E79">
        <w:rPr>
          <w:color w:val="000000"/>
          <w:sz w:val="28"/>
          <w:szCs w:val="28"/>
        </w:rPr>
        <w:softHyphen/>
        <w:t>венного, учебного, научно-популярного - и их сравнение. Определение целей и задач создание этих видов текста.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Практическое освоение умения отличать текст от набора предложений; выделение способен организации разных видов текста. Прогнозирование содержания книги по ее названию и оформ</w:t>
      </w:r>
      <w:r w:rsidRPr="00017E79">
        <w:rPr>
          <w:color w:val="000000"/>
          <w:sz w:val="28"/>
          <w:szCs w:val="28"/>
        </w:rPr>
        <w:softHyphen/>
        <w:t>лению.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Самостоятельное определение темы, главной мысли, структуры текста; деление текст; на смысловые части, их </w:t>
      </w:r>
      <w:proofErr w:type="spellStart"/>
      <w:r w:rsidRPr="00017E79">
        <w:rPr>
          <w:color w:val="000000"/>
          <w:sz w:val="28"/>
          <w:szCs w:val="28"/>
        </w:rPr>
        <w:t>озаглавливание</w:t>
      </w:r>
      <w:proofErr w:type="spellEnd"/>
      <w:r w:rsidRPr="00017E79">
        <w:rPr>
          <w:color w:val="000000"/>
          <w:sz w:val="28"/>
          <w:szCs w:val="28"/>
        </w:rPr>
        <w:t>. Умение работать с разными видами информации.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Участие в коллективном обсуждении: умение отвечать на вопросы, выступать по теме, слу</w:t>
      </w:r>
      <w:r w:rsidRPr="00017E79">
        <w:rPr>
          <w:color w:val="000000"/>
          <w:sz w:val="28"/>
          <w:szCs w:val="28"/>
        </w:rPr>
        <w:softHyphen/>
        <w:t>шать выступления товарищей, дополнять ответы по ходу беседы, использовать текст. Привлече</w:t>
      </w:r>
      <w:r w:rsidRPr="00017E79">
        <w:rPr>
          <w:color w:val="000000"/>
          <w:sz w:val="28"/>
          <w:szCs w:val="28"/>
        </w:rPr>
        <w:softHyphen/>
        <w:t>ние справочных и иллюстративно-изобразительных материалов.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Библиографическая культура.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i/>
          <w:iCs/>
          <w:color w:val="000000"/>
          <w:sz w:val="28"/>
          <w:szCs w:val="28"/>
        </w:rPr>
        <w:t xml:space="preserve"> </w:t>
      </w:r>
      <w:r w:rsidRPr="00017E79">
        <w:rPr>
          <w:color w:val="000000"/>
          <w:sz w:val="28"/>
          <w:szCs w:val="28"/>
        </w:rPr>
        <w:t xml:space="preserve">Книга как особый вид искусства. Книга как источник необходимых знаний. Книга учебная, художественная, справочная.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Работа с текстом художественного произведения.</w:t>
      </w:r>
      <w:r w:rsidRPr="00017E79">
        <w:rPr>
          <w:i/>
          <w:iCs/>
          <w:color w:val="000000"/>
          <w:sz w:val="28"/>
          <w:szCs w:val="28"/>
        </w:rPr>
        <w:t xml:space="preserve">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При работе с текстом художественного про</w:t>
      </w:r>
      <w:r w:rsidRPr="00017E79">
        <w:rPr>
          <w:color w:val="000000"/>
          <w:sz w:val="28"/>
          <w:szCs w:val="28"/>
        </w:rPr>
        <w:softHyphen/>
        <w:t>изведения знания детей должны пополниться понятиями литературоведческого характера: простей</w:t>
      </w:r>
      <w:r w:rsidRPr="00017E79">
        <w:rPr>
          <w:color w:val="000000"/>
          <w:sz w:val="28"/>
          <w:szCs w:val="28"/>
        </w:rPr>
        <w:softHyphen/>
        <w:t>шими сведениями об авторе-писателе, о теме читаемого произведения, его жанре, особенностях малых фольклорных жанров (загадка, прибаутка, пословица, считалка). Получение первоначальных представлений об изобразительных и выразительных возможностях словесного искусства (о «живо</w:t>
      </w:r>
      <w:r w:rsidRPr="00017E79">
        <w:rPr>
          <w:color w:val="000000"/>
          <w:sz w:val="28"/>
          <w:szCs w:val="28"/>
        </w:rPr>
        <w:softHyphen/>
        <w:t>писании словом», о метафоре, сравнении, олицетворении, ритмичности и музыкальности стихотвор</w:t>
      </w:r>
      <w:r w:rsidRPr="00017E79">
        <w:rPr>
          <w:color w:val="000000"/>
          <w:sz w:val="28"/>
          <w:szCs w:val="28"/>
        </w:rPr>
        <w:softHyphen/>
        <w:t>ной речи).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Характеристика героев с использованием художественно-выразительных средств (эпитет, сравнение, гипербола) данного текста, нахождение в тексте слов и выражений, характеризующих героя и события, анализ (с помощью учителя) причины поступка персонажа, сопоставление поступков героев по аналогии или по контрасту, выявление авторского отношения к героям на основе имени, авторских пометок.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Итогом является освоение разных видов пересказа художественного текста: </w:t>
      </w:r>
      <w:proofErr w:type="gramStart"/>
      <w:r w:rsidRPr="00017E79">
        <w:rPr>
          <w:color w:val="000000"/>
          <w:sz w:val="28"/>
          <w:szCs w:val="28"/>
        </w:rPr>
        <w:t>подробный</w:t>
      </w:r>
      <w:proofErr w:type="gramEnd"/>
      <w:r w:rsidRPr="00017E79">
        <w:rPr>
          <w:color w:val="000000"/>
          <w:sz w:val="28"/>
          <w:szCs w:val="28"/>
        </w:rPr>
        <w:t>, вы</w:t>
      </w:r>
      <w:r w:rsidRPr="00017E79">
        <w:rPr>
          <w:color w:val="000000"/>
          <w:sz w:val="28"/>
          <w:szCs w:val="28"/>
        </w:rPr>
        <w:softHyphen/>
        <w:t>борочный и краткий (передача основных мыслей), вычленение и сопоставление эпизодов из раз</w:t>
      </w:r>
      <w:r w:rsidRPr="00017E79">
        <w:rPr>
          <w:color w:val="000000"/>
          <w:sz w:val="28"/>
          <w:szCs w:val="28"/>
        </w:rPr>
        <w:softHyphen/>
        <w:t>ных произведений по общности ситуаций, эмоциональной окраске, характеру поступков героев.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Работа с учебными и научно-популярными текстами.</w:t>
      </w:r>
      <w:r w:rsidRPr="00017E79">
        <w:rPr>
          <w:i/>
          <w:iCs/>
          <w:color w:val="000000"/>
          <w:sz w:val="28"/>
          <w:szCs w:val="28"/>
        </w:rPr>
        <w:t xml:space="preserve">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Определение особенностей учебного и научно-популярного текста (передача информации). Определение главной мысли текста. Деле</w:t>
      </w:r>
      <w:r w:rsidRPr="00017E79">
        <w:rPr>
          <w:color w:val="000000"/>
          <w:sz w:val="28"/>
          <w:szCs w:val="28"/>
        </w:rPr>
        <w:softHyphen/>
        <w:t xml:space="preserve">ние текста на части. Определение </w:t>
      </w:r>
      <w:proofErr w:type="spellStart"/>
      <w:r w:rsidRPr="00017E79">
        <w:rPr>
          <w:color w:val="000000"/>
          <w:sz w:val="28"/>
          <w:szCs w:val="28"/>
        </w:rPr>
        <w:t>микротем</w:t>
      </w:r>
      <w:proofErr w:type="spellEnd"/>
      <w:r w:rsidRPr="00017E79">
        <w:rPr>
          <w:color w:val="000000"/>
          <w:sz w:val="28"/>
          <w:szCs w:val="28"/>
        </w:rPr>
        <w:t>. Ключевые или опорные слова. Схема, модель текс</w:t>
      </w:r>
      <w:r w:rsidRPr="00017E79">
        <w:rPr>
          <w:color w:val="000000"/>
          <w:sz w:val="28"/>
          <w:szCs w:val="28"/>
        </w:rPr>
        <w:softHyphen/>
        <w:t>та.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</w:t>
      </w:r>
      <w:r w:rsidRPr="00017E79">
        <w:rPr>
          <w:color w:val="000000"/>
          <w:sz w:val="28"/>
          <w:szCs w:val="28"/>
        </w:rPr>
        <w:softHyphen/>
        <w:t>та (отбор главного в содержании текста).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Говорение (культура речевого общения).</w:t>
      </w:r>
      <w:r w:rsidRPr="00017E79">
        <w:rPr>
          <w:i/>
          <w:iCs/>
          <w:color w:val="000000"/>
          <w:sz w:val="28"/>
          <w:szCs w:val="28"/>
        </w:rPr>
        <w:t xml:space="preserve">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</w:t>
      </w:r>
      <w:r w:rsidRPr="00017E79">
        <w:rPr>
          <w:color w:val="000000"/>
          <w:sz w:val="28"/>
          <w:szCs w:val="28"/>
        </w:rPr>
        <w:softHyphen/>
        <w:t>вать вопросы по тексту. Самостоятельное построение плана собственного высказывания. Отра</w:t>
      </w:r>
      <w:r w:rsidRPr="00017E79">
        <w:rPr>
          <w:color w:val="000000"/>
          <w:sz w:val="28"/>
          <w:szCs w:val="28"/>
        </w:rPr>
        <w:softHyphen/>
        <w:t>жение основной мысли текста в высказывании. Отбор и использование выразительных средств языка (синонимы, антонимы, сравнение, эпитеты) с учетом монологического высказывания. Передача впечатлений в рассказе о повседневной жизни, художественном произведении.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Устное сочинение как продолжение прочитанного произведения, его отдельных сюжетных линий, короткий рассказ по рисункам либо на заданную тему.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Умение выслушивать, не перебивая, собеседника и в вежливой форме высказывать свою точ</w:t>
      </w:r>
      <w:r w:rsidRPr="00017E79">
        <w:rPr>
          <w:color w:val="000000"/>
          <w:sz w:val="28"/>
          <w:szCs w:val="28"/>
        </w:rPr>
        <w:softHyphen/>
        <w:t>ку зрения по обсуждаемому произведению или ответу одноклассника. Использование норм рече</w:t>
      </w:r>
      <w:r w:rsidRPr="00017E79">
        <w:rPr>
          <w:color w:val="000000"/>
          <w:sz w:val="28"/>
          <w:szCs w:val="28"/>
        </w:rPr>
        <w:softHyphen/>
        <w:t>вого этикета в условиях учебного и вне</w:t>
      </w:r>
      <w:r>
        <w:rPr>
          <w:color w:val="000000"/>
          <w:sz w:val="28"/>
          <w:szCs w:val="28"/>
        </w:rPr>
        <w:t xml:space="preserve"> </w:t>
      </w:r>
      <w:r w:rsidRPr="00017E79">
        <w:rPr>
          <w:color w:val="000000"/>
          <w:sz w:val="28"/>
          <w:szCs w:val="28"/>
        </w:rPr>
        <w:t>учебного общения.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Письмо (культура письменной речи).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017E79">
        <w:rPr>
          <w:color w:val="000000"/>
          <w:sz w:val="28"/>
          <w:szCs w:val="28"/>
        </w:rPr>
        <w:t>Нормы письменной речи: соответствие содержания заголовку (отражение темы, места действия, характера героя), использование в письменной речи выразительных средств языка (синонимы, антонимы, сравнение, эпитеты) в мини-сочинениях (повествование, описание, рассуждение), рассказ на заданную тему, отзыв.</w:t>
      </w:r>
      <w:proofErr w:type="gramEnd"/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Круг детского чтения.</w:t>
      </w:r>
      <w:r w:rsidRPr="00017E79">
        <w:rPr>
          <w:i/>
          <w:iCs/>
          <w:color w:val="000000"/>
          <w:sz w:val="28"/>
          <w:szCs w:val="28"/>
        </w:rPr>
        <w:t xml:space="preserve">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В круг чтения детей входят произведения устного народного творчества, классиков отечест</w:t>
      </w:r>
      <w:r w:rsidRPr="00017E79">
        <w:rPr>
          <w:color w:val="000000"/>
          <w:sz w:val="28"/>
          <w:szCs w:val="28"/>
        </w:rPr>
        <w:softHyphen/>
        <w:t>венной и зарубежной литературы, классиков детской литературы, современные отечественные произведения (с учетом многонационального характера России), доступные для восприятия младших школьников.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Все произведения сгруппированы по жанрово-тематическому принципу. </w:t>
      </w:r>
      <w:proofErr w:type="gramStart"/>
      <w:r w:rsidRPr="00017E79">
        <w:rPr>
          <w:color w:val="000000"/>
          <w:sz w:val="28"/>
          <w:szCs w:val="28"/>
        </w:rPr>
        <w:t>Представленность разных видов книг: историческая, приключенческая, фантасти</w:t>
      </w:r>
      <w:r>
        <w:rPr>
          <w:color w:val="000000"/>
          <w:sz w:val="28"/>
          <w:szCs w:val="28"/>
        </w:rPr>
        <w:t>ческая, научно-популярная, ска</w:t>
      </w:r>
      <w:r w:rsidRPr="00017E79">
        <w:rPr>
          <w:color w:val="000000"/>
          <w:sz w:val="28"/>
          <w:szCs w:val="28"/>
        </w:rPr>
        <w:t>зочно-энциклопедическая литература; детские периодические издания (по выбору).</w:t>
      </w:r>
      <w:proofErr w:type="gramEnd"/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Основные темы детского чтения отражают наиболее важные и интересные для данного воз</w:t>
      </w:r>
      <w:r w:rsidRPr="00017E79">
        <w:rPr>
          <w:color w:val="000000"/>
          <w:sz w:val="28"/>
          <w:szCs w:val="28"/>
        </w:rPr>
        <w:softHyphen/>
        <w:t>раста детей стороны их жизни и окружающего мира: произведения о Родине, природе, детях, братьях наших меньших, добре и зле, юмористические произведения.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017E79">
        <w:rPr>
          <w:b/>
          <w:i/>
          <w:iCs/>
          <w:color w:val="000000"/>
          <w:sz w:val="28"/>
          <w:szCs w:val="28"/>
        </w:rPr>
        <w:t>Литературоведческая пропедевтика</w:t>
      </w:r>
      <w:r w:rsidRPr="00017E79">
        <w:rPr>
          <w:i/>
          <w:iCs/>
          <w:color w:val="000000"/>
          <w:sz w:val="28"/>
          <w:szCs w:val="28"/>
        </w:rPr>
        <w:t xml:space="preserve"> (практическое освоение). 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017E79">
        <w:rPr>
          <w:color w:val="000000"/>
          <w:sz w:val="28"/>
          <w:szCs w:val="28"/>
        </w:rPr>
        <w:t>Формирование умений узнавать и различать такие жанры литературных произведений, как сказка и рассказ, стихотво</w:t>
      </w:r>
      <w:r w:rsidRPr="00017E79">
        <w:rPr>
          <w:color w:val="000000"/>
          <w:sz w:val="28"/>
          <w:szCs w:val="28"/>
        </w:rPr>
        <w:softHyphen/>
        <w:t xml:space="preserve">рение и басня, пьеса, очерк, малые фольклорные формы (колыбельные песни, </w:t>
      </w:r>
      <w:proofErr w:type="spellStart"/>
      <w:r w:rsidRPr="00017E79">
        <w:rPr>
          <w:color w:val="000000"/>
          <w:sz w:val="28"/>
          <w:szCs w:val="28"/>
        </w:rPr>
        <w:t>потешки</w:t>
      </w:r>
      <w:proofErr w:type="spellEnd"/>
      <w:r w:rsidRPr="00017E79">
        <w:rPr>
          <w:color w:val="000000"/>
          <w:sz w:val="28"/>
          <w:szCs w:val="28"/>
        </w:rPr>
        <w:t>, послови</w:t>
      </w:r>
      <w:r w:rsidRPr="00017E79">
        <w:rPr>
          <w:color w:val="000000"/>
          <w:sz w:val="28"/>
          <w:szCs w:val="28"/>
        </w:rPr>
        <w:softHyphen/>
        <w:t>цы и поговорки, загадки); определение художественных особенностей произведений: лексика, построение (композиция).</w:t>
      </w:r>
      <w:proofErr w:type="gramEnd"/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017E79">
        <w:rPr>
          <w:color w:val="000000"/>
          <w:sz w:val="28"/>
          <w:szCs w:val="28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гипербол, оли</w:t>
      </w:r>
      <w:r w:rsidRPr="00017E79">
        <w:rPr>
          <w:color w:val="000000"/>
          <w:sz w:val="28"/>
          <w:szCs w:val="28"/>
        </w:rPr>
        <w:softHyphen/>
        <w:t>цетворений, звукописи.</w:t>
      </w:r>
      <w:proofErr w:type="gramEnd"/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Прозаическая и стихотворная речь: узнавание, различение, выделение особенностей стихо</w:t>
      </w:r>
      <w:r w:rsidRPr="00017E79">
        <w:rPr>
          <w:color w:val="000000"/>
          <w:sz w:val="28"/>
          <w:szCs w:val="28"/>
        </w:rPr>
        <w:softHyphen/>
        <w:t>творного произведения (ритм, рифма).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017E79">
        <w:rPr>
          <w:color w:val="000000"/>
          <w:sz w:val="28"/>
          <w:szCs w:val="28"/>
        </w:rPr>
        <w:t>Развитие у детей способности предвидеть ход развития сюжета произведения, прогнозиро</w:t>
      </w:r>
      <w:r w:rsidRPr="00017E79">
        <w:rPr>
          <w:color w:val="000000"/>
          <w:sz w:val="28"/>
          <w:szCs w:val="28"/>
        </w:rPr>
        <w:softHyphen/>
        <w:t>вать тему и содержание книги по ее заглавию и началу.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>Развитие образных представлений с помощью произведений изобразительного искусства и музыки.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17E79">
        <w:rPr>
          <w:color w:val="000000"/>
          <w:sz w:val="28"/>
          <w:szCs w:val="28"/>
        </w:rPr>
        <w:t xml:space="preserve">                             </w:t>
      </w:r>
      <w:r w:rsidRPr="00017E79">
        <w:rPr>
          <w:b/>
          <w:bCs/>
          <w:color w:val="000000"/>
          <w:sz w:val="28"/>
          <w:szCs w:val="28"/>
        </w:rPr>
        <w:t>Структура учебного предмета</w:t>
      </w:r>
    </w:p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017E79">
        <w:rPr>
          <w:b/>
          <w:bCs/>
          <w:color w:val="000000"/>
          <w:sz w:val="28"/>
          <w:szCs w:val="28"/>
        </w:rPr>
        <w:t xml:space="preserve">   </w:t>
      </w:r>
    </w:p>
    <w:tbl>
      <w:tblPr>
        <w:tblW w:w="9923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9443"/>
      </w:tblGrid>
      <w:tr w:rsidR="00323650" w:rsidRPr="00017E79" w:rsidTr="003745A2">
        <w:trPr>
          <w:trHeight w:val="237"/>
        </w:trPr>
        <w:tc>
          <w:tcPr>
            <w:tcW w:w="480" w:type="dxa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443" w:type="dxa"/>
            <w:vMerge w:val="restart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17E79">
              <w:rPr>
                <w:b/>
                <w:color w:val="000000"/>
                <w:sz w:val="28"/>
                <w:szCs w:val="28"/>
              </w:rPr>
              <w:t>Раздел</w:t>
            </w:r>
          </w:p>
        </w:tc>
      </w:tr>
      <w:tr w:rsidR="00323650" w:rsidRPr="00017E79" w:rsidTr="003745A2">
        <w:trPr>
          <w:trHeight w:val="510"/>
        </w:trPr>
        <w:tc>
          <w:tcPr>
            <w:tcW w:w="480" w:type="dxa"/>
            <w:vMerge w:val="restart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017E79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443" w:type="dxa"/>
            <w:vMerge/>
            <w:shd w:val="clear" w:color="auto" w:fill="FFFFFF"/>
          </w:tcPr>
          <w:p w:rsidR="00323650" w:rsidRPr="00017E79" w:rsidRDefault="00323650" w:rsidP="003745A2">
            <w:pPr>
              <w:pStyle w:val="a5"/>
              <w:ind w:firstLine="426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323650" w:rsidRPr="00017E79" w:rsidTr="003745A2">
        <w:trPr>
          <w:trHeight w:val="504"/>
        </w:trPr>
        <w:tc>
          <w:tcPr>
            <w:tcW w:w="480" w:type="dxa"/>
            <w:vMerge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 xml:space="preserve">Вводный урок </w:t>
            </w:r>
          </w:p>
          <w:p w:rsidR="00323650" w:rsidRPr="00017E79" w:rsidRDefault="00323650" w:rsidP="003745A2">
            <w:pPr>
              <w:ind w:firstLine="47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>Знакомство с учебником. Система условных обозначений.</w:t>
            </w:r>
          </w:p>
        </w:tc>
      </w:tr>
      <w:tr w:rsidR="00323650" w:rsidRPr="00017E79" w:rsidTr="003745A2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pStyle w:val="a5"/>
              <w:ind w:firstLine="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E79">
              <w:rPr>
                <w:rFonts w:ascii="Times New Roman" w:hAnsi="Times New Roman" w:cs="Times New Roman"/>
                <w:b/>
                <w:sz w:val="28"/>
                <w:szCs w:val="28"/>
              </w:rPr>
              <w:t>Жили-были буквы</w:t>
            </w:r>
          </w:p>
        </w:tc>
      </w:tr>
      <w:tr w:rsidR="00323650" w:rsidRPr="00017E79" w:rsidTr="003745A2">
        <w:trPr>
          <w:trHeight w:val="1352"/>
        </w:trPr>
        <w:tc>
          <w:tcPr>
            <w:tcW w:w="480" w:type="dxa"/>
            <w:vMerge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>Стихотворения В. Данько, С. Чёрного, С. Мар</w:t>
            </w:r>
            <w:r w:rsidRPr="00017E79">
              <w:rPr>
                <w:sz w:val="28"/>
                <w:szCs w:val="28"/>
              </w:rPr>
              <w:softHyphen/>
              <w:t xml:space="preserve">шака, Г. Сапгира, М. </w:t>
            </w:r>
            <w:proofErr w:type="spellStart"/>
            <w:r w:rsidRPr="00017E79">
              <w:rPr>
                <w:sz w:val="28"/>
                <w:szCs w:val="28"/>
              </w:rPr>
              <w:t>Бородицкой</w:t>
            </w:r>
            <w:proofErr w:type="spellEnd"/>
            <w:r w:rsidRPr="00017E79">
              <w:rPr>
                <w:sz w:val="28"/>
                <w:szCs w:val="28"/>
              </w:rPr>
              <w:t xml:space="preserve">, И. </w:t>
            </w:r>
            <w:proofErr w:type="spellStart"/>
            <w:r w:rsidRPr="00017E79">
              <w:rPr>
                <w:sz w:val="28"/>
                <w:szCs w:val="28"/>
              </w:rPr>
              <w:t>Гамазковой</w:t>
            </w:r>
            <w:proofErr w:type="spellEnd"/>
            <w:r w:rsidRPr="00017E79">
              <w:rPr>
                <w:sz w:val="28"/>
                <w:szCs w:val="28"/>
              </w:rPr>
              <w:t xml:space="preserve">, Е. Григорьевой.  </w:t>
            </w:r>
          </w:p>
          <w:p w:rsidR="00323650" w:rsidRPr="00017E79" w:rsidRDefault="00323650" w:rsidP="003745A2">
            <w:pPr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>Творческая работа: вол</w:t>
            </w:r>
            <w:r w:rsidRPr="00017E79">
              <w:rPr>
                <w:sz w:val="28"/>
                <w:szCs w:val="28"/>
              </w:rPr>
              <w:softHyphen/>
              <w:t xml:space="preserve">шебные превращения. </w:t>
            </w:r>
          </w:p>
          <w:p w:rsidR="00323650" w:rsidRPr="00017E79" w:rsidRDefault="00323650" w:rsidP="003745A2">
            <w:pPr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Проектная деятельность. «Создаём город букв», «Буквы — герои сказок». Литературная сказка И. </w:t>
            </w:r>
            <w:proofErr w:type="spellStart"/>
            <w:r w:rsidRPr="00017E79">
              <w:rPr>
                <w:sz w:val="28"/>
                <w:szCs w:val="28"/>
              </w:rPr>
              <w:t>Токмаковой</w:t>
            </w:r>
            <w:proofErr w:type="spellEnd"/>
            <w:r w:rsidRPr="00017E79">
              <w:rPr>
                <w:sz w:val="28"/>
                <w:szCs w:val="28"/>
              </w:rPr>
              <w:t>, Ф. Кривина.</w:t>
            </w:r>
          </w:p>
        </w:tc>
      </w:tr>
      <w:tr w:rsidR="00323650" w:rsidRPr="00017E79" w:rsidTr="003745A2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pStyle w:val="a5"/>
              <w:ind w:firstLine="4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Сказки, загадки, </w:t>
            </w:r>
            <w:r w:rsidRPr="00017E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небылицы</w:t>
            </w:r>
          </w:p>
        </w:tc>
      </w:tr>
      <w:tr w:rsidR="00323650" w:rsidRPr="00017E79" w:rsidTr="003745A2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Сказки авторские и народные. «Курочка Ряба». «Теремок». «Рукавичка». «Петух и собака». </w:t>
            </w:r>
          </w:p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Сказки А. С. Пушкина. </w:t>
            </w:r>
          </w:p>
          <w:p w:rsidR="00323650" w:rsidRPr="00017E79" w:rsidRDefault="00323650" w:rsidP="003745A2">
            <w:pPr>
              <w:pStyle w:val="a5"/>
              <w:ind w:firstLine="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E79">
              <w:rPr>
                <w:rFonts w:ascii="Times New Roman" w:hAnsi="Times New Roman" w:cs="Times New Roman"/>
                <w:sz w:val="28"/>
                <w:szCs w:val="28"/>
              </w:rPr>
              <w:t>Произведения К. Ушинского и Л. Толстого</w:t>
            </w:r>
          </w:p>
        </w:tc>
      </w:tr>
      <w:tr w:rsidR="00323650" w:rsidRPr="00017E79" w:rsidTr="003745A2">
        <w:trPr>
          <w:trHeight w:val="240"/>
        </w:trPr>
        <w:tc>
          <w:tcPr>
            <w:tcW w:w="480" w:type="dxa"/>
            <w:vMerge w:val="restart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Апрель, апрель. 3</w:t>
            </w:r>
            <w:r w:rsidRPr="00017E79">
              <w:rPr>
                <w:b/>
                <w:bCs/>
                <w:sz w:val="28"/>
                <w:szCs w:val="28"/>
              </w:rPr>
              <w:t xml:space="preserve">венит капель! </w:t>
            </w:r>
          </w:p>
        </w:tc>
      </w:tr>
      <w:tr w:rsidR="00323650" w:rsidRPr="00017E79" w:rsidTr="003745A2">
        <w:trPr>
          <w:trHeight w:val="879"/>
        </w:trPr>
        <w:tc>
          <w:tcPr>
            <w:tcW w:w="480" w:type="dxa"/>
            <w:vMerge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Лирические стихотворения А. </w:t>
            </w:r>
            <w:proofErr w:type="spellStart"/>
            <w:r w:rsidRPr="00017E79">
              <w:rPr>
                <w:sz w:val="28"/>
                <w:szCs w:val="28"/>
              </w:rPr>
              <w:t>Майкова</w:t>
            </w:r>
            <w:proofErr w:type="spellEnd"/>
            <w:r w:rsidRPr="00017E79">
              <w:rPr>
                <w:sz w:val="28"/>
                <w:szCs w:val="28"/>
              </w:rPr>
              <w:t>, А. Пле</w:t>
            </w:r>
            <w:r w:rsidRPr="00017E79">
              <w:rPr>
                <w:sz w:val="28"/>
                <w:szCs w:val="28"/>
              </w:rPr>
              <w:softHyphen/>
              <w:t xml:space="preserve">щеева, Т. Белозёрова, С. Маршака, И. </w:t>
            </w:r>
            <w:proofErr w:type="spellStart"/>
            <w:r w:rsidRPr="00017E79">
              <w:rPr>
                <w:sz w:val="28"/>
                <w:szCs w:val="28"/>
              </w:rPr>
              <w:t>Токмакова</w:t>
            </w:r>
            <w:proofErr w:type="spellEnd"/>
            <w:r w:rsidRPr="00017E79">
              <w:rPr>
                <w:sz w:val="28"/>
                <w:szCs w:val="28"/>
              </w:rPr>
              <w:t xml:space="preserve">. Е. Трутнева. </w:t>
            </w:r>
          </w:p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Проект: «Составляем сборник загадок». </w:t>
            </w:r>
          </w:p>
        </w:tc>
      </w:tr>
      <w:tr w:rsidR="00323650" w:rsidRPr="00017E79" w:rsidTr="003745A2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 xml:space="preserve">И в шутку и </w:t>
            </w:r>
            <w:r w:rsidRPr="00017E79">
              <w:rPr>
                <w:b/>
                <w:bCs/>
                <w:sz w:val="28"/>
                <w:szCs w:val="28"/>
              </w:rPr>
              <w:t xml:space="preserve">всерьёз </w:t>
            </w:r>
          </w:p>
        </w:tc>
      </w:tr>
      <w:tr w:rsidR="00323650" w:rsidRPr="00017E79" w:rsidTr="003745A2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Весёлые стихи для детей И. </w:t>
            </w:r>
            <w:proofErr w:type="spellStart"/>
            <w:r w:rsidRPr="00017E79">
              <w:rPr>
                <w:sz w:val="28"/>
                <w:szCs w:val="28"/>
              </w:rPr>
              <w:t>Токмаковой</w:t>
            </w:r>
            <w:proofErr w:type="spellEnd"/>
            <w:r w:rsidRPr="00017E79">
              <w:rPr>
                <w:sz w:val="28"/>
                <w:szCs w:val="28"/>
              </w:rPr>
              <w:t xml:space="preserve">, Г. Кружкова, К. Чуковского, О. </w:t>
            </w:r>
            <w:proofErr w:type="spellStart"/>
            <w:r w:rsidRPr="00017E79">
              <w:rPr>
                <w:sz w:val="28"/>
                <w:szCs w:val="28"/>
              </w:rPr>
              <w:t>Дриза</w:t>
            </w:r>
            <w:proofErr w:type="spellEnd"/>
            <w:r w:rsidRPr="00017E79">
              <w:rPr>
                <w:sz w:val="28"/>
                <w:szCs w:val="28"/>
              </w:rPr>
              <w:t xml:space="preserve">, О. Григорьева, Т. Собакина. </w:t>
            </w:r>
          </w:p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Юмористические рассказы для детей Я. Тайца, Н. Артюховой, М. </w:t>
            </w:r>
            <w:proofErr w:type="spellStart"/>
            <w:r w:rsidRPr="00017E79">
              <w:rPr>
                <w:sz w:val="28"/>
                <w:szCs w:val="28"/>
              </w:rPr>
              <w:t>Пляцковского</w:t>
            </w:r>
            <w:proofErr w:type="spellEnd"/>
            <w:r w:rsidRPr="00017E79">
              <w:rPr>
                <w:sz w:val="28"/>
                <w:szCs w:val="28"/>
              </w:rPr>
              <w:t>.</w:t>
            </w:r>
          </w:p>
        </w:tc>
      </w:tr>
      <w:tr w:rsidR="00323650" w:rsidRPr="00017E79" w:rsidTr="003745A2">
        <w:trPr>
          <w:trHeight w:val="192"/>
        </w:trPr>
        <w:tc>
          <w:tcPr>
            <w:tcW w:w="480" w:type="dxa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Я и мои д</w:t>
            </w:r>
            <w:r w:rsidRPr="00017E79">
              <w:rPr>
                <w:b/>
                <w:bCs/>
                <w:sz w:val="28"/>
                <w:szCs w:val="28"/>
              </w:rPr>
              <w:t xml:space="preserve">рузья </w:t>
            </w:r>
          </w:p>
        </w:tc>
      </w:tr>
      <w:tr w:rsidR="00323650" w:rsidRPr="00017E79" w:rsidTr="003745A2">
        <w:trPr>
          <w:trHeight w:val="192"/>
        </w:trPr>
        <w:tc>
          <w:tcPr>
            <w:tcW w:w="480" w:type="dxa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Рассказы о детях Ю. Ермолаева, М. </w:t>
            </w:r>
            <w:proofErr w:type="spellStart"/>
            <w:r w:rsidRPr="00017E79">
              <w:rPr>
                <w:sz w:val="28"/>
                <w:szCs w:val="28"/>
              </w:rPr>
              <w:t>Пляцковского</w:t>
            </w:r>
            <w:proofErr w:type="spellEnd"/>
            <w:r w:rsidRPr="00017E79">
              <w:rPr>
                <w:sz w:val="28"/>
                <w:szCs w:val="28"/>
              </w:rPr>
              <w:t xml:space="preserve">. </w:t>
            </w:r>
          </w:p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Стихотворения Е. Благининой, В. Орлова, С. Михалкова, Р. </w:t>
            </w:r>
            <w:proofErr w:type="spellStart"/>
            <w:r w:rsidRPr="00017E79">
              <w:rPr>
                <w:sz w:val="28"/>
                <w:szCs w:val="28"/>
              </w:rPr>
              <w:t>Сефа</w:t>
            </w:r>
            <w:proofErr w:type="spellEnd"/>
            <w:r w:rsidRPr="00017E79">
              <w:rPr>
                <w:sz w:val="28"/>
                <w:szCs w:val="28"/>
              </w:rPr>
              <w:t xml:space="preserve">, В. </w:t>
            </w:r>
            <w:proofErr w:type="spellStart"/>
            <w:r w:rsidRPr="00017E79">
              <w:rPr>
                <w:sz w:val="28"/>
                <w:szCs w:val="28"/>
              </w:rPr>
              <w:t>Берестова</w:t>
            </w:r>
            <w:proofErr w:type="spellEnd"/>
            <w:r w:rsidRPr="00017E79">
              <w:rPr>
                <w:sz w:val="28"/>
                <w:szCs w:val="28"/>
              </w:rPr>
              <w:t xml:space="preserve">, И. Пивоваровой, Я. Акима, Ю. </w:t>
            </w:r>
            <w:proofErr w:type="spellStart"/>
            <w:r w:rsidRPr="00017E79">
              <w:rPr>
                <w:sz w:val="28"/>
                <w:szCs w:val="28"/>
              </w:rPr>
              <w:t>Энтина</w:t>
            </w:r>
            <w:proofErr w:type="spellEnd"/>
            <w:r w:rsidRPr="00017E79">
              <w:rPr>
                <w:sz w:val="28"/>
                <w:szCs w:val="28"/>
              </w:rPr>
              <w:t>.</w:t>
            </w:r>
          </w:p>
        </w:tc>
      </w:tr>
      <w:tr w:rsidR="00323650" w:rsidRPr="00017E79" w:rsidTr="003745A2">
        <w:trPr>
          <w:trHeight w:val="290"/>
        </w:trPr>
        <w:tc>
          <w:tcPr>
            <w:tcW w:w="480" w:type="dxa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b/>
                <w:sz w:val="28"/>
                <w:szCs w:val="28"/>
              </w:rPr>
              <w:t>О братьях наши</w:t>
            </w:r>
            <w:r w:rsidRPr="00017E79">
              <w:rPr>
                <w:b/>
                <w:bCs/>
                <w:sz w:val="28"/>
                <w:szCs w:val="28"/>
              </w:rPr>
              <w:t>х меньших</w:t>
            </w:r>
          </w:p>
        </w:tc>
      </w:tr>
      <w:tr w:rsidR="00323650" w:rsidRPr="00017E79" w:rsidTr="003745A2">
        <w:trPr>
          <w:trHeight w:val="192"/>
        </w:trPr>
        <w:tc>
          <w:tcPr>
            <w:tcW w:w="480" w:type="dxa"/>
            <w:shd w:val="clear" w:color="auto" w:fill="FFFFFF"/>
          </w:tcPr>
          <w:p w:rsidR="00323650" w:rsidRPr="00017E79" w:rsidRDefault="00323650" w:rsidP="003745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43" w:type="dxa"/>
            <w:shd w:val="clear" w:color="auto" w:fill="FFFFFF"/>
          </w:tcPr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Стихотворения о животных С. Михалкова, Р. </w:t>
            </w:r>
            <w:proofErr w:type="spellStart"/>
            <w:r w:rsidRPr="00017E79">
              <w:rPr>
                <w:sz w:val="28"/>
                <w:szCs w:val="28"/>
              </w:rPr>
              <w:t>Сефа</w:t>
            </w:r>
            <w:proofErr w:type="spellEnd"/>
            <w:r w:rsidRPr="00017E79">
              <w:rPr>
                <w:sz w:val="28"/>
                <w:szCs w:val="28"/>
              </w:rPr>
              <w:t>, И. </w:t>
            </w:r>
            <w:proofErr w:type="spellStart"/>
            <w:r w:rsidRPr="00017E79">
              <w:rPr>
                <w:sz w:val="28"/>
                <w:szCs w:val="28"/>
              </w:rPr>
              <w:t>Токмаковой</w:t>
            </w:r>
            <w:proofErr w:type="spellEnd"/>
            <w:r w:rsidRPr="00017E79">
              <w:rPr>
                <w:sz w:val="28"/>
                <w:szCs w:val="28"/>
              </w:rPr>
              <w:t xml:space="preserve">. </w:t>
            </w:r>
          </w:p>
          <w:p w:rsidR="00323650" w:rsidRPr="00017E79" w:rsidRDefault="00323650" w:rsidP="003745A2">
            <w:pPr>
              <w:ind w:firstLine="47"/>
              <w:jc w:val="both"/>
              <w:rPr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Рассказы В. Осеевой. </w:t>
            </w:r>
          </w:p>
          <w:p w:rsidR="00323650" w:rsidRPr="00017E79" w:rsidRDefault="00323650" w:rsidP="003745A2">
            <w:pPr>
              <w:ind w:firstLine="47"/>
              <w:jc w:val="both"/>
              <w:rPr>
                <w:b/>
                <w:sz w:val="28"/>
                <w:szCs w:val="28"/>
              </w:rPr>
            </w:pPr>
            <w:r w:rsidRPr="00017E79">
              <w:rPr>
                <w:sz w:val="28"/>
                <w:szCs w:val="28"/>
              </w:rPr>
              <w:t xml:space="preserve">Сказки — </w:t>
            </w:r>
            <w:proofErr w:type="spellStart"/>
            <w:r w:rsidRPr="00017E79">
              <w:rPr>
                <w:sz w:val="28"/>
                <w:szCs w:val="28"/>
              </w:rPr>
              <w:t>несказки</w:t>
            </w:r>
            <w:proofErr w:type="spellEnd"/>
            <w:r w:rsidRPr="00017E79">
              <w:rPr>
                <w:sz w:val="28"/>
                <w:szCs w:val="28"/>
              </w:rPr>
              <w:t xml:space="preserve"> Д. Хармса, Н. Сладкова.</w:t>
            </w:r>
          </w:p>
        </w:tc>
      </w:tr>
    </w:tbl>
    <w:p w:rsidR="00323650" w:rsidRPr="00017E79" w:rsidRDefault="00323650" w:rsidP="0032365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23650" w:rsidRPr="00017E79" w:rsidRDefault="00323650" w:rsidP="00323650">
      <w:pPr>
        <w:rPr>
          <w:sz w:val="28"/>
          <w:szCs w:val="28"/>
        </w:rPr>
      </w:pPr>
    </w:p>
    <w:p w:rsidR="00323650" w:rsidRDefault="00323650" w:rsidP="00323650">
      <w:pPr>
        <w:jc w:val="both"/>
        <w:rPr>
          <w:sz w:val="28"/>
          <w:szCs w:val="28"/>
        </w:rPr>
      </w:pPr>
      <w:r w:rsidRPr="00017E79">
        <w:rPr>
          <w:sz w:val="28"/>
          <w:szCs w:val="28"/>
        </w:rPr>
        <w:t xml:space="preserve">                </w:t>
      </w:r>
    </w:p>
    <w:p w:rsidR="00323650" w:rsidRDefault="00323650" w:rsidP="00323650">
      <w:pPr>
        <w:jc w:val="both"/>
        <w:rPr>
          <w:sz w:val="28"/>
          <w:szCs w:val="28"/>
        </w:rPr>
      </w:pPr>
    </w:p>
    <w:p w:rsidR="00323650" w:rsidRPr="00017E79" w:rsidRDefault="00323650" w:rsidP="0032365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017E79">
        <w:rPr>
          <w:sz w:val="28"/>
          <w:szCs w:val="28"/>
        </w:rPr>
        <w:t xml:space="preserve"> </w:t>
      </w:r>
      <w:r w:rsidRPr="00017E79">
        <w:rPr>
          <w:b/>
          <w:sz w:val="28"/>
          <w:szCs w:val="28"/>
        </w:rPr>
        <w:t>Результаты изучения предмета «Литературное чтение» в 1 классе.</w:t>
      </w:r>
    </w:p>
    <w:p w:rsidR="00323650" w:rsidRPr="00017E79" w:rsidRDefault="00323650" w:rsidP="00323650">
      <w:pPr>
        <w:ind w:firstLine="709"/>
        <w:jc w:val="both"/>
        <w:rPr>
          <w:b/>
          <w:sz w:val="28"/>
          <w:szCs w:val="28"/>
        </w:rPr>
      </w:pPr>
    </w:p>
    <w:p w:rsidR="00323650" w:rsidRPr="00017E79" w:rsidRDefault="00323650" w:rsidP="00323650">
      <w:pPr>
        <w:ind w:firstLine="709"/>
        <w:jc w:val="both"/>
        <w:rPr>
          <w:sz w:val="28"/>
          <w:szCs w:val="28"/>
        </w:rPr>
      </w:pPr>
      <w:r w:rsidRPr="00017E79">
        <w:rPr>
          <w:b/>
          <w:sz w:val="28"/>
          <w:szCs w:val="28"/>
        </w:rPr>
        <w:t>Личностными результатами</w:t>
      </w:r>
      <w:r w:rsidRPr="00017E79">
        <w:rPr>
          <w:sz w:val="28"/>
          <w:szCs w:val="28"/>
        </w:rPr>
        <w:t> изучения предмета «Литературное чтение» в 1 классе  являются следующие умения:</w:t>
      </w:r>
    </w:p>
    <w:p w:rsidR="00323650" w:rsidRPr="00017E79" w:rsidRDefault="00323650" w:rsidP="00323650">
      <w:pPr>
        <w:widowControl/>
        <w:numPr>
          <w:ilvl w:val="0"/>
          <w:numId w:val="69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оценивать поступки людей, жизненные ситуации с точки зрения общепринятых норм и ценностей; оценивать конкретные поступки как хорошие или плохие;</w:t>
      </w:r>
    </w:p>
    <w:p w:rsidR="00323650" w:rsidRPr="00017E79" w:rsidRDefault="00323650" w:rsidP="00323650">
      <w:pPr>
        <w:widowControl/>
        <w:numPr>
          <w:ilvl w:val="0"/>
          <w:numId w:val="69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эмоционально «проживать» текст, выражать свои эмоции;</w:t>
      </w:r>
    </w:p>
    <w:p w:rsidR="00323650" w:rsidRPr="00017E79" w:rsidRDefault="00323650" w:rsidP="00323650">
      <w:pPr>
        <w:widowControl/>
        <w:numPr>
          <w:ilvl w:val="0"/>
          <w:numId w:val="69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понимать эмоции других людей, сочувствовать, сопереживать;</w:t>
      </w:r>
    </w:p>
    <w:p w:rsidR="00323650" w:rsidRPr="00017E79" w:rsidRDefault="00323650" w:rsidP="00323650">
      <w:pPr>
        <w:widowControl/>
        <w:numPr>
          <w:ilvl w:val="0"/>
          <w:numId w:val="69"/>
        </w:numPr>
        <w:suppressAutoHyphens w:val="0"/>
        <w:ind w:left="720" w:firstLine="709"/>
        <w:jc w:val="both"/>
        <w:rPr>
          <w:sz w:val="28"/>
          <w:szCs w:val="28"/>
        </w:rPr>
      </w:pPr>
      <w:proofErr w:type="gramStart"/>
      <w:r w:rsidRPr="00017E79">
        <w:rPr>
          <w:sz w:val="28"/>
          <w:szCs w:val="28"/>
        </w:rPr>
        <w:t>высказывать своё отношение</w:t>
      </w:r>
      <w:proofErr w:type="gramEnd"/>
      <w:r w:rsidRPr="00017E79">
        <w:rPr>
          <w:sz w:val="28"/>
          <w:szCs w:val="28"/>
        </w:rPr>
        <w:t xml:space="preserve"> к героям прочитанных произведений, к их поступкам.</w:t>
      </w:r>
    </w:p>
    <w:p w:rsidR="00323650" w:rsidRPr="00017E79" w:rsidRDefault="00323650" w:rsidP="00323650">
      <w:pPr>
        <w:ind w:firstLine="709"/>
        <w:jc w:val="both"/>
        <w:rPr>
          <w:sz w:val="28"/>
          <w:szCs w:val="28"/>
        </w:rPr>
      </w:pPr>
    </w:p>
    <w:p w:rsidR="00323650" w:rsidRPr="00017E79" w:rsidRDefault="00323650" w:rsidP="00323650">
      <w:pPr>
        <w:ind w:firstLine="709"/>
        <w:jc w:val="both"/>
        <w:rPr>
          <w:sz w:val="28"/>
          <w:szCs w:val="28"/>
        </w:rPr>
      </w:pPr>
      <w:proofErr w:type="spellStart"/>
      <w:r w:rsidRPr="00017E79">
        <w:rPr>
          <w:b/>
          <w:sz w:val="28"/>
          <w:szCs w:val="28"/>
        </w:rPr>
        <w:t>Метапредметными</w:t>
      </w:r>
      <w:proofErr w:type="spellEnd"/>
      <w:r w:rsidRPr="00017E79">
        <w:rPr>
          <w:b/>
          <w:sz w:val="28"/>
          <w:szCs w:val="28"/>
        </w:rPr>
        <w:t xml:space="preserve"> результатами</w:t>
      </w:r>
      <w:r w:rsidRPr="00017E79">
        <w:rPr>
          <w:sz w:val="28"/>
          <w:szCs w:val="28"/>
        </w:rPr>
        <w:t> изучения курса «Литературное чтение» в 1 классе является формирование универсальных учебных действий (УУД).</w:t>
      </w:r>
    </w:p>
    <w:p w:rsidR="00323650" w:rsidRPr="00017E79" w:rsidRDefault="00323650" w:rsidP="00323650">
      <w:pPr>
        <w:ind w:firstLine="709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>Регулятивные УУД:</w:t>
      </w:r>
    </w:p>
    <w:p w:rsidR="00323650" w:rsidRPr="00017E79" w:rsidRDefault="00323650" w:rsidP="00323650">
      <w:pPr>
        <w:widowControl/>
        <w:numPr>
          <w:ilvl w:val="0"/>
          <w:numId w:val="70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определять и формировать цель деятельности на уроке с помощью учителя;</w:t>
      </w:r>
    </w:p>
    <w:p w:rsidR="00323650" w:rsidRPr="00017E79" w:rsidRDefault="00323650" w:rsidP="00323650">
      <w:pPr>
        <w:widowControl/>
        <w:numPr>
          <w:ilvl w:val="0"/>
          <w:numId w:val="70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проговаривать последовательность действий на уроке;</w:t>
      </w:r>
    </w:p>
    <w:p w:rsidR="00323650" w:rsidRPr="00017E79" w:rsidRDefault="00323650" w:rsidP="00323650">
      <w:pPr>
        <w:widowControl/>
        <w:numPr>
          <w:ilvl w:val="0"/>
          <w:numId w:val="70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учиться высказывать своё предположение (версию) на основе работы с иллюстрацией учебника;</w:t>
      </w:r>
    </w:p>
    <w:p w:rsidR="00323650" w:rsidRPr="00017E79" w:rsidRDefault="00323650" w:rsidP="00323650">
      <w:pPr>
        <w:widowControl/>
        <w:numPr>
          <w:ilvl w:val="0"/>
          <w:numId w:val="70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учиться работать по предложенному учителем плану</w:t>
      </w:r>
    </w:p>
    <w:p w:rsidR="00323650" w:rsidRPr="00017E79" w:rsidRDefault="00323650" w:rsidP="00323650">
      <w:pPr>
        <w:ind w:firstLine="709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>Познавательные УУД:</w:t>
      </w:r>
    </w:p>
    <w:p w:rsidR="00323650" w:rsidRPr="00017E79" w:rsidRDefault="00323650" w:rsidP="00323650">
      <w:pPr>
        <w:widowControl/>
        <w:numPr>
          <w:ilvl w:val="0"/>
          <w:numId w:val="71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ориентироваться в учебнике (на развороте, в оглавлении, в условных обозначениях);</w:t>
      </w:r>
    </w:p>
    <w:p w:rsidR="00323650" w:rsidRPr="00017E79" w:rsidRDefault="00323650" w:rsidP="00323650">
      <w:pPr>
        <w:widowControl/>
        <w:numPr>
          <w:ilvl w:val="0"/>
          <w:numId w:val="71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находить ответы на вопросы в тексте, иллюстрациях;</w:t>
      </w:r>
    </w:p>
    <w:p w:rsidR="00323650" w:rsidRPr="00017E79" w:rsidRDefault="00323650" w:rsidP="00323650">
      <w:pPr>
        <w:widowControl/>
        <w:numPr>
          <w:ilvl w:val="0"/>
          <w:numId w:val="71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делать выводы в результате совместной работы класса и учителя;</w:t>
      </w:r>
    </w:p>
    <w:p w:rsidR="00323650" w:rsidRPr="00017E79" w:rsidRDefault="00323650" w:rsidP="00323650">
      <w:pPr>
        <w:widowControl/>
        <w:numPr>
          <w:ilvl w:val="0"/>
          <w:numId w:val="71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преобразовывать информацию из одной формы в другую: подробно пересказывать небольшие тексты.</w:t>
      </w:r>
    </w:p>
    <w:p w:rsidR="00323650" w:rsidRPr="00017E79" w:rsidRDefault="00323650" w:rsidP="00323650">
      <w:pPr>
        <w:jc w:val="both"/>
        <w:rPr>
          <w:b/>
          <w:sz w:val="28"/>
          <w:szCs w:val="28"/>
        </w:rPr>
      </w:pPr>
    </w:p>
    <w:p w:rsidR="00323650" w:rsidRPr="00017E79" w:rsidRDefault="00323650" w:rsidP="00323650">
      <w:pPr>
        <w:ind w:firstLine="709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>Коммуникативные УУД:</w:t>
      </w:r>
    </w:p>
    <w:p w:rsidR="00323650" w:rsidRPr="00017E79" w:rsidRDefault="00323650" w:rsidP="00323650">
      <w:pPr>
        <w:widowControl/>
        <w:numPr>
          <w:ilvl w:val="0"/>
          <w:numId w:val="72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оформлять свои мысли в устной и письменной форме (на уровне предложения или небольшого текста);</w:t>
      </w:r>
    </w:p>
    <w:p w:rsidR="00323650" w:rsidRPr="00017E79" w:rsidRDefault="00323650" w:rsidP="00323650">
      <w:pPr>
        <w:widowControl/>
        <w:numPr>
          <w:ilvl w:val="0"/>
          <w:numId w:val="72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слушать и понимать речь других;</w:t>
      </w:r>
    </w:p>
    <w:p w:rsidR="00323650" w:rsidRPr="00017E79" w:rsidRDefault="00323650" w:rsidP="00323650">
      <w:pPr>
        <w:widowControl/>
        <w:numPr>
          <w:ilvl w:val="0"/>
          <w:numId w:val="72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выразительно читать и пересказывать текст;</w:t>
      </w:r>
    </w:p>
    <w:p w:rsidR="00323650" w:rsidRPr="00017E79" w:rsidRDefault="00323650" w:rsidP="00323650">
      <w:pPr>
        <w:widowControl/>
        <w:numPr>
          <w:ilvl w:val="0"/>
          <w:numId w:val="72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договариваться с одноклассниками совместно с учителем о правилах поведения и общения и следовать им;</w:t>
      </w:r>
    </w:p>
    <w:p w:rsidR="00323650" w:rsidRPr="00017E79" w:rsidRDefault="00323650" w:rsidP="00323650">
      <w:pPr>
        <w:widowControl/>
        <w:numPr>
          <w:ilvl w:val="0"/>
          <w:numId w:val="72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учиться работать в паре, группе; выполнять различные роли (лидера исполнителя).</w:t>
      </w:r>
    </w:p>
    <w:p w:rsidR="00323650" w:rsidRPr="00017E79" w:rsidRDefault="00323650" w:rsidP="00323650">
      <w:pPr>
        <w:ind w:left="624" w:firstLine="709"/>
        <w:jc w:val="both"/>
        <w:rPr>
          <w:sz w:val="28"/>
          <w:szCs w:val="28"/>
        </w:rPr>
      </w:pPr>
      <w:r w:rsidRPr="00017E79">
        <w:rPr>
          <w:b/>
          <w:sz w:val="28"/>
          <w:szCs w:val="28"/>
        </w:rPr>
        <w:t>Предметными результатами</w:t>
      </w:r>
      <w:r w:rsidRPr="00017E79">
        <w:rPr>
          <w:sz w:val="28"/>
          <w:szCs w:val="28"/>
        </w:rPr>
        <w:t xml:space="preserve"> изучения курса «Литературное чтение» в 1 классе  является </w:t>
      </w:r>
      <w:proofErr w:type="spellStart"/>
      <w:r w:rsidRPr="00017E79">
        <w:rPr>
          <w:sz w:val="28"/>
          <w:szCs w:val="28"/>
        </w:rPr>
        <w:t>сформированность</w:t>
      </w:r>
      <w:proofErr w:type="spellEnd"/>
      <w:r w:rsidRPr="00017E79">
        <w:rPr>
          <w:sz w:val="28"/>
          <w:szCs w:val="28"/>
        </w:rPr>
        <w:t xml:space="preserve"> следующих умений: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воспринимать на слух художественный текст (рассказ, стихотворение) в исполнении учителя, учащихся;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осмысленно, правильно читать целыми словами;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отвечать на вопросы учителя по содержанию прочитанного;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подробно пересказывать текст;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составлять устный рассказ по картинке;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заучивать наизусть небольшие стихотворения;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соотносить автора, название и героев прочитанных произведений;</w:t>
      </w:r>
    </w:p>
    <w:p w:rsidR="00323650" w:rsidRPr="00017E79" w:rsidRDefault="00323650" w:rsidP="00323650">
      <w:pPr>
        <w:widowControl/>
        <w:numPr>
          <w:ilvl w:val="0"/>
          <w:numId w:val="73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различать рассказ и стихотворение.</w:t>
      </w:r>
    </w:p>
    <w:p w:rsidR="00323650" w:rsidRPr="00017E79" w:rsidRDefault="00323650" w:rsidP="00323650">
      <w:pPr>
        <w:ind w:left="720" w:firstLine="709"/>
        <w:jc w:val="both"/>
        <w:rPr>
          <w:sz w:val="28"/>
          <w:szCs w:val="28"/>
        </w:rPr>
      </w:pPr>
    </w:p>
    <w:p w:rsidR="00323650" w:rsidRPr="00017E79" w:rsidRDefault="00323650" w:rsidP="00323650">
      <w:pPr>
        <w:ind w:left="680" w:firstLine="709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>Требования к учащимся в конце обучения в 1 классе по программе «Литературное чтение».</w:t>
      </w:r>
    </w:p>
    <w:p w:rsidR="00323650" w:rsidRPr="00017E79" w:rsidRDefault="00323650" w:rsidP="00323650">
      <w:pPr>
        <w:widowControl/>
        <w:numPr>
          <w:ilvl w:val="0"/>
          <w:numId w:val="74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Читать целыми словами с элементами слогового чтения трудных слов (темп чтения – не менее 30 слов в минуту при чтении незнакомого текста).</w:t>
      </w:r>
    </w:p>
    <w:p w:rsidR="00323650" w:rsidRPr="00017E79" w:rsidRDefault="00323650" w:rsidP="00323650">
      <w:pPr>
        <w:widowControl/>
        <w:numPr>
          <w:ilvl w:val="0"/>
          <w:numId w:val="74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 xml:space="preserve">Понимать содержание </w:t>
      </w:r>
      <w:proofErr w:type="gramStart"/>
      <w:r w:rsidRPr="00017E79">
        <w:rPr>
          <w:sz w:val="28"/>
          <w:szCs w:val="28"/>
        </w:rPr>
        <w:t>прочитанного</w:t>
      </w:r>
      <w:proofErr w:type="gramEnd"/>
      <w:r w:rsidRPr="00017E79">
        <w:rPr>
          <w:sz w:val="28"/>
          <w:szCs w:val="28"/>
        </w:rPr>
        <w:t>.</w:t>
      </w:r>
    </w:p>
    <w:p w:rsidR="00323650" w:rsidRPr="00017E79" w:rsidRDefault="00323650" w:rsidP="00323650">
      <w:pPr>
        <w:widowControl/>
        <w:numPr>
          <w:ilvl w:val="0"/>
          <w:numId w:val="74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Уметь пересказывать небольшой те</w:t>
      </w:r>
      <w:proofErr w:type="gramStart"/>
      <w:r w:rsidRPr="00017E79">
        <w:rPr>
          <w:sz w:val="28"/>
          <w:szCs w:val="28"/>
        </w:rPr>
        <w:t>кст св</w:t>
      </w:r>
      <w:proofErr w:type="gramEnd"/>
      <w:r w:rsidRPr="00017E79">
        <w:rPr>
          <w:sz w:val="28"/>
          <w:szCs w:val="28"/>
        </w:rPr>
        <w:t xml:space="preserve">оими словами и с опорой на картинку. </w:t>
      </w:r>
    </w:p>
    <w:p w:rsidR="00323650" w:rsidRPr="00017E79" w:rsidRDefault="00323650" w:rsidP="00323650">
      <w:pPr>
        <w:widowControl/>
        <w:numPr>
          <w:ilvl w:val="0"/>
          <w:numId w:val="74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Находить заглавие текста, называть автора произведения.</w:t>
      </w:r>
    </w:p>
    <w:p w:rsidR="00323650" w:rsidRPr="00017E79" w:rsidRDefault="00323650" w:rsidP="00323650">
      <w:pPr>
        <w:widowControl/>
        <w:numPr>
          <w:ilvl w:val="0"/>
          <w:numId w:val="74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Различать в практическом плане рассказ, сказку, стихотворение.</w:t>
      </w:r>
    </w:p>
    <w:p w:rsidR="00323650" w:rsidRPr="00017E79" w:rsidRDefault="00323650" w:rsidP="00323650">
      <w:pPr>
        <w:widowControl/>
        <w:numPr>
          <w:ilvl w:val="0"/>
          <w:numId w:val="74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Помнить 3 – 4 авторов и название их произведений.</w:t>
      </w:r>
    </w:p>
    <w:p w:rsidR="00323650" w:rsidRPr="00017E79" w:rsidRDefault="00323650" w:rsidP="00323650">
      <w:pPr>
        <w:widowControl/>
        <w:numPr>
          <w:ilvl w:val="0"/>
          <w:numId w:val="74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 xml:space="preserve">Знать наизусть не менее 5 стихотворений. </w:t>
      </w:r>
    </w:p>
    <w:p w:rsidR="00323650" w:rsidRPr="00017E79" w:rsidRDefault="00323650" w:rsidP="00323650">
      <w:pPr>
        <w:jc w:val="both"/>
        <w:rPr>
          <w:b/>
          <w:sz w:val="28"/>
          <w:szCs w:val="28"/>
        </w:rPr>
      </w:pPr>
    </w:p>
    <w:p w:rsidR="00323650" w:rsidRPr="00017E79" w:rsidRDefault="00323650" w:rsidP="00323650">
      <w:pPr>
        <w:ind w:firstLine="709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>Требования к развитию речевых умений и навыков</w:t>
      </w:r>
    </w:p>
    <w:p w:rsidR="00323650" w:rsidRPr="00017E79" w:rsidRDefault="00323650" w:rsidP="00323650">
      <w:pPr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 xml:space="preserve">          при работе с текстом в 1 классе.</w:t>
      </w:r>
    </w:p>
    <w:p w:rsidR="00323650" w:rsidRPr="00017E79" w:rsidRDefault="00323650" w:rsidP="00323650">
      <w:pPr>
        <w:ind w:firstLine="709"/>
        <w:jc w:val="both"/>
        <w:rPr>
          <w:b/>
          <w:i/>
          <w:sz w:val="28"/>
          <w:szCs w:val="28"/>
        </w:rPr>
      </w:pPr>
      <w:r w:rsidRPr="00017E79">
        <w:rPr>
          <w:b/>
          <w:i/>
          <w:sz w:val="28"/>
          <w:szCs w:val="28"/>
        </w:rPr>
        <w:t>Развитие навыка чтения.</w:t>
      </w:r>
    </w:p>
    <w:p w:rsidR="00323650" w:rsidRPr="00017E79" w:rsidRDefault="00323650" w:rsidP="00323650">
      <w:pPr>
        <w:widowControl/>
        <w:numPr>
          <w:ilvl w:val="0"/>
          <w:numId w:val="75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 xml:space="preserve">Сформировать основной способ чтения – чтение целыми словами – за счёт </w:t>
      </w:r>
      <w:proofErr w:type="spellStart"/>
      <w:r w:rsidRPr="00017E79">
        <w:rPr>
          <w:sz w:val="28"/>
          <w:szCs w:val="28"/>
        </w:rPr>
        <w:t>перечитывания</w:t>
      </w:r>
      <w:proofErr w:type="spellEnd"/>
      <w:r w:rsidRPr="00017E79">
        <w:rPr>
          <w:sz w:val="28"/>
          <w:szCs w:val="28"/>
        </w:rPr>
        <w:t xml:space="preserve"> текста с различными заданиями, а также путём целенаправленных упражнений, направленных на развитие приёмов чтения, чтения словами с ориентировкой на знак ударения, за счёт установки на целостное и одновременно дифференцированное восприятие буквенного состава слова.</w:t>
      </w:r>
    </w:p>
    <w:p w:rsidR="00323650" w:rsidRPr="00017E79" w:rsidRDefault="00323650" w:rsidP="00323650">
      <w:pPr>
        <w:widowControl/>
        <w:numPr>
          <w:ilvl w:val="0"/>
          <w:numId w:val="75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Обучать шёпотному чтению как переходной форме к чтению про себя.</w:t>
      </w:r>
    </w:p>
    <w:p w:rsidR="00323650" w:rsidRPr="00017E79" w:rsidRDefault="00323650" w:rsidP="00323650">
      <w:pPr>
        <w:widowControl/>
        <w:numPr>
          <w:ilvl w:val="0"/>
          <w:numId w:val="75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Развивать навык правильного осознанного чтения текста.</w:t>
      </w:r>
    </w:p>
    <w:p w:rsidR="00323650" w:rsidRPr="00017E79" w:rsidRDefault="00323650" w:rsidP="00323650">
      <w:pPr>
        <w:widowControl/>
        <w:numPr>
          <w:ilvl w:val="0"/>
          <w:numId w:val="75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>Упражнять в темповом чтении отрывков из произведений, учить соотносить темп чтения с содержанием прочитанного.</w:t>
      </w:r>
    </w:p>
    <w:p w:rsidR="00323650" w:rsidRPr="00017E79" w:rsidRDefault="00323650" w:rsidP="00323650">
      <w:pPr>
        <w:ind w:firstLine="709"/>
        <w:jc w:val="both"/>
        <w:rPr>
          <w:b/>
          <w:i/>
          <w:sz w:val="28"/>
          <w:szCs w:val="28"/>
        </w:rPr>
      </w:pPr>
      <w:r w:rsidRPr="00017E79">
        <w:rPr>
          <w:b/>
          <w:i/>
          <w:sz w:val="28"/>
          <w:szCs w:val="28"/>
        </w:rPr>
        <w:t>Развитие речевых умений.</w:t>
      </w:r>
    </w:p>
    <w:p w:rsidR="00323650" w:rsidRPr="00017E79" w:rsidRDefault="00323650" w:rsidP="00323650">
      <w:pPr>
        <w:widowControl/>
        <w:numPr>
          <w:ilvl w:val="0"/>
          <w:numId w:val="76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 xml:space="preserve">Тренировать </w:t>
      </w:r>
      <w:proofErr w:type="gramStart"/>
      <w:r w:rsidRPr="00017E79">
        <w:rPr>
          <w:sz w:val="28"/>
          <w:szCs w:val="28"/>
        </w:rPr>
        <w:t>выразительно</w:t>
      </w:r>
      <w:proofErr w:type="gramEnd"/>
      <w:r w:rsidRPr="00017E79">
        <w:rPr>
          <w:sz w:val="28"/>
          <w:szCs w:val="28"/>
        </w:rPr>
        <w:t xml:space="preserve"> читать целыми словами, передавая при чтении различные интонации в зависимости от речевой задачи.</w:t>
      </w:r>
    </w:p>
    <w:p w:rsidR="00323650" w:rsidRPr="00323650" w:rsidRDefault="00323650" w:rsidP="00323650">
      <w:pPr>
        <w:widowControl/>
        <w:numPr>
          <w:ilvl w:val="0"/>
          <w:numId w:val="76"/>
        </w:numPr>
        <w:suppressAutoHyphens w:val="0"/>
        <w:ind w:left="720" w:firstLine="709"/>
        <w:jc w:val="both"/>
        <w:rPr>
          <w:sz w:val="28"/>
          <w:szCs w:val="28"/>
        </w:rPr>
      </w:pPr>
      <w:r w:rsidRPr="00017E79">
        <w:rPr>
          <w:sz w:val="28"/>
          <w:szCs w:val="28"/>
        </w:rPr>
        <w:t xml:space="preserve">Учить озаглавливать текст, разбивать его на части с помощью картинного плана. Выделять в тексте опорные слова </w:t>
      </w:r>
      <w:proofErr w:type="gramStart"/>
      <w:r w:rsidRPr="00017E79">
        <w:rPr>
          <w:sz w:val="28"/>
          <w:szCs w:val="28"/>
        </w:rPr>
        <w:t xml:space="preserve">( </w:t>
      </w:r>
      <w:proofErr w:type="gramEnd"/>
      <w:r w:rsidRPr="00017E79">
        <w:rPr>
          <w:sz w:val="28"/>
          <w:szCs w:val="28"/>
        </w:rPr>
        <w:t xml:space="preserve">с помощью учителя) для составления пересказа. Передавать впечатления </w:t>
      </w:r>
      <w:proofErr w:type="gramStart"/>
      <w:r w:rsidRPr="00017E79">
        <w:rPr>
          <w:sz w:val="28"/>
          <w:szCs w:val="28"/>
        </w:rPr>
        <w:t>от</w:t>
      </w:r>
      <w:proofErr w:type="gramEnd"/>
      <w:r w:rsidRPr="00017E79">
        <w:rPr>
          <w:sz w:val="28"/>
          <w:szCs w:val="28"/>
        </w:rPr>
        <w:t xml:space="preserve"> прочитанного своими словами. Находить в тексте слова для составления коллективного описания предметов, ситуации или героя. </w:t>
      </w:r>
    </w:p>
    <w:p w:rsidR="00323650" w:rsidRDefault="00323650" w:rsidP="00323650">
      <w:pPr>
        <w:ind w:left="360" w:firstLine="709"/>
        <w:jc w:val="both"/>
        <w:rPr>
          <w:b/>
          <w:sz w:val="28"/>
          <w:szCs w:val="28"/>
        </w:rPr>
      </w:pPr>
    </w:p>
    <w:p w:rsidR="00323650" w:rsidRPr="00017E79" w:rsidRDefault="00323650" w:rsidP="00323650">
      <w:pPr>
        <w:ind w:left="360" w:firstLine="709"/>
        <w:jc w:val="both"/>
        <w:rPr>
          <w:b/>
          <w:sz w:val="28"/>
          <w:szCs w:val="28"/>
        </w:rPr>
      </w:pPr>
    </w:p>
    <w:p w:rsidR="00323650" w:rsidRPr="00017E79" w:rsidRDefault="00323650" w:rsidP="00323650">
      <w:pPr>
        <w:ind w:firstLine="709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>Навык  чтения.</w:t>
      </w:r>
    </w:p>
    <w:p w:rsidR="00323650" w:rsidRPr="00017E79" w:rsidRDefault="00323650" w:rsidP="00323650">
      <w:pPr>
        <w:ind w:left="680" w:firstLine="709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 xml:space="preserve"> </w:t>
      </w:r>
      <w:proofErr w:type="gramStart"/>
      <w:r w:rsidRPr="00017E79">
        <w:rPr>
          <w:b/>
          <w:sz w:val="28"/>
          <w:szCs w:val="28"/>
          <w:lang w:val="en-US"/>
        </w:rPr>
        <w:t>I</w:t>
      </w:r>
      <w:r w:rsidRPr="00017E79">
        <w:rPr>
          <w:b/>
          <w:sz w:val="28"/>
          <w:szCs w:val="28"/>
        </w:rPr>
        <w:t xml:space="preserve"> полугодие.</w:t>
      </w:r>
      <w:proofErr w:type="gramEnd"/>
      <w:r w:rsidRPr="00017E79">
        <w:rPr>
          <w:b/>
          <w:sz w:val="28"/>
          <w:szCs w:val="28"/>
        </w:rPr>
        <w:t xml:space="preserve"> </w:t>
      </w:r>
      <w:r w:rsidRPr="00017E79">
        <w:rPr>
          <w:sz w:val="28"/>
          <w:szCs w:val="28"/>
        </w:rPr>
        <w:t>Плавное  слоговое  чтение  слов, предложений, коротких     текстов с изученными  звуками  и  обозначающими  их  звуками</w:t>
      </w:r>
      <w:proofErr w:type="gramStart"/>
      <w:r w:rsidRPr="00017E79">
        <w:rPr>
          <w:sz w:val="28"/>
          <w:szCs w:val="28"/>
        </w:rPr>
        <w:t>..</w:t>
      </w:r>
      <w:proofErr w:type="gramEnd"/>
    </w:p>
    <w:p w:rsidR="00323650" w:rsidRPr="00017E79" w:rsidRDefault="00323650" w:rsidP="00323650">
      <w:pPr>
        <w:ind w:left="680" w:firstLine="709"/>
        <w:jc w:val="both"/>
        <w:rPr>
          <w:sz w:val="28"/>
          <w:szCs w:val="28"/>
        </w:rPr>
      </w:pPr>
      <w:proofErr w:type="gramStart"/>
      <w:r w:rsidRPr="00017E79">
        <w:rPr>
          <w:b/>
          <w:sz w:val="28"/>
          <w:szCs w:val="28"/>
          <w:lang w:val="en-US"/>
        </w:rPr>
        <w:t>II</w:t>
      </w:r>
      <w:r w:rsidRPr="00017E79">
        <w:rPr>
          <w:b/>
          <w:sz w:val="28"/>
          <w:szCs w:val="28"/>
        </w:rPr>
        <w:t xml:space="preserve"> полугодие.</w:t>
      </w:r>
      <w:proofErr w:type="gramEnd"/>
      <w:r w:rsidRPr="00017E79">
        <w:rPr>
          <w:sz w:val="28"/>
          <w:szCs w:val="28"/>
        </w:rPr>
        <w:t xml:space="preserve"> Правильное, плавное слоговое  чтение  с  элементами  чтения  целыми словами небольших текстов со всеми буквами алфавита. Соблюдение  пауз, отделяющих одно  предложение от другого. </w:t>
      </w:r>
    </w:p>
    <w:p w:rsidR="00323650" w:rsidRPr="00017E79" w:rsidRDefault="00323650" w:rsidP="00323650">
      <w:pPr>
        <w:tabs>
          <w:tab w:val="left" w:pos="5760"/>
        </w:tabs>
        <w:ind w:left="567"/>
        <w:jc w:val="both"/>
        <w:rPr>
          <w:b/>
          <w:sz w:val="28"/>
          <w:szCs w:val="28"/>
        </w:rPr>
      </w:pPr>
      <w:r w:rsidRPr="00017E79">
        <w:rPr>
          <w:b/>
          <w:sz w:val="28"/>
          <w:szCs w:val="28"/>
        </w:rPr>
        <w:t>Учебн</w:t>
      </w:r>
      <w:proofErr w:type="gramStart"/>
      <w:r w:rsidRPr="00017E79">
        <w:rPr>
          <w:b/>
          <w:sz w:val="28"/>
          <w:szCs w:val="28"/>
        </w:rPr>
        <w:t>о-</w:t>
      </w:r>
      <w:proofErr w:type="gramEnd"/>
      <w:r w:rsidRPr="00017E79">
        <w:rPr>
          <w:b/>
          <w:sz w:val="28"/>
          <w:szCs w:val="28"/>
        </w:rPr>
        <w:t xml:space="preserve"> методическое обеспечение: </w:t>
      </w:r>
    </w:p>
    <w:p w:rsidR="00323650" w:rsidRPr="003C1CB2" w:rsidRDefault="00323650" w:rsidP="00323650">
      <w:pPr>
        <w:tabs>
          <w:tab w:val="left" w:pos="5760"/>
        </w:tabs>
        <w:spacing w:after="200"/>
        <w:ind w:left="567"/>
        <w:jc w:val="both"/>
        <w:rPr>
          <w:rFonts w:cs="Times New Roman"/>
          <w:sz w:val="28"/>
          <w:szCs w:val="28"/>
        </w:rPr>
      </w:pPr>
      <w:r w:rsidRPr="003C1CB2">
        <w:rPr>
          <w:rFonts w:cs="Times New Roman"/>
          <w:sz w:val="28"/>
          <w:szCs w:val="28"/>
        </w:rPr>
        <w:t xml:space="preserve"> 1.   Литературное чтение. Рабочие программы. 1-4 классы: пособие для  учителей / Л.Ф. Климанова, М.В. </w:t>
      </w:r>
      <w:proofErr w:type="spellStart"/>
      <w:r w:rsidRPr="003C1CB2">
        <w:rPr>
          <w:rFonts w:cs="Times New Roman"/>
          <w:sz w:val="28"/>
          <w:szCs w:val="28"/>
        </w:rPr>
        <w:t>Бойкина</w:t>
      </w:r>
      <w:proofErr w:type="spellEnd"/>
      <w:r w:rsidRPr="003C1CB2">
        <w:rPr>
          <w:rFonts w:cs="Times New Roman"/>
          <w:sz w:val="28"/>
          <w:szCs w:val="28"/>
        </w:rPr>
        <w:t>. – М.: Просвещение, 2014.</w:t>
      </w:r>
    </w:p>
    <w:p w:rsidR="00323650" w:rsidRPr="003C1CB2" w:rsidRDefault="00323650" w:rsidP="00323650">
      <w:pPr>
        <w:tabs>
          <w:tab w:val="left" w:pos="5760"/>
        </w:tabs>
        <w:spacing w:after="200"/>
        <w:ind w:left="567"/>
        <w:jc w:val="both"/>
        <w:rPr>
          <w:rFonts w:cs="Times New Roman"/>
          <w:sz w:val="28"/>
          <w:szCs w:val="28"/>
        </w:rPr>
      </w:pPr>
      <w:r w:rsidRPr="003C1CB2">
        <w:rPr>
          <w:rFonts w:cs="Times New Roman"/>
          <w:sz w:val="28"/>
          <w:szCs w:val="28"/>
        </w:rPr>
        <w:t xml:space="preserve">     2. Климанова, Л. Ф. Литературное чтение. Поурочные разработки. 1 класс: пособие для учителей общеобразовательных  учреждений / Л. Ф. Климанова. – М.: Просвещение, 2016.</w:t>
      </w:r>
    </w:p>
    <w:p w:rsidR="00323650" w:rsidRPr="003C1CB2" w:rsidRDefault="00323650" w:rsidP="00323650">
      <w:pPr>
        <w:tabs>
          <w:tab w:val="left" w:pos="5760"/>
        </w:tabs>
        <w:spacing w:after="200"/>
        <w:ind w:left="567"/>
        <w:jc w:val="both"/>
        <w:rPr>
          <w:rFonts w:cs="Times New Roman"/>
          <w:sz w:val="28"/>
          <w:szCs w:val="28"/>
        </w:rPr>
      </w:pPr>
      <w:r w:rsidRPr="003C1CB2">
        <w:rPr>
          <w:rFonts w:cs="Times New Roman"/>
          <w:sz w:val="28"/>
          <w:szCs w:val="28"/>
        </w:rPr>
        <w:t xml:space="preserve">    3. Климанова, Л. Ф. Уроки литературного чтения. 1 класс: методическое пособие / Л. Ф. Климанова. – М.: Просвещение, 2015.</w:t>
      </w:r>
    </w:p>
    <w:p w:rsidR="00323650" w:rsidRPr="003C1CB2" w:rsidRDefault="00323650" w:rsidP="00323650">
      <w:pPr>
        <w:tabs>
          <w:tab w:val="left" w:pos="5760"/>
        </w:tabs>
        <w:spacing w:after="200"/>
        <w:ind w:left="567"/>
        <w:jc w:val="both"/>
        <w:rPr>
          <w:rFonts w:cs="Times New Roman"/>
          <w:sz w:val="28"/>
          <w:szCs w:val="28"/>
        </w:rPr>
      </w:pPr>
      <w:r w:rsidRPr="003C1CB2">
        <w:rPr>
          <w:rFonts w:cs="Times New Roman"/>
          <w:sz w:val="28"/>
          <w:szCs w:val="28"/>
        </w:rPr>
        <w:t xml:space="preserve">    4. Литературное чтение. 1 класс </w:t>
      </w:r>
      <w:proofErr w:type="gramStart"/>
      <w:r w:rsidRPr="003C1CB2">
        <w:rPr>
          <w:rFonts w:cs="Times New Roman"/>
          <w:sz w:val="28"/>
          <w:szCs w:val="28"/>
        </w:rPr>
        <w:t>:у</w:t>
      </w:r>
      <w:proofErr w:type="gramEnd"/>
      <w:r w:rsidRPr="003C1CB2">
        <w:rPr>
          <w:rFonts w:cs="Times New Roman"/>
          <w:sz w:val="28"/>
          <w:szCs w:val="28"/>
        </w:rPr>
        <w:t>чебник  для общеобразовательных  учреждений: в 2 ч. / Л. Ф. Климанова [и др.]. – М.: Просвещение, 2017.</w:t>
      </w:r>
    </w:p>
    <w:p w:rsidR="00323650" w:rsidRPr="003C1CB2" w:rsidRDefault="00323650" w:rsidP="00323650">
      <w:pPr>
        <w:shd w:val="clear" w:color="auto" w:fill="FFFFFF"/>
        <w:autoSpaceDE w:val="0"/>
        <w:autoSpaceDN w:val="0"/>
        <w:adjustRightInd w:val="0"/>
        <w:ind w:left="567"/>
        <w:jc w:val="both"/>
        <w:rPr>
          <w:rFonts w:cs="Times New Roman"/>
          <w:i/>
          <w:color w:val="000000"/>
          <w:sz w:val="28"/>
          <w:szCs w:val="28"/>
        </w:rPr>
      </w:pPr>
      <w:r w:rsidRPr="003C1CB2">
        <w:rPr>
          <w:rFonts w:cs="Times New Roman"/>
          <w:i/>
          <w:color w:val="000000"/>
          <w:sz w:val="28"/>
          <w:szCs w:val="28"/>
        </w:rPr>
        <w:t xml:space="preserve">   Печатные  пособия.</w:t>
      </w:r>
    </w:p>
    <w:p w:rsidR="00323650" w:rsidRPr="003C1CB2" w:rsidRDefault="00323650" w:rsidP="00323650">
      <w:pPr>
        <w:shd w:val="clear" w:color="auto" w:fill="FFFFFF"/>
        <w:autoSpaceDE w:val="0"/>
        <w:autoSpaceDN w:val="0"/>
        <w:adjustRightInd w:val="0"/>
        <w:ind w:left="567"/>
        <w:jc w:val="both"/>
        <w:rPr>
          <w:rFonts w:cs="Times New Roman"/>
          <w:color w:val="000000"/>
          <w:sz w:val="28"/>
          <w:szCs w:val="28"/>
        </w:rPr>
      </w:pPr>
      <w:r w:rsidRPr="003C1CB2">
        <w:rPr>
          <w:rFonts w:cs="Times New Roman"/>
          <w:color w:val="000000"/>
          <w:sz w:val="28"/>
          <w:szCs w:val="28"/>
        </w:rPr>
        <w:t xml:space="preserve">         Комплекты  для  обучения  грамоте.</w:t>
      </w:r>
    </w:p>
    <w:p w:rsidR="00323650" w:rsidRPr="003C1CB2" w:rsidRDefault="00323650" w:rsidP="00323650">
      <w:pPr>
        <w:shd w:val="clear" w:color="auto" w:fill="FFFFFF"/>
        <w:autoSpaceDE w:val="0"/>
        <w:autoSpaceDN w:val="0"/>
        <w:adjustRightInd w:val="0"/>
        <w:ind w:left="567"/>
        <w:jc w:val="both"/>
        <w:rPr>
          <w:rFonts w:cs="Times New Roman"/>
          <w:color w:val="000000"/>
          <w:sz w:val="28"/>
          <w:szCs w:val="28"/>
        </w:rPr>
      </w:pPr>
      <w:r w:rsidRPr="003C1CB2">
        <w:rPr>
          <w:rFonts w:cs="Times New Roman"/>
          <w:color w:val="000000"/>
          <w:sz w:val="28"/>
          <w:szCs w:val="28"/>
        </w:rPr>
        <w:t xml:space="preserve">  Касса букв  и  сочетаний букв.</w:t>
      </w:r>
    </w:p>
    <w:p w:rsidR="00323650" w:rsidRPr="003C1CB2" w:rsidRDefault="00323650" w:rsidP="00323650">
      <w:pPr>
        <w:shd w:val="clear" w:color="auto" w:fill="FFFFFF"/>
        <w:autoSpaceDE w:val="0"/>
        <w:autoSpaceDN w:val="0"/>
        <w:adjustRightInd w:val="0"/>
        <w:ind w:left="567"/>
        <w:jc w:val="both"/>
        <w:rPr>
          <w:rFonts w:cs="Times New Roman"/>
          <w:color w:val="000000"/>
          <w:sz w:val="28"/>
          <w:szCs w:val="28"/>
        </w:rPr>
      </w:pPr>
      <w:r w:rsidRPr="003C1CB2">
        <w:rPr>
          <w:rFonts w:cs="Times New Roman"/>
          <w:color w:val="000000"/>
          <w:sz w:val="28"/>
          <w:szCs w:val="28"/>
        </w:rPr>
        <w:t xml:space="preserve">  Портреты писателей  и  поэтов.</w:t>
      </w:r>
    </w:p>
    <w:p w:rsidR="00EE60DA" w:rsidRPr="003C1CB2" w:rsidRDefault="00EE60DA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EE60DA" w:rsidRPr="003C1CB2" w:rsidRDefault="00EE60DA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EE60DA" w:rsidRPr="003C1CB2" w:rsidRDefault="00EE60DA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C27D55" w:rsidRPr="003C1CB2" w:rsidRDefault="00C27D55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C27D55" w:rsidRPr="003C1CB2" w:rsidRDefault="00C27D55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C27D55" w:rsidRPr="003C1CB2" w:rsidRDefault="00C27D55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C27D55" w:rsidRPr="003C1CB2" w:rsidRDefault="00C27D55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EE60DA" w:rsidRDefault="00EE60DA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3C1CB2" w:rsidRPr="003C1CB2" w:rsidRDefault="003C1CB2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p w:rsidR="00EE60DA" w:rsidRPr="003C1CB2" w:rsidRDefault="00EE60DA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417"/>
        <w:gridCol w:w="1985"/>
        <w:gridCol w:w="1559"/>
        <w:gridCol w:w="1559"/>
        <w:gridCol w:w="2410"/>
        <w:gridCol w:w="1701"/>
        <w:gridCol w:w="992"/>
        <w:gridCol w:w="993"/>
        <w:gridCol w:w="1842"/>
      </w:tblGrid>
      <w:tr w:rsidR="00473788" w:rsidRPr="003C1CB2" w:rsidTr="004672A1">
        <w:trPr>
          <w:trHeight w:val="166"/>
        </w:trPr>
        <w:tc>
          <w:tcPr>
            <w:tcW w:w="15168" w:type="dxa"/>
            <w:gridSpan w:val="10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ИНДИВИДУАЛЬНОЕ КАЛЕНДАРНО-ТЕМАТИЧЕСКОЕ ПЛАНИРОВАНИЕ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Решаемые проблемы 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(цели и задачи)</w:t>
            </w:r>
          </w:p>
        </w:tc>
        <w:tc>
          <w:tcPr>
            <w:tcW w:w="7229" w:type="dxa"/>
            <w:gridSpan w:val="4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Планирование результатов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(в соответствии с ФГОС)</w:t>
            </w:r>
          </w:p>
        </w:tc>
        <w:tc>
          <w:tcPr>
            <w:tcW w:w="1985" w:type="dxa"/>
            <w:gridSpan w:val="2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Дата </w:t>
            </w:r>
          </w:p>
        </w:tc>
        <w:tc>
          <w:tcPr>
            <w:tcW w:w="184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Примечание, оборудование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Понятия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(основные термины)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Предметные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результаты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(чему должен научиться обучающийся)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УУД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(регулятивные, познавательные, коммуникативные)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Личностный результат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(мотивация учебной деятельности)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По плану</w:t>
            </w: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>Фактическая</w:t>
            </w:r>
          </w:p>
        </w:tc>
        <w:tc>
          <w:tcPr>
            <w:tcW w:w="184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Знакомство с учебником.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В.Данько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«Загадочные буквы»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eastAsia="Calibri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ор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иентироваться в учебнике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</w:t>
            </w:r>
          </w:p>
          <w:p w:rsidR="00473788" w:rsidRPr="003C1CB2" w:rsidRDefault="00473788" w:rsidP="0073203B">
            <w:pPr>
              <w:rPr>
                <w:rFonts w:eastAsia="Calibri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аходить нужную главу в содержании учебника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</w:t>
            </w:r>
          </w:p>
          <w:p w:rsidR="00473788" w:rsidRPr="003C1CB2" w:rsidRDefault="00473788" w:rsidP="0073203B">
            <w:pPr>
              <w:rPr>
                <w:rFonts w:eastAsia="Calibri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онимать условные обозначения, использовать их при выполнении заданий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</w:t>
            </w:r>
          </w:p>
          <w:p w:rsidR="00473788" w:rsidRPr="003C1CB2" w:rsidRDefault="00473788" w:rsidP="0073203B">
            <w:pPr>
              <w:rPr>
                <w:rFonts w:eastAsia="Calibri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редполагать на основе названия содержание главы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аходить в словаре непонятные слова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«Учебник», «Задание повышенной сложности», «Оглавление»,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«автор»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Ориентироваться в учебнике. 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Находить нужную главу в содержании учебника. 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Понимать условные обозначения, использовать их при выполнении заданий. 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Предполагать на основе названия содержание главы. 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Находить в словаре непонятные слова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проявлять активность во взаимодействии для решения коммуникативных и познавательных задач, зада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 вопросы, строить понятные для партнера высказывания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Мотивация учеб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ной деятельности (социальная, учебно-познава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тельная и внеш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няя), принятие образа «хоро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шего ученика»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http://iclass.home-edu.ru/course/view.php?id=669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И.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Токмакова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. «Аля,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кляксич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и буква «А»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делить текст на части? Как составить картинный план?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Действующие лица.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</w:t>
            </w:r>
            <w:proofErr w:type="spell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ность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научиться делить текст на части. Возможность научиться составлять картинный план.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ния в устной форме, в том числе творческого характера. Коммуникативные: Включаться в диалог с учителем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Овладение простейшими формами самооценки и рефлексии на уроке.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  <w:p w:rsidR="00473788" w:rsidRPr="003C1CB2" w:rsidRDefault="00763A70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hyperlink r:id="rId7" w:history="1">
              <w:r w:rsidR="00473788" w:rsidRPr="003C1CB2">
                <w:rPr>
                  <w:rStyle w:val="a3"/>
                  <w:rFonts w:cs="Times New Roman"/>
                  <w:color w:val="000000" w:themeColor="text1"/>
                  <w:sz w:val="28"/>
                  <w:szCs w:val="28"/>
                  <w:u w:val="none"/>
                </w:rPr>
                <w:t>http://www.youtube.com/watch?v=rCV9Ef9N5vA-стихи</w:t>
              </w:r>
            </w:hyperlink>
            <w:r w:rsidR="00473788"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читает </w:t>
            </w:r>
            <w:proofErr w:type="spellStart"/>
            <w:r w:rsidR="00473788" w:rsidRPr="003C1CB2">
              <w:rPr>
                <w:rFonts w:cs="Times New Roman"/>
                <w:color w:val="000000" w:themeColor="text1"/>
                <w:sz w:val="28"/>
                <w:szCs w:val="28"/>
              </w:rPr>
              <w:t>Токмакова</w:t>
            </w:r>
            <w:proofErr w:type="spellEnd"/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3. 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С. Черный. «Живая азбука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читать по ролям? Как выразительно прочитать текст?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Действующие лица.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по ролям. Возможность научиться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читать текст.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формировать и удерживать учебную задачу, применять установленные пра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вила, составлять план и после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довательность действий, адек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ватно использовать речь для планирования и регуляции сво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ей деятельности. Познавательные: Сравнивать  и сопоставлять произведения между собой, называя общее и различное в них (художественные и научно-познавательные тексты) под руководством учителя.  Коммуникативные: Формулировать вопросы к собеседнику. Строить рассуждение и доказательство своей точки зрения из 3-4 предложений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Проявляение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живого   интереса к урокам чтения, желание читать на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уроке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,д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ома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  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http://iclass.home-edu.ru/course/view.php?id=669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Ф.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Кривлин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«Почему «А» поется, а «Б» нет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читать по ролям? Как выразительно прочитать текст?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Действующие лица.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по ролям. Возможность научиться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читать текст.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формировать и удерживать учебную задачу, применять установленные пра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вила, составлять план и после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довательность действий, адек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ватно использовать речь для планирования и регуляции сво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ей деятельности. Познавательные: Сравнивать  и сопоставлять произведения между собой, называя общее и различное в них (художественные и научно-познавательные тексты) под руководством учителя.  Коммуникативные: Формулировать вопросы к собеседнику.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ционально-нравственной отзывчивости, понимания и сопере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живания чувствам других людей;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Г. Сапгир. «Про Медведя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читать выразительно, передавая при чтении различные интонации?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Писатель, автор, 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выразительно, передавая при чтении различные интонации.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Оценивать результаты собственных учебных действий (по алгоритму, заданному учителем или учебником). Познавательные: смысловое чтение; выбирать вид чтения в зависимости от цели.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: 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Проявлять стремление понимать красоту поэтического слова (вдумчивое чтение)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Электронное приложение к учебнику.(02)</w:t>
            </w:r>
          </w:p>
          <w:p w:rsidR="00473788" w:rsidRPr="003C1CB2" w:rsidRDefault="00473788" w:rsidP="00510026">
            <w:pPr>
              <w:ind w:left="36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Стихи М.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Бородицкой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и 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Гамазковой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Как читать выразительно, передавая при чтении различные интонации?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Писатель, автор, 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выразительно, передавая при чтении различные интонации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Формирование уважительного отношения к иному мне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нию, соблюдение правила речевого этикета, участие в диалоге при обсуждении прослушанного (прочитанного) произведения.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Электронное приложение к учебнику(03)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И.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Гамазкова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Е. Григорьева. «Живая азбука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Как читать выразительно, передавая при чтении различные интонации?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Писатель, автор, 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выразительно, передавая при чтении различные интонации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Овладение начальными навыками адаптации к школе, к школьному коллективу;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ностного смысла учения;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Электронное приложение к учебнику (04,05)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С. Маршак. «Автобус номер двадцать шесть»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анализировать произведение? Как читать целыми словами?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Писатель, рифма.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анализировать произведение. Возможность научиться читать целыми словами.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Оценивать результаты собственных учебных действий (по алгоритму, заданному учителем или учебником). 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моделиро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вать, то есть выделять и обоб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щенно фиксировать группы существенных признаков объ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ектов с целью решения кон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кретных задач.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Коммуникативные: задавать вопросы, необходимые для ор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ганизации собственной дея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тельности и сотрудничества с партнёром, учителем.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Проявление эмоций в процессе чтения произведений, выражать эмоции в мимике, жестах, экспрессивности высказываний.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Электронное приложение к учебнику(06)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Из старинных книг.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анализировать  произведения УНТ?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Пословица, народная мудрость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научится анализировать произведения УНТ.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рефлексия способов и условий действий; смысловое чтение; выбирать вид чтения в зависимости от цели.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Коммуникативные: проявлять активность во взаимодействии для решения коммуникативных и познавательных задач, коор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динировать и принимать раз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личные позиции во взаимодей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ствии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Проявление позитивных чувств  по отношению к произведениям УНТ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Разноцветные страницы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скороговорки? Как читать целыми словами? Как читать, ускоряя темп?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Скороговорка,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авторская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научится читать, ускоряя темп, упражняться в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чистоговоре</w:t>
            </w:r>
            <w:proofErr w:type="spell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нии</w:t>
            </w:r>
            <w:proofErr w:type="spellEnd"/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 на основе представлений о нравственных нормах общения;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развитие навыков сотрудничества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со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взрослыми и сверст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никами в разных социальных ситуациях, умения избегать кон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фликтов и находить выходы из спорных ситуаций, умения срав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нивать поступки героев литературных произведений со своими собственными поступками, осмысливать поступки героев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Проект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Создаем «Город букв»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выполнить проект и представить его?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Проект.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выполнять проекты и представлять их.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Проявление желания участвовать в творческой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деятельности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.В</w:t>
            </w:r>
            <w:proofErr w:type="spellEnd"/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данном случае – в проектной деятельности.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 «Теремок»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читать целыми словами? Как выразительно читать диалоги?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Писатель, сказка.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целыми словами. Возможность научиться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читать диалоги.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отбирать адек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ватные средства достижения цели деятельности, позитивно относиться к своим успехам, стремиться к улучшению результата. Познавательные: осуществ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лять поиск и выделение инфор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мации, выбирать вид чтения в зависимости от цели.  Коммуникативные: Слушать партнёра по общению (деятельности), не перебивать, не обрывать на полуслове, вникать в смысл того, о чём говорит собеседник.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навыков сотрудничества со взрослыми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ринятие и освоение социальной роли обучающегося, развитие мотивов учебной деятельности и формирование лич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Учебник.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http://www.youtube.com/watch?v=h7JsxUDrB-w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 «Рукавичка»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 пересказывать текст по опорным словам  и картинному плану?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пересказывать текст по опорным словам и картинному плану.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формировать и удерживать учебную задачу, применять установленные пра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вила, принимать позиции слу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шателя, читателя в соответст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вии с задачей.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осуществ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лять поиск и выделение инфор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мации, выбирать вид чтения в зависимости от цели. Коммуникативные: 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ставить вопросы и обращаться за помощью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Формирование средствами литературных произведений целостного взгляда на мир в единстве. Осознание своей принадлежности к определённому народу.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Проявление  позитивных чувств по отношению к произведениям УНТ своего народа.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Учебник.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http://www.youtube.com/watch?v=jrGk3L8sN8U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Загадки. Песенки.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выразительно прочитать загадку, песенку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,? 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сочинить свою загадку?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Песенка, загадка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читать загадки, песенки,. Возможность научиться  сочинять свои загадки.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Анализировать причины успеха/неуспеха с помощью разноцветных фишек, лесенок, оценочных шкал Познавательные: Анализировать поведение литературного героя, его поступок по вопросу, предложенному учителем или данному в учебнике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: Слушать партнёра по общению (деятельности), не перебивать, не обрывать на полуслове, вникать в смысл того, о чём говорит собеседник.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 на основе представлений о нравственных нормах общения. Осознание своей принадлежности к определённому народу.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Проявление позитивных чувств по отношению к произведениям УНТ своего народа.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990861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;</w:t>
            </w:r>
            <w:proofErr w:type="gramEnd"/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Электронное приложение к учебнику</w:t>
            </w:r>
            <w:r w:rsidR="00990861"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(07,08)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Потешки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небылицы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выразительно прочитать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потешку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небылицу??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Потешка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небылица.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читать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потешки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небылицы. Возможность научиться  сочинять свои загадки.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Проявлять позитивные чувства по отношению к произведениям УНТ своего народа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Электронное приложение к учебнику (09)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Рифмы матушки Гусыни.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прочитать выразительно стихи и песенки?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Стихи, песенки,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 стихи и песенки. Возможность научиться пересказывать сказку по картинному плану.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использовать речь для регуляции своего действия. 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Осознавать сущность малых фольклорных жанров УНТ и произведений (прозаических и поэтических) русских писателей (поэтов) как часть русской национальной культуры. Коммуникативные: аргумен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тировать свою позицию и коор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динировать её с позициями партнёров в сотрудничестве при выработке общего решения в совместной деятельности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Развитие этических чувств, доброжелательности и эмоционально-нравственной отзывчивости, понимания и сопереживания чувствам других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людей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,ф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ормирование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уважительного отношения к иному мнению, истории и культуре других народов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Электронное приложение 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к учебнику(10,11,12,13,14,15)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http://www.youtube.com/watch?v=9bbEwI-YoUo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А. С.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Пушкин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.О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трывки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прочитать выразительно стихи?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выразительно стихи. 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формулировать и удерживать учебную задачу, применять правила в планиро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вании способа решения. 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Осознавать сущность произведений русских поэтов как часть русской национальной культуры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воспитание любви к </w:t>
            </w:r>
            <w:proofErr w:type="spellStart"/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</w:t>
            </w:r>
            <w:proofErr w:type="spellEnd"/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культурному наследию России, формирование гражданской позиции, чувства патриотизма, любви к родной природе, стремления осознавать и признавать этические и моральные нормы, сохранившиеся в менталитете россиян.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Электронное приложение к учебнику(16)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18. 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 « Петух и собака»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пересказать сказку по картинному плану?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,.</w:t>
            </w:r>
            <w:proofErr w:type="gramEnd"/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пересказывать сказку по картинному плану.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Учебник.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http://www.youtube.com/watch?v=jU4kxhVkKNs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К. Ушинский «Гусь и журавль»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 научиться читать целыми словами? Как пересказать сказку по вопросам?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целыми словами. Возможность научиться пересказывать сказку по вопросам.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4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Учебник.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4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Л. Толстой. «Зайцы и лягушки»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 научиться читать целыми словами? Как пересказать сказку по вопросам?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целыми словами. Возможность научиться пересказывать сказку по вопросам.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Воспитание любви к Родине,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к культурному наследию России, Формирование гражданской позиции, чувства патриотизма, любви к родной природе, стремления осознавать и признавать этические и моральные нормы, сохранившиеся в менталитете россиян.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4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Учебник.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4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21.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Разноцветные страницы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произносить звуки четко и ясно?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Скороговорка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потренировать свой речевой аппарат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tabs>
                <w:tab w:val="left" w:pos="288"/>
              </w:tabs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4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Учебник.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4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Проверь себя.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усвоены произведения данного раздела?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Все понятия.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Возможность,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самостоятель</w:t>
            </w:r>
            <w:proofErr w:type="spellEnd"/>
          </w:p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но, оценить свои достижения.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4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4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Стихи А.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Майкова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и А. Плещеева.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прочитать стихи выразительно? Как представить картины, которые рисует автор?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стихи выразительно.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использовать речь для регуляции своего действия.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 творческого характера. Коммуникативные: оценивать поступок героя, используя доступные оценочные средства (плохо/ хорошо, уместно/неуместно, нравственно/ безнравственно и др.).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</w:t>
            </w:r>
          </w:p>
          <w:p w:rsidR="00473788" w:rsidRPr="003C1CB2" w:rsidRDefault="00473788" w:rsidP="00510026">
            <w:pPr>
              <w:pStyle w:val="a4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(17,18)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 Т. Белозерова и С. Маршака.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прочитать стихи выразительно? Как представить картины, которые рисует автор?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стихи выразительно.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ставить новые учебные задачи в сотрудниче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стве с учителем, адекватно использовать речь для плани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рования и регуляции своей деятельности.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Осознавать смысл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межпредметных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понятий: слово, предложение, текст, план текста, вопрос к тексту, пословицы и поговорки, тему.  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коорди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нировать и принимать различ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ные позиции во взаимодействии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учебнику(21)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25.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И.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Токмакова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, Л.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Ульяницкая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Л. Яхнин.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 выразительно прочитать стихи?  Как работать в паре над выразительным чтением стихотворения?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Стихи.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работать в паре над выразительным чтением стихотворения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ставить новые учебные задачи в сотрудниче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стве с учителем, адекватно использовать речь для плани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рования и регуляции своей</w:t>
            </w:r>
            <w:r w:rsidRPr="003C1CB2"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деятельности.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называть и определять объекты и явления окружающей действительности в соответствии с содержанием учебных предметов.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учебнику(22, 23,24)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26. 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придумать загадку?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найти признаки предмета, по которым можно было бы его узнать? Как спрятать за эти признаки предмет?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Загадка, признаки предмета,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от</w:t>
            </w:r>
            <w:proofErr w:type="gram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гадка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анализа окружающих предметов, проявления творчества, сочинения собственной загадки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tabs>
                <w:tab w:val="left" w:pos="186"/>
              </w:tabs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27.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Когда это бывает?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авторские загадки? Как по признакам определять отгадку?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Авторская загадка, отгадка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анализа окружающих предметов.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Овладение начальными навыками адаптации в динамично изменяющемся и развивающемся мире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учебнику(25, 26)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28.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Проект 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« Составляем азбуку загадок»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 выполнить проект и представить его?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Проект.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выполнять проекты и представлять их.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Стихи В.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Берестова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и Р.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Сефа</w:t>
            </w:r>
            <w:proofErr w:type="spell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выразительно поэтические произведения?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Рифма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,а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втор</w:t>
            </w:r>
            <w:proofErr w:type="spellEnd"/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выразительному чтению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Планировать свои действия на отдельных этапах урока, восстанавливать содержание произведения по серии сюжетных картин (картинному плану).  Познавательные: Понимать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читаемое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интерпретировать смысл, читаемого. Коммуникативные: Интегрироваться в группу сверстников, проявлять стремление ладить с собеседниками, не демонстрировать превосходство над другими, вежливо общаться.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учебнику(27, 28)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Из старинных книг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научится анализировать произведения УНТ?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Пословица, мудрость народа, устное народное творчество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научится анализировать произведения УНТ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Овладение начальными навыками адаптации в динамично изменяющемся и развивающемся мире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Разноцветные страницы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целыми словами? Как следить за интонацией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Автор, интонация.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упражнения в выразительном чтении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tabs>
                <w:tab w:val="left" w:pos="254"/>
              </w:tabs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учебнику(29, 30,31,32)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32. 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Проверь себя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усвоены произведения данного раздела?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Все понятия.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Возможность,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самостоятель</w:t>
            </w:r>
            <w:proofErr w:type="spellEnd"/>
          </w:p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но, оценить свои достижения.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Регулятивные: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Контролировать выполненные задания с опорой на эталон (образец) или по алгоритму, данному учителем.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форме.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Формулировать вопросы к собеседнику. Строить рассуждение и доказательство своей точки зрения из 3-4 предложений.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И.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Токмакова</w:t>
            </w:r>
            <w:proofErr w:type="spellEnd"/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«Мы играли в хохотушки»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научиться анализировать произведение?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анализировать произведение.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предвидеть уровень усвоения знаний, его временные характеристики.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самостоя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тельно выделять и формулиро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 познавательную цель, ис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пользовать общие приёмы решения задач.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проявлять активность во взаимодействии для решения коммуникативных и познавательных задач, стро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ить понятные для партнёра вы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сказывания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учебнику(33)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Я.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Тайц</w:t>
            </w:r>
            <w:proofErr w:type="spellEnd"/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..  </w:t>
            </w:r>
            <w:proofErr w:type="gram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« Волк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пересказать  по опорным словам? Как читать по ролям?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Рассказ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анализировать произведение. Возможность научиться пересказывать по опорным словам. Возможность научиться читать по ролям.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35.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Г. Кружков. «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Ррры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научиться анализировать произведение?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анализировать произведение.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учебнику(35)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Н. Артюхова. «Саша – дразнилка»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разбить текст на части? Как подобрать заголовок к каждой части?  Как по опорным словам пересказать текст?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Пересказ.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делить текст на части. Возможность научиться пересказывать текст по опорным словам.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Оценивать результаты собственных учебных действий (по алгоритму, заданному учителем или учебником). Познавательные: Понимать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читаемое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интерпретировать смысл, читаемого. Коммуникативные: оценивать поступок героя, используя доступные оценочные средства (плохо/ хорошо, уместно/неуместно, нравственно/ безнравственно и др.).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К. Чуковский. «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Федотка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научиться анализировать произведение?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анализировать произведение.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Регулятивные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формулировать и удерживать учебную задачу, предвосхищать результат.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осуществ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лять смысловое чтение, выби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рать вид чтения в зависимости от цели, выделения существен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ных признаков.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адекватно оценивать собственное поведе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ние и поведение окружающих, оказывать в сотрудничестве взаимопомощь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учебнику(36)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О.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Дриз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« Привет»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выразительно читать поэтическое произведение?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в упражнении выразительного чтения стихотворения.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реализации, определять после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довательность промежуточных целей и соответствующих им действий с учетом конечного результата.  Познавательные: Понимать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читаемое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, интерпретировать смысл, читаемого.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оценивать поступок героя, используя доступные оценочные средства (плохо/ хорошо, уместно/неуместно, нравственно/ безнравственно и др.).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Учебник;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учебнику(37)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Стихи О. Григорьева и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Токмакова</w:t>
            </w:r>
            <w:proofErr w:type="spell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по ролям? Как анализировать произведение и делать выводы?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по ролям. Возможность научиться анализировать произведение и делать выводы.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Осваивать положительный и позитивный стиль общения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учебнику(38, 39)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И. Пивоваров. «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Кулинаки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пулинаки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анализировать произведение и делать выводы?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анализировать произведение и делать выводы.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учебнику(40)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К. Чуковский </w:t>
            </w:r>
          </w:p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«Телефон»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по ролям? Как при чтении с помощью интонации передавать настроение и чувства героев?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 при чтении с помощью интонации передавать настроение и чувства героев.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Осваивать положительный и позитивный стиль общения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учебнику(41)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http://iclass.home-edu.ru/course/view.php?id=570&amp;section=2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М.Пляцковс</w:t>
            </w:r>
            <w:proofErr w:type="spell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кий. «Помощник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научиться читать выразительно? Как отвечать на вопросы словами из текста?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Рассказ.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отвечать на вопросы словами из текста.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реализации, определять после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довательность промежуточных целей и соответствующих им действий с учетом конечного результата.   Познавательные: Проявлять индивидуальные творческие способности в процессе чтения по ролям и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инсценировании</w:t>
            </w:r>
            <w:proofErr w:type="spell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 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оценивать поступок героя, используя доступные оценочные средства (плохо/ хорошо, уместно/неуместно, нравственно/ безнравственно и др.).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Из старых книг. Разноцветные страницы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анализи</w:t>
            </w:r>
            <w:proofErr w:type="spellEnd"/>
          </w:p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ровать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сказки? Как читать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чистоговор</w:t>
            </w:r>
            <w:proofErr w:type="spellEnd"/>
          </w:p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Сказка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,ч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истоговорка</w:t>
            </w:r>
            <w:proofErr w:type="spellEnd"/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анализирована художественного произведения,</w:t>
            </w:r>
          </w:p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развития речевого аппарата.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Осмыслять цели изучения темы, представленные  под руководством учителя,   толковать их в соответствии с изучаемым материалом урока. Познавательные: 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: 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Овладение начальными навыками адаптации в динамично изменяющемся и развивающемся мире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Проверь себя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усвоены произведения данного раздела?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Все понятия.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Возможность, самостоятельно, оценить свои достижения.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Осмыслять цели изучения темы, представленные  под руководством учителя,   толковать их в соответствии с изучаемым материалом урока.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 .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Познавательные: Проявлять индивидуальные творческие способности  в процессе чтения по ролям и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инсценировании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Коммуникативные: 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Ю. Ермолаев. «Лучший друг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анализировать поступки героев? Как соотнести пословицу с текстом произведения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Пословица,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рассказ.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анализировать поступки героев.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составлять план и последовательность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ствий, адекватно использовать речь для планирования и регу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ляции своей деятельности.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Проявлять индивидуальные творческие способности  в процессе чтения по ролям и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инсценировании</w:t>
            </w:r>
            <w:proofErr w:type="spellEnd"/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адекватно оценивать собственное поведе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ние и поведение окружающих, оказывать в сотрудничестве взаимопомощь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5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5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46. 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Стихи Е. Благининой и В. Орлова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анализировать поступки героев? Как  научиться сравнивать рассказ и стихотворение?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Пословица, стихотворение, рассказ.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анализировать поступки героев. Возможность научиться сравнивать рассказ и стихотворение.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составлять план и последовательность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ствий, адекватно использовать речь для планирования и регу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ляции своей деятельности.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самостоя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тельно создавать алгоритмы деятельности при решении про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блем различного характера.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адекватно оценивать собственное поведе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Осваивать положительный и позитивный стиль общения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учебнику(42, 43)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С. Михалков. «Бараны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научиться читать выразительно? Как читать по ролям?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Диалог,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,у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прямство</w:t>
            </w:r>
            <w:proofErr w:type="spellEnd"/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выразительно. Возможность научиться читать по ролям.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 xml:space="preserve">азвитие навыков сотрудничества </w:t>
            </w:r>
            <w:proofErr w:type="gramStart"/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со</w:t>
            </w:r>
            <w:proofErr w:type="gramEnd"/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 xml:space="preserve"> взрослыми в разных социальных ситуациях, умения избегать кон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softHyphen/>
              <w:t>фликтов и находить выходы из спорных ситуаций, умения срав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softHyphen/>
              <w:t>нивать поступки героев литературных произведений со своими собственными поступками, осмысливать поступки героев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учебнику(44)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Стихи Р.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Сефа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, В.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Берестова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,В</w:t>
            </w:r>
            <w:proofErr w:type="spellEnd"/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 Орлова.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научиться читать выразительно?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Ссора, беда.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учебнику(45, 46,47)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И. Пивоваров. «Вежливый ослик»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выразительно читать поэтическое произведение?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-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ние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вежливые слова.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в упражнении выразительного чтения стихотворения.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учебнику(48)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Я. Аким. «Моя родня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анализировать поэтическое произведение?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Родня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,с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емья,друзья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секреты.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анализа  произведения, написанного в стихотворной форме.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воспитание любви к Родине, к своей семье, уважения к другим народам, к культурному наследию России, формирование гражданской позиции, чувства патриотизма, любви к родной природе, стремления осознавать и признавать этические и моральные нормы, сохранившиеся в менталитете россиян.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учебнику(49)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Проект. « Наш класс – дружная семья» Год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первй</w:t>
            </w:r>
            <w:proofErr w:type="spell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 выполнить проект и представить его?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Проект.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выполнять проекты и представлять их.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С. Маршак. «Хороший день»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научиться читать выразительно? Как научиться составлять рассказ на заданную тему?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составлять выразительно. Возможность научиться составлять рассказ на заданную тему.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 xml:space="preserve">азвитие навыков сотрудничества </w:t>
            </w:r>
            <w:proofErr w:type="gramStart"/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со</w:t>
            </w:r>
            <w:proofErr w:type="gramEnd"/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 xml:space="preserve"> взрослыми и сверст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softHyphen/>
              <w:t>никами в разных социальных ситуациях, умения избегать кон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softHyphen/>
              <w:t>фликтов и находить выходы из спорных ситуаций, умения срав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softHyphen/>
              <w:t>нивать поступки героев литературных произведений со своими собственными поступками, осмысливать поступки героев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учебнику(50)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По  М.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Пляцковскому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 «Сердитый дог Буль»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по ролям? Как анализировать произведение?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Рассказ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,н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азва</w:t>
            </w:r>
            <w:proofErr w:type="spell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анализа названия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произведения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,п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оступков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главных героев.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54 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Ю.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Энтин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«Про дружбу», Из старинных книг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научиться читать целыми словами?  Как научиться рассуждать и делать выводы?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Рассказ, 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целыми словами.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выбирать дей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ствия в соответствии с постав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ленной задачей и условиями её реализации.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форме, в том числе творческого характера. Коммуникативные: Включаться в диалог с учителем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учебнику(51)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Разноцветные страницы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читать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чистоговорки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скороговорки?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Выделенное слово,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чистоговорка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 скороговорка.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упражнения речевого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аппарата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,с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корочтения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Овладение начальными навыками адаптации в динамично изменяющемся и развивающемся мире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Проверь себя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усвоены произведения данного раздела?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Все понятия.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Возможность, самостоятельно, оценить свои достижения.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 и удерживать учебную за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дачу, адекватно использовать речь для планирования и регу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ляции своей деятельности.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Строить рассуждение (или доказательство своей точки зрения) по теме урока из 2-4 предложений под руководством учителя.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договари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ваться о распределении функ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ций и ролей в совместной дея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тельности</w:t>
            </w:r>
            <w:proofErr w:type="gramEnd"/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С. Михалков. «Трезор.»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выразительно прочитать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</w:t>
            </w:r>
            <w:proofErr w:type="spellEnd"/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ние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выразительно,  читать стихи.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ставить новые учебные задачи в сотрудни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честве с учителем, предвос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хищать результат.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ния в устной и письменной форме, в том числе творческого и исследовательского характера.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опреде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лять общую цель и пути ее дос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тижения, адекватно оценивать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учебнику(52)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В. Осеева. «Собака яростно лаяла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 научиться читать целыми словами?  Как пересказать рассказ по рисунку? 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Рассказ.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целыми словами. Возможность научиться пересказывать рассказ по рисунку.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ставить новые учебные задачи в сотрудни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честве с учителем, предвос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хищать результат. 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и письменной форме, в том числе творческого и исследовательского характера. Коммуникативные: опреде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лять общую цель и пути ее дос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тижения, адекватно оценивать собственное поведение и пове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дение окружающих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И.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Токмакова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 «Купите собаку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.» 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 научиться читать целыми словами?  Как при чтении стихотворения передать чувства?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 научиться читать целыми словами. 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ставить новые учебные задачи в сотрудни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честве с учителем, предвос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хищать результат. Познавательные: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ния в устной и письменной форме, в том числе творческого и исследовательского характера. Коммуникативные: опреде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лять общую цель и пути ее дос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тижения, адекватно оценивать собственное поведение и пове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дение окружающих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Проявлять эмоции в процессе чтения произведений, выражать эмоции в мимике, жестах, экспрессивности высказываний. Называть простейшие морально-нравственные понятия и нормы поведения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3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3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учебнику(54)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60.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М.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Пляцковский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. «Цап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Царапыч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»,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Сапгир Генрих «Кошка»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научиться читать выразительно? Как  читать диалог?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Стихотворение, диалог.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выразительно. Возможность научиться читать диалог.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 и удерживать учебную за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дачу, адекватно использовать речь для планирования и регу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ляции своей деятельности.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Сравнивать  и сопоставлять произведения между собой, называя общее и различное в них (художественные и научно-познавательные тексты) под руководством учителя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договари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ваться о распределении функ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ций и ролей в совместной дея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тельности</w:t>
            </w:r>
            <w:proofErr w:type="gramEnd"/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eastAsia="Calibri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ормирование средствами литературных произведений целостного взгляда на мир в единстве и разнообразии природы, народов, культур и религий;</w:t>
            </w:r>
          </w:p>
          <w:p w:rsidR="00473788" w:rsidRPr="003C1CB2" w:rsidRDefault="00473788" w:rsidP="0073203B">
            <w:pPr>
              <w:rPr>
                <w:rFonts w:eastAsia="Calibri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t>воспитание художественно-эстетического вкуса, эстетиче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softHyphen/>
              <w:t>ских потребностей, ценностей и чувств на основе опыта слу</w:t>
            </w:r>
            <w:r w:rsidRPr="003C1CB2">
              <w:rPr>
                <w:rFonts w:eastAsia="Calibri" w:cs="Times New Roman"/>
                <w:color w:val="000000" w:themeColor="text1"/>
                <w:sz w:val="28"/>
                <w:szCs w:val="28"/>
              </w:rPr>
              <w:softHyphen/>
              <w:t>шания и заучивания наизусть произведений художественной литературы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3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3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учебнику(55, 56)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В. Берестов. «Лягушата».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научиться читать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?К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ак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отличить стихотворение от информационного текста энциклопедии?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выразительно. Возможность научиться сравнивать произведения разных жанров.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применять ус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тановленные правила в плани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ровании способа решения. </w:t>
            </w:r>
          </w:p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Сравнивать  и сопоставлять произведения между собой, называя общее и различное в них (художественные и научно-познавательные тексты) под руководством учителя Коммуникативные: Строить связное высказывание из  3-4 предложений по предложенной теме.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Проявлять эмоции в процессе чтения произведений, выражать эмоции в мимике, жестах, экспрессивности высказываний. Называть простейшие морально-нравственные понятия и нормы поведения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учебнику(57)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62.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В. Лунин. «Никого не обижай.» С. Михалков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«Важный совет»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научиться читать выразительно?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Стихотворение.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Регулятивные: применять ус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тановленные правила в плани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ровании способа решения. </w:t>
            </w:r>
          </w:p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Познавательные: Сравнивать  и сопоставлять произведения между собой, называя общее и различное в них (художественные и научно-познавательные тексты) под руководством учителя Коммуникативные: Строить связное высказывание из  3-4 предложений по предложенной теме.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Электронное приложение к учебнику(58, 59)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Д. Хармс. «Храбрый ежик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 Как читать по ролям?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Рассказ.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выразительно. Возможность научиться читать диалог.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Оценивать результаты собственных учебных действий (по алгоритму, заданному учителем или учебником). Познавательные: Анализировать поведение литературного героя, его поступок по вопросу, предложенному учителем или данному в учебнике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: адекватно оценивать собственное поведе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ние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формирование уважительного отношения к иному мнению, истории и культуре других народов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Н, Сладков. «Лисица и Ёж»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читать по ролям? Как выделять интонацией чувство сожаления?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Интонация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,с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ожаление,главные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герои.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научиться читать выразительно. Возможность научиться читать диалог.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Регулятивные: Оценивать результаты собственных учебных действий (по алгоритму, заданному учителем или учебником). Познавательные: Анализировать поведение литературного героя, его поступок по вопросу, предложенному учителем или данному в учебнике 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: адекватно оценивать собственное поведе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ние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Проявлять эмоции в процессе чтения произведений, выражать эмоции в мимике, жестах, экспрессивности высказываний. Называть простейшие морально-нравственные понятия и нормы поведения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Из старинных книг. Разноцветные картинки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Как анализировать рассказы о животных? Как читать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челыми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словами,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выразительно</w:t>
            </w:r>
            <w:proofErr w:type="gram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?К</w:t>
            </w:r>
            <w:proofErr w:type="gram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ак</w:t>
            </w:r>
            <w:proofErr w:type="spellEnd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 составить свой рассказ? Как научится читать быстро, целыми словами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Рассказ. Описание. Стихотворение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Возможность проявления творчества в составлении собственного рассказа – описания. Возможность упражнения в выразительном чтении.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Анализировать причины успеха/неуспеха с помощью разноцветных фишек, лесенок, оценочных шкал, формулировать их в устной форме по просьбе учителя.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ваться в разнообразии спосо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бов решения задач, осознанно и произвольно строить сообще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ния в устной и письменной форме, в том числе творческого и исследовательского характера.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адекватно оценивать собственное поведе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ние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pStyle w:val="a4"/>
              <w:numPr>
                <w:ilvl w:val="0"/>
                <w:numId w:val="6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473788" w:rsidRPr="003C1CB2" w:rsidRDefault="00473788" w:rsidP="00510026">
            <w:pPr>
              <w:pStyle w:val="a4"/>
              <w:numPr>
                <w:ilvl w:val="0"/>
                <w:numId w:val="6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презентация</w:t>
            </w:r>
          </w:p>
        </w:tc>
      </w:tr>
      <w:tr w:rsidR="00473788" w:rsidRPr="003C1CB2" w:rsidTr="00510026">
        <w:trPr>
          <w:trHeight w:val="166"/>
        </w:trPr>
        <w:tc>
          <w:tcPr>
            <w:tcW w:w="710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1417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Проверь себя.</w:t>
            </w:r>
          </w:p>
        </w:tc>
        <w:tc>
          <w:tcPr>
            <w:tcW w:w="1985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Как усвоены произведения данного раздела?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Все понятия.</w:t>
            </w:r>
          </w:p>
        </w:tc>
        <w:tc>
          <w:tcPr>
            <w:tcW w:w="1559" w:type="dxa"/>
          </w:tcPr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Возможность, </w:t>
            </w:r>
            <w:proofErr w:type="spellStart"/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самостоятель</w:t>
            </w:r>
            <w:proofErr w:type="spellEnd"/>
          </w:p>
          <w:p w:rsidR="00473788" w:rsidRPr="003C1CB2" w:rsidRDefault="00473788" w:rsidP="0073203B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но, оценить свои достижения.</w:t>
            </w:r>
          </w:p>
        </w:tc>
        <w:tc>
          <w:tcPr>
            <w:tcW w:w="2410" w:type="dxa"/>
          </w:tcPr>
          <w:p w:rsidR="00473788" w:rsidRPr="003C1CB2" w:rsidRDefault="00473788" w:rsidP="0073203B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 xml:space="preserve">Сохранять учебную задачу урока (воспроизводить её в ходе урока по просьбе учителя). </w:t>
            </w:r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ориентиро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ваться в разнообразии способов решения задач, устанавливать причинно-следственные связи. </w:t>
            </w:r>
            <w:proofErr w:type="gramStart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>Коммуникативные</w:t>
            </w:r>
            <w:proofErr w:type="gramEnd"/>
            <w:r w:rsidRPr="003C1CB2">
              <w:rPr>
                <w:rFonts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формули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>ровать собственное мнение и позицию, адекватно оцени</w:t>
            </w: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softHyphen/>
              <w:t xml:space="preserve">вать собственное поведение </w:t>
            </w:r>
          </w:p>
        </w:tc>
        <w:tc>
          <w:tcPr>
            <w:tcW w:w="1701" w:type="dxa"/>
          </w:tcPr>
          <w:p w:rsidR="00473788" w:rsidRPr="003C1CB2" w:rsidRDefault="00473788" w:rsidP="0073203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992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473788" w:rsidRPr="003C1CB2" w:rsidRDefault="00473788" w:rsidP="0073203B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473788" w:rsidRPr="003C1CB2" w:rsidRDefault="00473788" w:rsidP="00510026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C1CB2">
              <w:rPr>
                <w:rFonts w:cs="Times New Roman"/>
                <w:color w:val="000000" w:themeColor="text1"/>
                <w:sz w:val="28"/>
                <w:szCs w:val="28"/>
              </w:rPr>
              <w:t>Учебник</w:t>
            </w:r>
          </w:p>
        </w:tc>
      </w:tr>
    </w:tbl>
    <w:p w:rsidR="00473788" w:rsidRDefault="00473788" w:rsidP="00473788"/>
    <w:p w:rsidR="00473788" w:rsidRDefault="00473788" w:rsidP="00473788"/>
    <w:p w:rsidR="00EE60DA" w:rsidRDefault="00EE60DA" w:rsidP="00EE6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rPr>
          <w:rFonts w:cs="Times New Roman"/>
          <w:sz w:val="20"/>
          <w:szCs w:val="20"/>
        </w:rPr>
      </w:pPr>
    </w:p>
    <w:p w:rsidR="00556F02" w:rsidRDefault="00556F02"/>
    <w:sectPr w:rsidR="00556F02" w:rsidSect="00C27D5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1373"/>
    <w:multiLevelType w:val="hybridMultilevel"/>
    <w:tmpl w:val="A4B417EA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00E93"/>
    <w:multiLevelType w:val="hybridMultilevel"/>
    <w:tmpl w:val="9D1227C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039B2"/>
    <w:multiLevelType w:val="hybridMultilevel"/>
    <w:tmpl w:val="64BAA84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44FA6"/>
    <w:multiLevelType w:val="hybridMultilevel"/>
    <w:tmpl w:val="B75CF20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A3D96"/>
    <w:multiLevelType w:val="hybridMultilevel"/>
    <w:tmpl w:val="C7F0F430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94FD3"/>
    <w:multiLevelType w:val="hybridMultilevel"/>
    <w:tmpl w:val="3C1A233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77827"/>
    <w:multiLevelType w:val="hybridMultilevel"/>
    <w:tmpl w:val="9440F7A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52C4"/>
    <w:multiLevelType w:val="multilevel"/>
    <w:tmpl w:val="00982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1C855D1"/>
    <w:multiLevelType w:val="hybridMultilevel"/>
    <w:tmpl w:val="12B625E0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15C45"/>
    <w:multiLevelType w:val="hybridMultilevel"/>
    <w:tmpl w:val="2DEE871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5E5FE7"/>
    <w:multiLevelType w:val="hybridMultilevel"/>
    <w:tmpl w:val="B30E9F84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30598E"/>
    <w:multiLevelType w:val="hybridMultilevel"/>
    <w:tmpl w:val="C48A77C4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A54DAD"/>
    <w:multiLevelType w:val="hybridMultilevel"/>
    <w:tmpl w:val="577A63F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EC2776"/>
    <w:multiLevelType w:val="hybridMultilevel"/>
    <w:tmpl w:val="02E207E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7D7214"/>
    <w:multiLevelType w:val="hybridMultilevel"/>
    <w:tmpl w:val="9188962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B14100"/>
    <w:multiLevelType w:val="hybridMultilevel"/>
    <w:tmpl w:val="C562B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694BD9"/>
    <w:multiLevelType w:val="hybridMultilevel"/>
    <w:tmpl w:val="2E165EA8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391703"/>
    <w:multiLevelType w:val="hybridMultilevel"/>
    <w:tmpl w:val="24DA1890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E776D3"/>
    <w:multiLevelType w:val="multilevel"/>
    <w:tmpl w:val="A23A04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213F2C6C"/>
    <w:multiLevelType w:val="hybridMultilevel"/>
    <w:tmpl w:val="E04EA938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316E43"/>
    <w:multiLevelType w:val="hybridMultilevel"/>
    <w:tmpl w:val="90F6950A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720078"/>
    <w:multiLevelType w:val="hybridMultilevel"/>
    <w:tmpl w:val="61160A04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0A20DC"/>
    <w:multiLevelType w:val="hybridMultilevel"/>
    <w:tmpl w:val="8D44D80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2D7AD7"/>
    <w:multiLevelType w:val="hybridMultilevel"/>
    <w:tmpl w:val="A86A60E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2400CA"/>
    <w:multiLevelType w:val="hybridMultilevel"/>
    <w:tmpl w:val="EDA0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9F41FD1"/>
    <w:multiLevelType w:val="hybridMultilevel"/>
    <w:tmpl w:val="9F18FC5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734455"/>
    <w:multiLevelType w:val="hybridMultilevel"/>
    <w:tmpl w:val="66EA9C0A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CB705B"/>
    <w:multiLevelType w:val="hybridMultilevel"/>
    <w:tmpl w:val="3A4265D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161E9D"/>
    <w:multiLevelType w:val="hybridMultilevel"/>
    <w:tmpl w:val="3A84671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935398"/>
    <w:multiLevelType w:val="hybridMultilevel"/>
    <w:tmpl w:val="869C9B0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2C5DF1"/>
    <w:multiLevelType w:val="multilevel"/>
    <w:tmpl w:val="6E74C2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394847EF"/>
    <w:multiLevelType w:val="multilevel"/>
    <w:tmpl w:val="DBBC52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39C04002"/>
    <w:multiLevelType w:val="hybridMultilevel"/>
    <w:tmpl w:val="B20AC100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3D631A"/>
    <w:multiLevelType w:val="hybridMultilevel"/>
    <w:tmpl w:val="45342DF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E115C8"/>
    <w:multiLevelType w:val="hybridMultilevel"/>
    <w:tmpl w:val="B3D46C0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874BC1"/>
    <w:multiLevelType w:val="multilevel"/>
    <w:tmpl w:val="EC286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426D2140"/>
    <w:multiLevelType w:val="hybridMultilevel"/>
    <w:tmpl w:val="93023DF0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E24293"/>
    <w:multiLevelType w:val="hybridMultilevel"/>
    <w:tmpl w:val="9BE05BC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CC72AB"/>
    <w:multiLevelType w:val="hybridMultilevel"/>
    <w:tmpl w:val="9026715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665959"/>
    <w:multiLevelType w:val="hybridMultilevel"/>
    <w:tmpl w:val="0C86DBE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714F64"/>
    <w:multiLevelType w:val="hybridMultilevel"/>
    <w:tmpl w:val="058E794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EAF5D24"/>
    <w:multiLevelType w:val="hybridMultilevel"/>
    <w:tmpl w:val="E99A7194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174E34"/>
    <w:multiLevelType w:val="hybridMultilevel"/>
    <w:tmpl w:val="BE02F45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2B14B1"/>
    <w:multiLevelType w:val="hybridMultilevel"/>
    <w:tmpl w:val="1B1EB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2955F75"/>
    <w:multiLevelType w:val="multilevel"/>
    <w:tmpl w:val="A74446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53343C0B"/>
    <w:multiLevelType w:val="hybridMultilevel"/>
    <w:tmpl w:val="638427A8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434212B"/>
    <w:multiLevelType w:val="hybridMultilevel"/>
    <w:tmpl w:val="5D82DFCA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B30DF2"/>
    <w:multiLevelType w:val="hybridMultilevel"/>
    <w:tmpl w:val="53B22AF6"/>
    <w:lvl w:ilvl="0" w:tplc="57CC7DE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48">
    <w:nsid w:val="562764F5"/>
    <w:multiLevelType w:val="hybridMultilevel"/>
    <w:tmpl w:val="9C3AFCD8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FE2907"/>
    <w:multiLevelType w:val="hybridMultilevel"/>
    <w:tmpl w:val="3E5A7B8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7690F42"/>
    <w:multiLevelType w:val="hybridMultilevel"/>
    <w:tmpl w:val="2744BD9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E30730"/>
    <w:multiLevelType w:val="hybridMultilevel"/>
    <w:tmpl w:val="D392139A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BF512F7"/>
    <w:multiLevelType w:val="hybridMultilevel"/>
    <w:tmpl w:val="6F8E3BC6"/>
    <w:lvl w:ilvl="0" w:tplc="57CC7DEA">
      <w:start w:val="1"/>
      <w:numFmt w:val="decimal"/>
      <w:lvlText w:val="%1."/>
      <w:lvlJc w:val="center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3">
    <w:nsid w:val="5FF7589C"/>
    <w:multiLevelType w:val="multilevel"/>
    <w:tmpl w:val="648CE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">
    <w:nsid w:val="61F6606A"/>
    <w:multiLevelType w:val="hybridMultilevel"/>
    <w:tmpl w:val="0CF0B89A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BD370D"/>
    <w:multiLevelType w:val="hybridMultilevel"/>
    <w:tmpl w:val="48B2509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DE2666"/>
    <w:multiLevelType w:val="hybridMultilevel"/>
    <w:tmpl w:val="7CA8BBBA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388369B"/>
    <w:multiLevelType w:val="multilevel"/>
    <w:tmpl w:val="085AA4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">
    <w:nsid w:val="66853CE0"/>
    <w:multiLevelType w:val="hybridMultilevel"/>
    <w:tmpl w:val="26640C0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09719B"/>
    <w:multiLevelType w:val="hybridMultilevel"/>
    <w:tmpl w:val="4516BD2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C927CCE"/>
    <w:multiLevelType w:val="hybridMultilevel"/>
    <w:tmpl w:val="9E466CA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FEF7D27"/>
    <w:multiLevelType w:val="hybridMultilevel"/>
    <w:tmpl w:val="2BB07664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B11727"/>
    <w:multiLevelType w:val="hybridMultilevel"/>
    <w:tmpl w:val="C3369276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342289"/>
    <w:multiLevelType w:val="hybridMultilevel"/>
    <w:tmpl w:val="A96C21B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3ED197F"/>
    <w:multiLevelType w:val="hybridMultilevel"/>
    <w:tmpl w:val="A00685C8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7E73E33"/>
    <w:multiLevelType w:val="hybridMultilevel"/>
    <w:tmpl w:val="C4DA51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8134322"/>
    <w:multiLevelType w:val="hybridMultilevel"/>
    <w:tmpl w:val="3D12321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F06CCF"/>
    <w:multiLevelType w:val="hybridMultilevel"/>
    <w:tmpl w:val="00424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9952BE8"/>
    <w:multiLevelType w:val="hybridMultilevel"/>
    <w:tmpl w:val="5768BAF2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9EB7ADE"/>
    <w:multiLevelType w:val="hybridMultilevel"/>
    <w:tmpl w:val="CB46F27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A5B5ACC"/>
    <w:multiLevelType w:val="hybridMultilevel"/>
    <w:tmpl w:val="F97CA9C8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D0904CB"/>
    <w:multiLevelType w:val="hybridMultilevel"/>
    <w:tmpl w:val="38B25B0E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EA849A7"/>
    <w:multiLevelType w:val="hybridMultilevel"/>
    <w:tmpl w:val="87FC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6649B4"/>
    <w:multiLevelType w:val="hybridMultilevel"/>
    <w:tmpl w:val="70A4BB44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F6757AC"/>
    <w:multiLevelType w:val="hybridMultilevel"/>
    <w:tmpl w:val="452E81E8"/>
    <w:lvl w:ilvl="0" w:tplc="57CC7DEA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7F77464F"/>
    <w:multiLevelType w:val="hybridMultilevel"/>
    <w:tmpl w:val="F5FA1DFC"/>
    <w:lvl w:ilvl="0" w:tplc="57CC7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</w:num>
  <w:num w:numId="6">
    <w:abstractNumId w:val="68"/>
  </w:num>
  <w:num w:numId="7">
    <w:abstractNumId w:val="60"/>
  </w:num>
  <w:num w:numId="8">
    <w:abstractNumId w:val="14"/>
  </w:num>
  <w:num w:numId="9">
    <w:abstractNumId w:val="58"/>
  </w:num>
  <w:num w:numId="10">
    <w:abstractNumId w:val="4"/>
  </w:num>
  <w:num w:numId="11">
    <w:abstractNumId w:val="63"/>
  </w:num>
  <w:num w:numId="12">
    <w:abstractNumId w:val="41"/>
  </w:num>
  <w:num w:numId="13">
    <w:abstractNumId w:val="38"/>
  </w:num>
  <w:num w:numId="14">
    <w:abstractNumId w:val="1"/>
  </w:num>
  <w:num w:numId="15">
    <w:abstractNumId w:val="16"/>
  </w:num>
  <w:num w:numId="16">
    <w:abstractNumId w:val="50"/>
  </w:num>
  <w:num w:numId="17">
    <w:abstractNumId w:val="39"/>
  </w:num>
  <w:num w:numId="18">
    <w:abstractNumId w:val="17"/>
  </w:num>
  <w:num w:numId="19">
    <w:abstractNumId w:val="26"/>
  </w:num>
  <w:num w:numId="20">
    <w:abstractNumId w:val="27"/>
  </w:num>
  <w:num w:numId="21">
    <w:abstractNumId w:val="23"/>
  </w:num>
  <w:num w:numId="22">
    <w:abstractNumId w:val="75"/>
  </w:num>
  <w:num w:numId="23">
    <w:abstractNumId w:val="70"/>
  </w:num>
  <w:num w:numId="24">
    <w:abstractNumId w:val="61"/>
  </w:num>
  <w:num w:numId="25">
    <w:abstractNumId w:val="40"/>
  </w:num>
  <w:num w:numId="26">
    <w:abstractNumId w:val="73"/>
  </w:num>
  <w:num w:numId="27">
    <w:abstractNumId w:val="66"/>
  </w:num>
  <w:num w:numId="28">
    <w:abstractNumId w:val="20"/>
  </w:num>
  <w:num w:numId="29">
    <w:abstractNumId w:val="28"/>
  </w:num>
  <w:num w:numId="30">
    <w:abstractNumId w:val="71"/>
  </w:num>
  <w:num w:numId="31">
    <w:abstractNumId w:val="51"/>
  </w:num>
  <w:num w:numId="32">
    <w:abstractNumId w:val="46"/>
  </w:num>
  <w:num w:numId="33">
    <w:abstractNumId w:val="22"/>
  </w:num>
  <w:num w:numId="34">
    <w:abstractNumId w:val="25"/>
  </w:num>
  <w:num w:numId="35">
    <w:abstractNumId w:val="8"/>
  </w:num>
  <w:num w:numId="36">
    <w:abstractNumId w:val="45"/>
  </w:num>
  <w:num w:numId="37">
    <w:abstractNumId w:val="56"/>
  </w:num>
  <w:num w:numId="38">
    <w:abstractNumId w:val="47"/>
  </w:num>
  <w:num w:numId="39">
    <w:abstractNumId w:val="34"/>
  </w:num>
  <w:num w:numId="40">
    <w:abstractNumId w:val="12"/>
  </w:num>
  <w:num w:numId="41">
    <w:abstractNumId w:val="64"/>
  </w:num>
  <w:num w:numId="42">
    <w:abstractNumId w:val="29"/>
  </w:num>
  <w:num w:numId="43">
    <w:abstractNumId w:val="42"/>
  </w:num>
  <w:num w:numId="44">
    <w:abstractNumId w:val="3"/>
  </w:num>
  <w:num w:numId="45">
    <w:abstractNumId w:val="52"/>
  </w:num>
  <w:num w:numId="46">
    <w:abstractNumId w:val="59"/>
  </w:num>
  <w:num w:numId="47">
    <w:abstractNumId w:val="74"/>
  </w:num>
  <w:num w:numId="48">
    <w:abstractNumId w:val="11"/>
  </w:num>
  <w:num w:numId="49">
    <w:abstractNumId w:val="21"/>
  </w:num>
  <w:num w:numId="50">
    <w:abstractNumId w:val="62"/>
  </w:num>
  <w:num w:numId="51">
    <w:abstractNumId w:val="10"/>
  </w:num>
  <w:num w:numId="52">
    <w:abstractNumId w:val="48"/>
  </w:num>
  <w:num w:numId="53">
    <w:abstractNumId w:val="32"/>
  </w:num>
  <w:num w:numId="54">
    <w:abstractNumId w:val="49"/>
  </w:num>
  <w:num w:numId="55">
    <w:abstractNumId w:val="13"/>
  </w:num>
  <w:num w:numId="56">
    <w:abstractNumId w:val="9"/>
  </w:num>
  <w:num w:numId="57">
    <w:abstractNumId w:val="36"/>
  </w:num>
  <w:num w:numId="58">
    <w:abstractNumId w:val="19"/>
  </w:num>
  <w:num w:numId="59">
    <w:abstractNumId w:val="54"/>
  </w:num>
  <w:num w:numId="60">
    <w:abstractNumId w:val="5"/>
  </w:num>
  <w:num w:numId="61">
    <w:abstractNumId w:val="37"/>
  </w:num>
  <w:num w:numId="62">
    <w:abstractNumId w:val="2"/>
  </w:num>
  <w:num w:numId="63">
    <w:abstractNumId w:val="6"/>
  </w:num>
  <w:num w:numId="64">
    <w:abstractNumId w:val="0"/>
  </w:num>
  <w:num w:numId="65">
    <w:abstractNumId w:val="55"/>
  </w:num>
  <w:num w:numId="66">
    <w:abstractNumId w:val="33"/>
  </w:num>
  <w:num w:numId="67">
    <w:abstractNumId w:val="69"/>
  </w:num>
  <w:num w:numId="68">
    <w:abstractNumId w:val="72"/>
  </w:num>
  <w:num w:numId="69">
    <w:abstractNumId w:val="30"/>
  </w:num>
  <w:num w:numId="70">
    <w:abstractNumId w:val="18"/>
  </w:num>
  <w:num w:numId="71">
    <w:abstractNumId w:val="57"/>
  </w:num>
  <w:num w:numId="72">
    <w:abstractNumId w:val="31"/>
  </w:num>
  <w:num w:numId="73">
    <w:abstractNumId w:val="44"/>
  </w:num>
  <w:num w:numId="74">
    <w:abstractNumId w:val="35"/>
  </w:num>
  <w:num w:numId="75">
    <w:abstractNumId w:val="7"/>
  </w:num>
  <w:num w:numId="76">
    <w:abstractNumId w:val="5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EE60DA"/>
    <w:rsid w:val="00002732"/>
    <w:rsid w:val="00061FEA"/>
    <w:rsid w:val="000E5151"/>
    <w:rsid w:val="0018721E"/>
    <w:rsid w:val="00323650"/>
    <w:rsid w:val="003C1CB2"/>
    <w:rsid w:val="0045350D"/>
    <w:rsid w:val="004672A1"/>
    <w:rsid w:val="00473788"/>
    <w:rsid w:val="004C324F"/>
    <w:rsid w:val="00510026"/>
    <w:rsid w:val="00556F02"/>
    <w:rsid w:val="006E0EF8"/>
    <w:rsid w:val="00763A70"/>
    <w:rsid w:val="008A5A44"/>
    <w:rsid w:val="00990861"/>
    <w:rsid w:val="00B223C1"/>
    <w:rsid w:val="00BC6EA2"/>
    <w:rsid w:val="00BF60A2"/>
    <w:rsid w:val="00C27D55"/>
    <w:rsid w:val="00D64D08"/>
    <w:rsid w:val="00DE31CB"/>
    <w:rsid w:val="00ED5936"/>
    <w:rsid w:val="00EE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0D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E60DA"/>
    <w:rPr>
      <w:color w:val="000080"/>
      <w:u w:val="single"/>
    </w:rPr>
  </w:style>
  <w:style w:type="character" w:customStyle="1" w:styleId="Heading6">
    <w:name w:val="Heading 6 Знак"/>
    <w:basedOn w:val="a0"/>
    <w:rsid w:val="00EE60DA"/>
    <w:rPr>
      <w:rFonts w:ascii="ヒラギノ角ゴ Pro W3" w:eastAsia="ヒラギノ角ゴ Pro W3" w:hAnsi="ヒラギノ角ゴ Pro W3" w:hint="default"/>
      <w:b/>
      <w:bCs w:val="0"/>
      <w:i/>
      <w:iCs w:val="0"/>
      <w:color w:val="000000"/>
      <w:sz w:val="24"/>
      <w:lang w:val="ru-RU" w:eastAsia="ar-SA" w:bidi="ar-SA"/>
    </w:rPr>
  </w:style>
  <w:style w:type="paragraph" w:customStyle="1" w:styleId="c1">
    <w:name w:val="c1"/>
    <w:basedOn w:val="a"/>
    <w:rsid w:val="0047378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">
    <w:name w:val="c2"/>
    <w:basedOn w:val="a0"/>
    <w:rsid w:val="00473788"/>
  </w:style>
  <w:style w:type="paragraph" w:styleId="a4">
    <w:name w:val="List Paragraph"/>
    <w:basedOn w:val="a"/>
    <w:uiPriority w:val="34"/>
    <w:qFormat/>
    <w:rsid w:val="0047378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a5">
    <w:name w:val="Стиль"/>
    <w:rsid w:val="003236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721E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18721E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rCV9Ef9N5vA-&#1089;&#1090;&#1080;&#1093;&#1080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70</Pages>
  <Words>10081</Words>
  <Characters>57466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WINDOWS 7</cp:lastModifiedBy>
  <cp:revision>8</cp:revision>
  <dcterms:created xsi:type="dcterms:W3CDTF">2014-07-05T09:16:00Z</dcterms:created>
  <dcterms:modified xsi:type="dcterms:W3CDTF">2017-11-12T14:21:00Z</dcterms:modified>
</cp:coreProperties>
</file>