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24" w:rsidRPr="00F26706" w:rsidRDefault="00A41724" w:rsidP="00F26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06">
        <w:rPr>
          <w:rFonts w:ascii="Times New Roman" w:hAnsi="Times New Roman" w:cs="Times New Roman"/>
          <w:b/>
          <w:sz w:val="28"/>
          <w:szCs w:val="28"/>
        </w:rPr>
        <w:t>Календарно-тематическое пл</w:t>
      </w:r>
      <w:r w:rsidR="00FB6D8C" w:rsidRPr="00F26706">
        <w:rPr>
          <w:rFonts w:ascii="Times New Roman" w:hAnsi="Times New Roman" w:cs="Times New Roman"/>
          <w:b/>
          <w:sz w:val="28"/>
          <w:szCs w:val="28"/>
        </w:rPr>
        <w:t>анирование по алгебре 9 класс (3</w:t>
      </w:r>
      <w:r w:rsidRPr="00F26706">
        <w:rPr>
          <w:rFonts w:ascii="Times New Roman" w:hAnsi="Times New Roman" w:cs="Times New Roman"/>
          <w:b/>
          <w:sz w:val="28"/>
          <w:szCs w:val="28"/>
        </w:rPr>
        <w:t>ч)</w:t>
      </w:r>
    </w:p>
    <w:tbl>
      <w:tblPr>
        <w:tblStyle w:val="a4"/>
        <w:tblpPr w:leftFromText="180" w:rightFromText="180" w:vertAnchor="text" w:tblpY="1"/>
        <w:tblOverlap w:val="never"/>
        <w:tblW w:w="16137" w:type="dxa"/>
        <w:tblInd w:w="360" w:type="dxa"/>
        <w:tblLayout w:type="fixed"/>
        <w:tblLook w:val="04A0"/>
      </w:tblPr>
      <w:tblGrid>
        <w:gridCol w:w="734"/>
        <w:gridCol w:w="12"/>
        <w:gridCol w:w="7498"/>
        <w:gridCol w:w="9"/>
        <w:gridCol w:w="3044"/>
        <w:gridCol w:w="28"/>
        <w:gridCol w:w="35"/>
        <w:gridCol w:w="8"/>
        <w:gridCol w:w="1222"/>
        <w:gridCol w:w="30"/>
        <w:gridCol w:w="23"/>
        <w:gridCol w:w="7"/>
        <w:gridCol w:w="11"/>
        <w:gridCol w:w="15"/>
        <w:gridCol w:w="1145"/>
        <w:gridCol w:w="58"/>
        <w:gridCol w:w="44"/>
        <w:gridCol w:w="134"/>
        <w:gridCol w:w="1709"/>
        <w:gridCol w:w="371"/>
      </w:tblGrid>
      <w:tr w:rsidR="00382307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0" w:type="dxa"/>
            <w:gridSpan w:val="2"/>
          </w:tcPr>
          <w:p w:rsidR="00382307" w:rsidRPr="00F26706" w:rsidRDefault="00382307" w:rsidP="003823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07" w:rsidRPr="00F26706" w:rsidRDefault="00382307" w:rsidP="003823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6" w:type="dxa"/>
            <w:gridSpan w:val="4"/>
          </w:tcPr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290" w:type="dxa"/>
            <w:gridSpan w:val="5"/>
          </w:tcPr>
          <w:p w:rsidR="00382307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07" w:type="dxa"/>
            <w:gridSpan w:val="6"/>
          </w:tcPr>
          <w:p w:rsidR="00382307" w:rsidRDefault="00382307" w:rsidP="003823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82307" w:rsidRPr="00F26706" w:rsidRDefault="00382307" w:rsidP="003823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382307" w:rsidRPr="00F26706" w:rsidRDefault="00382307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Дата фактическая</w:t>
            </w:r>
          </w:p>
        </w:tc>
      </w:tr>
      <w:tr w:rsidR="00382307" w:rsidRPr="00F26706" w:rsidTr="00382307">
        <w:tc>
          <w:tcPr>
            <w:tcW w:w="734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I. Квадратичная функция.   (21 </w:t>
            </w:r>
            <w:r w:rsidR="004D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90" w:type="dxa"/>
            <w:gridSpan w:val="5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6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vMerge w:val="restart"/>
            <w:tcBorders>
              <w:top w:val="nil"/>
              <w:right w:val="nil"/>
            </w:tcBorders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307" w:rsidRPr="00F26706" w:rsidTr="00382307">
        <w:trPr>
          <w:trHeight w:val="422"/>
        </w:trPr>
        <w:tc>
          <w:tcPr>
            <w:tcW w:w="734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382307" w:rsidRPr="00F26706" w:rsidRDefault="004D289A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§1. Функции и их свойства.  (</w:t>
            </w:r>
            <w:r w:rsidR="00382307"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r w:rsidR="00382307"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90" w:type="dxa"/>
            <w:gridSpan w:val="5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6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vMerge/>
            <w:tcBorders>
              <w:right w:val="nil"/>
            </w:tcBorders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307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382307" w:rsidRPr="00F26706" w:rsidRDefault="00382307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382307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</w:t>
            </w:r>
            <w:r w:rsidR="004D2D2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и </w:t>
            </w:r>
            <w:proofErr w:type="gramStart"/>
            <w:r w:rsidR="004D2D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4D2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="00382307" w:rsidRPr="00F26706">
              <w:rPr>
                <w:rFonts w:ascii="Times New Roman" w:hAnsi="Times New Roman" w:cs="Times New Roman"/>
                <w:sz w:val="28"/>
                <w:szCs w:val="28"/>
              </w:rPr>
              <w:t>Функция. Область определения и область значений функции.</w:t>
            </w:r>
          </w:p>
        </w:tc>
        <w:tc>
          <w:tcPr>
            <w:tcW w:w="3116" w:type="dxa"/>
            <w:gridSpan w:val="4"/>
          </w:tcPr>
          <w:p w:rsidR="00382307" w:rsidRPr="00F26706" w:rsidRDefault="00382307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90" w:type="dxa"/>
            <w:gridSpan w:val="5"/>
          </w:tcPr>
          <w:p w:rsidR="00382307" w:rsidRPr="00F26706" w:rsidRDefault="004D289A" w:rsidP="004D2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gridSpan w:val="6"/>
          </w:tcPr>
          <w:p w:rsidR="00382307" w:rsidRPr="00F26706" w:rsidRDefault="00382307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п.1. Функция. Область определения и область значений функции.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680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gridSpan w:val="6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п.1. Функция. Область определения и область значений функции.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самооценкой.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680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gridSpan w:val="6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п.2. Свойства функций.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680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gridSpan w:val="6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п.2. Свойства функций.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680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gridSpan w:val="6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п.2. Свойства функций.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680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gridSpan w:val="6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307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§2. Квадратный трёхчлен.   (5 час</w:t>
            </w:r>
            <w:r w:rsidR="0070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6" w:type="dxa"/>
            <w:gridSpan w:val="4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5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6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307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382307" w:rsidRPr="00F26706" w:rsidRDefault="00382307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п.3. Квадратный трёхчлен и его корни.</w:t>
            </w:r>
          </w:p>
        </w:tc>
        <w:tc>
          <w:tcPr>
            <w:tcW w:w="3116" w:type="dxa"/>
            <w:gridSpan w:val="4"/>
          </w:tcPr>
          <w:p w:rsidR="00382307" w:rsidRPr="00F26706" w:rsidRDefault="00382307" w:rsidP="003823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учебником</w:t>
            </w:r>
          </w:p>
        </w:tc>
        <w:tc>
          <w:tcPr>
            <w:tcW w:w="1290" w:type="dxa"/>
            <w:gridSpan w:val="5"/>
          </w:tcPr>
          <w:p w:rsidR="00382307" w:rsidRPr="00F26706" w:rsidRDefault="004D289A" w:rsidP="004D2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gridSpan w:val="6"/>
          </w:tcPr>
          <w:p w:rsidR="00382307" w:rsidRPr="00F26706" w:rsidRDefault="00382307" w:rsidP="004D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307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382307" w:rsidRPr="00F26706" w:rsidRDefault="00382307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п.3. Квадратный трёхчлен и его корни.</w:t>
            </w:r>
          </w:p>
        </w:tc>
        <w:tc>
          <w:tcPr>
            <w:tcW w:w="3116" w:type="dxa"/>
            <w:gridSpan w:val="4"/>
          </w:tcPr>
          <w:p w:rsidR="00382307" w:rsidRPr="00F26706" w:rsidRDefault="00382307" w:rsidP="003823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90" w:type="dxa"/>
            <w:gridSpan w:val="5"/>
          </w:tcPr>
          <w:p w:rsidR="00382307" w:rsidRPr="00F26706" w:rsidRDefault="004D289A" w:rsidP="004D2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gridSpan w:val="6"/>
          </w:tcPr>
          <w:p w:rsidR="00382307" w:rsidRPr="00F26706" w:rsidRDefault="00382307" w:rsidP="004D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307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382307" w:rsidRPr="00F26706" w:rsidRDefault="00382307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п.4. Разложение квадратного трёхчлена на множители.</w:t>
            </w:r>
          </w:p>
        </w:tc>
        <w:tc>
          <w:tcPr>
            <w:tcW w:w="3116" w:type="dxa"/>
            <w:gridSpan w:val="4"/>
          </w:tcPr>
          <w:p w:rsidR="00382307" w:rsidRPr="00F26706" w:rsidRDefault="00382307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301" w:type="dxa"/>
            <w:gridSpan w:val="6"/>
          </w:tcPr>
          <w:p w:rsidR="00382307" w:rsidRPr="00F26706" w:rsidRDefault="004D289A" w:rsidP="004D28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382307" w:rsidRPr="00F26706" w:rsidRDefault="00382307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п.4. Разложение квадратного трёхчлена на  множители.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9F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  <w:shd w:val="clear" w:color="auto" w:fill="FDE9D9" w:themeFill="accent6" w:themeFillTint="33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shd w:val="clear" w:color="auto" w:fill="FDE9D9" w:themeFill="accent6" w:themeFillTint="33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Контрольная работа №1 «Функции и их свойства. Квадратный трёхчлен».</w:t>
            </w:r>
          </w:p>
        </w:tc>
        <w:tc>
          <w:tcPr>
            <w:tcW w:w="3116" w:type="dxa"/>
            <w:gridSpan w:val="4"/>
            <w:shd w:val="clear" w:color="auto" w:fill="FDE9D9" w:themeFill="accent6" w:themeFillTint="33"/>
          </w:tcPr>
          <w:p w:rsidR="004D289A" w:rsidRPr="00F26706" w:rsidRDefault="004D289A" w:rsidP="003823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1" w:type="dxa"/>
            <w:gridSpan w:val="6"/>
            <w:shd w:val="clear" w:color="auto" w:fill="FDE9D9" w:themeFill="accent6" w:themeFillTint="33"/>
          </w:tcPr>
          <w:p w:rsidR="004D289A" w:rsidRDefault="004D289A" w:rsidP="004D289A">
            <w:pPr>
              <w:jc w:val="center"/>
            </w:pPr>
            <w:r w:rsidRPr="009F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  <w:shd w:val="clear" w:color="auto" w:fill="FDE9D9" w:themeFill="accent6" w:themeFillTint="33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DE9D9" w:themeFill="accent6" w:themeFillTint="33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82307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§3. Квадратичная функция и её график.   (10 </w:t>
            </w:r>
            <w:r w:rsidR="004D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01" w:type="dxa"/>
            <w:gridSpan w:val="6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5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п.5.  Анализ контрольной работы. Функция  y=ax</w:t>
            </w:r>
            <w:r w:rsidRPr="00F267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,  её график и свойства.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п.5. Функция  y=ax</w:t>
            </w:r>
            <w:r w:rsidRPr="00F267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,  её график и свойства.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Учебная практическая </w:t>
            </w:r>
            <w:r w:rsidRPr="00F26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п.6. Графики функций y=ax</w:t>
            </w:r>
            <w:r w:rsidRPr="00F267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+ n  и   y=a(x-m)</w:t>
            </w:r>
            <w:r w:rsidRPr="00F267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самооценкой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3823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382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307" w:rsidRPr="00F26706" w:rsidTr="00382307">
        <w:trPr>
          <w:gridAfter w:val="1"/>
          <w:wAfter w:w="371" w:type="dxa"/>
        </w:trPr>
        <w:tc>
          <w:tcPr>
            <w:tcW w:w="8244" w:type="dxa"/>
            <w:gridSpan w:val="3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§4. Степенная функция. Корень </w:t>
            </w:r>
            <w:r w:rsidRPr="00F267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n</w:t>
            </w: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 степени.   (4 час</w:t>
            </w:r>
            <w:r w:rsidR="0070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</w:t>
            </w:r>
          </w:p>
        </w:tc>
        <w:tc>
          <w:tcPr>
            <w:tcW w:w="3116" w:type="dxa"/>
            <w:gridSpan w:val="4"/>
          </w:tcPr>
          <w:p w:rsidR="00382307" w:rsidRPr="00F26706" w:rsidRDefault="00382307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самооценкой</w:t>
            </w:r>
          </w:p>
        </w:tc>
        <w:tc>
          <w:tcPr>
            <w:tcW w:w="1301" w:type="dxa"/>
            <w:gridSpan w:val="6"/>
          </w:tcPr>
          <w:p w:rsidR="00382307" w:rsidRPr="00F26706" w:rsidRDefault="00382307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5"/>
          </w:tcPr>
          <w:p w:rsidR="00382307" w:rsidRPr="00F26706" w:rsidRDefault="00382307" w:rsidP="003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0"/>
                  <wp:effectExtent l="0" t="0" r="0" b="1270"/>
                  <wp:wrapNone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п.8. Функция </w:t>
            </w:r>
            <w:proofErr w:type="spellStart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y=ax</w:t>
            </w:r>
            <w:r w:rsidRPr="00F267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proofErr w:type="spellEnd"/>
          </w:p>
        </w:tc>
        <w:tc>
          <w:tcPr>
            <w:tcW w:w="3116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п.9. Корень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-й степени.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п.9. Корень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-й степени.</w:t>
            </w:r>
          </w:p>
        </w:tc>
        <w:tc>
          <w:tcPr>
            <w:tcW w:w="3116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самооценкой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  <w:shd w:val="clear" w:color="auto" w:fill="FDE9D9" w:themeFill="accent6" w:themeFillTint="33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10" w:type="dxa"/>
            <w:gridSpan w:val="2"/>
            <w:shd w:val="clear" w:color="auto" w:fill="FDE9D9" w:themeFill="accent6" w:themeFillTint="3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Контрольная работа №2 «Квадратичная функция и её график».</w:t>
            </w:r>
          </w:p>
        </w:tc>
        <w:tc>
          <w:tcPr>
            <w:tcW w:w="3116" w:type="dxa"/>
            <w:gridSpan w:val="4"/>
            <w:shd w:val="clear" w:color="auto" w:fill="FDE9D9" w:themeFill="accent6" w:themeFillTint="33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01" w:type="dxa"/>
            <w:gridSpan w:val="6"/>
            <w:shd w:val="clear" w:color="auto" w:fill="FDE9D9" w:themeFill="accent6" w:themeFillTint="33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  <w:shd w:val="clear" w:color="auto" w:fill="FDE9D9" w:themeFill="accent6" w:themeFillTint="3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DE9D9" w:themeFill="accent6" w:themeFillTint="33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82307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II. Уравнения и неравенства с одной переменной.  (16</w:t>
            </w:r>
            <w:r w:rsidR="004D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01" w:type="dxa"/>
            <w:gridSpan w:val="6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5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307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§5. Уравнения с одной переменной.   (9 </w:t>
            </w:r>
            <w:r w:rsidR="004D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01" w:type="dxa"/>
            <w:gridSpan w:val="6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5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п.12.  Анализ контрольной работы. Целое уравнение и его корни.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самооценкой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307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382307" w:rsidRPr="00F26706" w:rsidRDefault="00382307" w:rsidP="0038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382307" w:rsidRPr="00F26706" w:rsidRDefault="00382307" w:rsidP="0038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§6. Неравенства с одной переменной.  (7 </w:t>
            </w:r>
            <w:r w:rsidR="004D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01" w:type="dxa"/>
            <w:gridSpan w:val="6"/>
          </w:tcPr>
          <w:p w:rsidR="00382307" w:rsidRPr="00F26706" w:rsidRDefault="00382307" w:rsidP="0038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5"/>
          </w:tcPr>
          <w:p w:rsidR="00382307" w:rsidRPr="00F26706" w:rsidRDefault="00382307" w:rsidP="0038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382307" w:rsidRPr="00F26706" w:rsidRDefault="00382307" w:rsidP="003823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п.14. Решение неравен</w:t>
            </w:r>
            <w:proofErr w:type="gramStart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п.14. Решение неравен</w:t>
            </w:r>
            <w:proofErr w:type="gramStart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п.14. Решение неравен</w:t>
            </w:r>
            <w:proofErr w:type="gramStart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п.15. Решение неравенств методом интервалов.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п.15. Решение неравенств методом интервалов.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п.15. Решение неравенств методом интервалов.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п.15. Решение неравенств методом интервалов.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301" w:type="dxa"/>
            <w:gridSpan w:val="6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</w:tcPr>
          <w:p w:rsidR="004D289A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  <w:shd w:val="clear" w:color="auto" w:fill="FDE9D9" w:themeFill="accent6" w:themeFillTint="33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shd w:val="clear" w:color="auto" w:fill="FDE9D9" w:themeFill="accent6" w:themeFillTint="33"/>
            <w:vAlign w:val="center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Контрольная работа №3 «Уравнения и неравенства с одной переменной».   </w:t>
            </w:r>
          </w:p>
        </w:tc>
        <w:tc>
          <w:tcPr>
            <w:tcW w:w="3107" w:type="dxa"/>
            <w:gridSpan w:val="3"/>
            <w:shd w:val="clear" w:color="auto" w:fill="FDE9D9" w:themeFill="accent6" w:themeFillTint="3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учебником</w:t>
            </w:r>
          </w:p>
        </w:tc>
        <w:tc>
          <w:tcPr>
            <w:tcW w:w="1301" w:type="dxa"/>
            <w:gridSpan w:val="6"/>
            <w:shd w:val="clear" w:color="auto" w:fill="FDE9D9" w:themeFill="accent6" w:themeFillTint="33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gridSpan w:val="5"/>
            <w:shd w:val="clear" w:color="auto" w:fill="FDE9D9" w:themeFill="accent6" w:themeFillTint="3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DE9D9" w:themeFill="accent6" w:themeFillTint="3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III. Уравнения и неравенства с двумя переменными. (18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proofErr w:type="gramStart"/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316" w:type="dxa"/>
            <w:gridSpan w:val="7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4"/>
          </w:tcPr>
          <w:p w:rsidR="004D289A" w:rsidRDefault="004D289A" w:rsidP="004D289A">
            <w:pPr>
              <w:jc w:val="center"/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§7. Уравнения с двумя переменными и их системы.   (13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proofErr w:type="gramStart"/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316" w:type="dxa"/>
            <w:gridSpan w:val="7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4"/>
          </w:tcPr>
          <w:p w:rsidR="004D289A" w:rsidRDefault="004D289A" w:rsidP="004D289A">
            <w:pPr>
              <w:jc w:val="center"/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п.17. </w:t>
            </w:r>
            <w:r w:rsidR="004D2D2F"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п.17. Уравнение с двумя переменными и его график.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86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п.18. Графический способ решения систем уравнений.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31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п.19. Решение систем уравнений второй степени.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31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п.19. Решение систем уравнений второй степени.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31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п.19. Решение систем уравнений второй степени. 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комментированием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31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  <w:trHeight w:val="882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п.19. Решение систем уравнений второй степени. 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31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31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31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31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самооценкой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31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  <w:trHeight w:val="279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самооценкой</w:t>
            </w:r>
          </w:p>
        </w:tc>
        <w:tc>
          <w:tcPr>
            <w:tcW w:w="1316" w:type="dxa"/>
            <w:gridSpan w:val="7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4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4"/>
          <w:wAfter w:w="2258" w:type="dxa"/>
        </w:trPr>
        <w:tc>
          <w:tcPr>
            <w:tcW w:w="11297" w:type="dxa"/>
            <w:gridSpan w:val="5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§8. Неравенства с двумя переменными и их системы.  (5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proofErr w:type="gramStart"/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82" w:type="dxa"/>
            <w:gridSpan w:val="11"/>
            <w:tcBorders>
              <w:right w:val="nil"/>
            </w:tcBorders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п.21. Неравенства с двумя переменными.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п.21. Неравенства с двумя переменными.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п.21. Неравенства с двумя переменными.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п.22. Системы неравен</w:t>
            </w:r>
            <w:proofErr w:type="gramStart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умя переменными.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п.22. Системы неравен</w:t>
            </w:r>
            <w:proofErr w:type="gramStart"/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ств с дв</w:t>
            </w:r>
            <w:proofErr w:type="gramEnd"/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умя переменными.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п.22. Системы неравен</w:t>
            </w:r>
            <w:proofErr w:type="gramStart"/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ств с дв</w:t>
            </w:r>
            <w:proofErr w:type="gramEnd"/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умя переменными.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  <w:shd w:val="clear" w:color="auto" w:fill="FDE9D9" w:themeFill="accent6" w:themeFillTint="33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shd w:val="clear" w:color="auto" w:fill="FDE9D9" w:themeFill="accent6" w:themeFillTint="3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Контрольная работа №4"Уравнения и неравенства с двумя переменными".</w:t>
            </w:r>
          </w:p>
        </w:tc>
        <w:tc>
          <w:tcPr>
            <w:tcW w:w="3107" w:type="dxa"/>
            <w:gridSpan w:val="3"/>
            <w:shd w:val="clear" w:color="auto" w:fill="FDE9D9" w:themeFill="accent6" w:themeFillTint="33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FDE9D9" w:themeFill="accent6" w:themeFillTint="3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  <w:shd w:val="clear" w:color="auto" w:fill="FDE9D9" w:themeFill="accent6" w:themeFillTint="3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IV. Арифметическая и геометрическая прогрессии.   (17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1260" w:type="dxa"/>
            <w:gridSpan w:val="3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§9. Арифметическая прогрессия.   (9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proofErr w:type="gramStart"/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60" w:type="dxa"/>
            <w:gridSpan w:val="3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п.24.  Анализ контрольной работы.  Последовательности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п.25. Определение арифметической прогрессии. Формула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-го члена арифметической прогрессии.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п.25. Определение арифметической прогрессии. Формула n-го члена арифметической прогрессии.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п.25. Определение арифметической прогрессии. Формула n-го члена арифметической прогрессии.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Решение примеров с комментированием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п.26. Формула суммы первых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п.26. Формула суммы первых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прогрессии. 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п.26. Формула суммы первых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прогрессии. 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п.26. Формула суммы первых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прогрессии. 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  <w:shd w:val="clear" w:color="auto" w:fill="FDE9D9" w:themeFill="accent6" w:themeFillTint="33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shd w:val="clear" w:color="auto" w:fill="FDE9D9" w:themeFill="accent6" w:themeFillTint="3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Контрольная работа №5 "Арифметическая прогрессия".</w:t>
            </w:r>
          </w:p>
        </w:tc>
        <w:tc>
          <w:tcPr>
            <w:tcW w:w="3107" w:type="dxa"/>
            <w:gridSpan w:val="3"/>
            <w:shd w:val="clear" w:color="auto" w:fill="FDE9D9" w:themeFill="accent6" w:themeFillTint="33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FDE9D9" w:themeFill="accent6" w:themeFillTint="33"/>
          </w:tcPr>
          <w:p w:rsidR="004D289A" w:rsidRPr="00F26706" w:rsidRDefault="004D289A" w:rsidP="004D28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  <w:shd w:val="clear" w:color="auto" w:fill="FDE9D9" w:themeFill="accent6" w:themeFillTint="3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46" w:type="dxa"/>
            <w:gridSpan w:val="2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gridSpan w:val="2"/>
          </w:tcPr>
          <w:p w:rsidR="004D289A" w:rsidRPr="004D289A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9A">
              <w:rPr>
                <w:rFonts w:ascii="Times New Roman" w:hAnsi="Times New Roman" w:cs="Times New Roman"/>
                <w:b/>
                <w:sz w:val="28"/>
                <w:szCs w:val="28"/>
              </w:rPr>
              <w:t>10. Геометрическая прогрессия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(7часов)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п.27.</w:t>
            </w:r>
            <w:r w:rsidR="004D2D2F"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геометрической прогрессии. Формула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n-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го члена геометрической прогрессии.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п.27. Определение геометрической прогрессии. Формула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n-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го члена геометрической прогрессии.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п.27. Определение геометрической прогрессии. Формула n-го члена геометрической прогрессии.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п.28. Формула суммы первых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п.28. Формула суммы первых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п.28. Формула суммы первых </w:t>
            </w: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п.28. Формула суммы первых n членов геометрической прогрессии.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  <w:shd w:val="clear" w:color="auto" w:fill="FDE9D9" w:themeFill="accent6" w:themeFillTint="33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shd w:val="clear" w:color="auto" w:fill="FDE9D9" w:themeFill="accent6" w:themeFillTint="3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Контрольная работа №6 "Геометрическая прогрессия".</w:t>
            </w:r>
          </w:p>
        </w:tc>
        <w:tc>
          <w:tcPr>
            <w:tcW w:w="3107" w:type="dxa"/>
            <w:gridSpan w:val="3"/>
            <w:shd w:val="clear" w:color="auto" w:fill="FDE9D9" w:themeFill="accent6" w:themeFillTint="3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FDE9D9" w:themeFill="accent6" w:themeFillTint="33"/>
          </w:tcPr>
          <w:p w:rsidR="004D289A" w:rsidRPr="00F26706" w:rsidRDefault="004D289A" w:rsidP="004D28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  <w:shd w:val="clear" w:color="auto" w:fill="FDE9D9" w:themeFill="accent6" w:themeFillTint="3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V. Элементы комбинаторики и теории вероятностей.   (16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proofErr w:type="gramStart"/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60" w:type="dxa"/>
            <w:gridSpan w:val="3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§11. Элементы комбинаторики.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 часов</w:t>
            </w: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60" w:type="dxa"/>
            <w:gridSpan w:val="3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п.30.  Анализ контрольной работы. Примеры комбинаторных задач.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п.30. Примеры комбинаторных задач.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п.31. Перестановки.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60" w:type="dxa"/>
            <w:gridSpan w:val="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7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п.31. Перестановки.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п.32. Размещения.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п.32. Размещения.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п.32. Размещения.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Решение задач с комментированием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п.33. Сочетания.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п.33. Сочетания.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п.33. Сочетания.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  <w:gridSpan w:val="6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§12. Начальные сведения из теории вероятностей.  (6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r w:rsidRPr="00F2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90" w:type="dxa"/>
            <w:gridSpan w:val="5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п.34. Относительная частота случайного события.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п.34. Относительная частота случайного события.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E44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.35. Вероятность равновозможных событий.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п.35. Вероятность равновозможных событий.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90" w:type="dxa"/>
            <w:gridSpan w:val="5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5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iCs/>
                <w:sz w:val="28"/>
                <w:szCs w:val="28"/>
              </w:rPr>
              <w:t>п.35. Вероятность равновозможных событий.</w:t>
            </w:r>
          </w:p>
        </w:tc>
        <w:tc>
          <w:tcPr>
            <w:tcW w:w="3107" w:type="dxa"/>
            <w:gridSpan w:val="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работа в парах</w:t>
            </w:r>
          </w:p>
        </w:tc>
        <w:tc>
          <w:tcPr>
            <w:tcW w:w="1230" w:type="dxa"/>
            <w:gridSpan w:val="2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8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89A" w:rsidRPr="00F26706" w:rsidTr="00BE0BD2">
        <w:trPr>
          <w:gridAfter w:val="1"/>
          <w:wAfter w:w="371" w:type="dxa"/>
        </w:trPr>
        <w:tc>
          <w:tcPr>
            <w:tcW w:w="734" w:type="dxa"/>
            <w:shd w:val="clear" w:color="auto" w:fill="FDE9D9" w:themeFill="accent6" w:themeFillTint="33"/>
          </w:tcPr>
          <w:p w:rsidR="004D289A" w:rsidRPr="00F26706" w:rsidRDefault="004D289A" w:rsidP="004D28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shd w:val="clear" w:color="auto" w:fill="FDE9D9" w:themeFill="accent6" w:themeFillTint="33"/>
            <w:vAlign w:val="center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Контрольная работа №7  "Элементы комбинаторики и теории вероятности".</w:t>
            </w:r>
          </w:p>
        </w:tc>
        <w:tc>
          <w:tcPr>
            <w:tcW w:w="3107" w:type="dxa"/>
            <w:gridSpan w:val="3"/>
            <w:shd w:val="clear" w:color="auto" w:fill="FDE9D9" w:themeFill="accent6" w:themeFillTint="33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shd w:val="clear" w:color="auto" w:fill="FDE9D9" w:themeFill="accent6" w:themeFillTint="33"/>
          </w:tcPr>
          <w:p w:rsidR="004D289A" w:rsidRDefault="004D289A" w:rsidP="004D289A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8"/>
            <w:shd w:val="clear" w:color="auto" w:fill="FDE9D9" w:themeFill="accent6" w:themeFillTint="33"/>
          </w:tcPr>
          <w:p w:rsidR="004D289A" w:rsidRPr="00F26706" w:rsidRDefault="004D289A" w:rsidP="004D289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4D289A" w:rsidRPr="00F26706" w:rsidRDefault="004D289A" w:rsidP="004D289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D289A" w:rsidRPr="00F26706" w:rsidTr="00382307">
        <w:trPr>
          <w:gridAfter w:val="5"/>
          <w:wAfter w:w="2316" w:type="dxa"/>
        </w:trPr>
        <w:tc>
          <w:tcPr>
            <w:tcW w:w="11325" w:type="dxa"/>
            <w:gridSpan w:val="6"/>
          </w:tcPr>
          <w:p w:rsidR="004D289A" w:rsidRPr="004D289A" w:rsidRDefault="004D289A" w:rsidP="004D2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(11 </w:t>
            </w:r>
            <w:r w:rsidRPr="004D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  <w:proofErr w:type="gramStart"/>
            <w:r w:rsidRPr="004D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65" w:type="dxa"/>
            <w:gridSpan w:val="3"/>
            <w:tcBorders>
              <w:right w:val="nil"/>
            </w:tcBorders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right w:val="nil"/>
            </w:tcBorders>
          </w:tcPr>
          <w:p w:rsidR="004D289A" w:rsidRPr="00F26706" w:rsidRDefault="004D289A" w:rsidP="004D2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51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A24051" w:rsidRPr="00F26706" w:rsidRDefault="00A24051" w:rsidP="00A240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работы. Тождественное преобразование алгебраических выражений.</w:t>
            </w:r>
          </w:p>
        </w:tc>
        <w:tc>
          <w:tcPr>
            <w:tcW w:w="3115" w:type="dxa"/>
            <w:gridSpan w:val="4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22" w:type="dxa"/>
          </w:tcPr>
          <w:p w:rsidR="00A24051" w:rsidRDefault="00A24051" w:rsidP="00A24051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8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51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A24051" w:rsidRPr="00F26706" w:rsidRDefault="00A24051" w:rsidP="00A240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уравнений.</w:t>
            </w:r>
          </w:p>
        </w:tc>
        <w:tc>
          <w:tcPr>
            <w:tcW w:w="3115" w:type="dxa"/>
            <w:gridSpan w:val="4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1222" w:type="dxa"/>
          </w:tcPr>
          <w:p w:rsidR="00A24051" w:rsidRDefault="00A24051" w:rsidP="00A24051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8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51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A24051" w:rsidRPr="00F26706" w:rsidRDefault="00A24051" w:rsidP="00A240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3115" w:type="dxa"/>
            <w:gridSpan w:val="4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22" w:type="dxa"/>
          </w:tcPr>
          <w:p w:rsidR="00A24051" w:rsidRDefault="00A24051" w:rsidP="00A24051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8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51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A24051" w:rsidRPr="00F26706" w:rsidRDefault="00A24051" w:rsidP="00A240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уравнений.</w:t>
            </w:r>
          </w:p>
        </w:tc>
        <w:tc>
          <w:tcPr>
            <w:tcW w:w="3115" w:type="dxa"/>
            <w:gridSpan w:val="4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r w:rsidR="004E44B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</w:p>
        </w:tc>
        <w:tc>
          <w:tcPr>
            <w:tcW w:w="1222" w:type="dxa"/>
          </w:tcPr>
          <w:p w:rsidR="00A24051" w:rsidRDefault="00A24051" w:rsidP="00A24051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8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51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A24051" w:rsidRPr="00F26706" w:rsidRDefault="00A24051" w:rsidP="00A240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систем уравнений.</w:t>
            </w:r>
          </w:p>
        </w:tc>
        <w:tc>
          <w:tcPr>
            <w:tcW w:w="3115" w:type="dxa"/>
            <w:gridSpan w:val="4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22" w:type="dxa"/>
          </w:tcPr>
          <w:p w:rsidR="00A24051" w:rsidRDefault="00A24051" w:rsidP="00A24051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8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51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A24051" w:rsidRPr="00F26706" w:rsidRDefault="00A24051" w:rsidP="00A240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3115" w:type="dxa"/>
            <w:gridSpan w:val="4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22" w:type="dxa"/>
          </w:tcPr>
          <w:p w:rsidR="00A24051" w:rsidRDefault="00A24051" w:rsidP="00A24051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8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51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A24051" w:rsidRPr="00F26706" w:rsidRDefault="00A24051" w:rsidP="00A240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3115" w:type="dxa"/>
            <w:gridSpan w:val="4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22" w:type="dxa"/>
          </w:tcPr>
          <w:p w:rsidR="00A24051" w:rsidRDefault="00A24051" w:rsidP="00A24051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8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51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A24051" w:rsidRPr="00F26706" w:rsidRDefault="00A24051" w:rsidP="00A240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Прогрессии.</w:t>
            </w:r>
          </w:p>
        </w:tc>
        <w:tc>
          <w:tcPr>
            <w:tcW w:w="3115" w:type="dxa"/>
            <w:gridSpan w:val="4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22" w:type="dxa"/>
          </w:tcPr>
          <w:p w:rsidR="00A24051" w:rsidRDefault="00A24051" w:rsidP="00A24051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8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51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A24051" w:rsidRPr="00F26706" w:rsidRDefault="00A24051" w:rsidP="00A240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Функции и их свойства.</w:t>
            </w:r>
          </w:p>
        </w:tc>
        <w:tc>
          <w:tcPr>
            <w:tcW w:w="3115" w:type="dxa"/>
            <w:gridSpan w:val="4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самопроверкой</w:t>
            </w:r>
          </w:p>
        </w:tc>
        <w:tc>
          <w:tcPr>
            <w:tcW w:w="1275" w:type="dxa"/>
            <w:gridSpan w:val="3"/>
          </w:tcPr>
          <w:p w:rsidR="00A24051" w:rsidRDefault="00A24051" w:rsidP="00A24051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6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51" w:rsidRPr="00F26706" w:rsidTr="00BE0BD2">
        <w:trPr>
          <w:gridAfter w:val="1"/>
          <w:wAfter w:w="371" w:type="dxa"/>
        </w:trPr>
        <w:tc>
          <w:tcPr>
            <w:tcW w:w="734" w:type="dxa"/>
            <w:shd w:val="clear" w:color="auto" w:fill="FDE9D9" w:themeFill="accent6" w:themeFillTint="33"/>
          </w:tcPr>
          <w:p w:rsidR="00A24051" w:rsidRPr="00F26706" w:rsidRDefault="00A24051" w:rsidP="00A240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shd w:val="clear" w:color="auto" w:fill="FDE9D9" w:themeFill="accent6" w:themeFillTint="33"/>
            <w:vAlign w:val="center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Итоговая контрольная работа  по материалам  ОГЭ.</w:t>
            </w:r>
          </w:p>
        </w:tc>
        <w:tc>
          <w:tcPr>
            <w:tcW w:w="3115" w:type="dxa"/>
            <w:gridSpan w:val="4"/>
            <w:shd w:val="clear" w:color="auto" w:fill="FDE9D9" w:themeFill="accent6" w:themeFillTint="33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FDE9D9" w:themeFill="accent6" w:themeFillTint="33"/>
          </w:tcPr>
          <w:p w:rsidR="00A24051" w:rsidRDefault="00A24051" w:rsidP="00A24051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6"/>
            <w:shd w:val="clear" w:color="auto" w:fill="FDE9D9" w:themeFill="accent6" w:themeFillTint="33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4051" w:rsidRPr="00F26706" w:rsidTr="00BE0BD2">
        <w:trPr>
          <w:gridAfter w:val="1"/>
          <w:wAfter w:w="371" w:type="dxa"/>
        </w:trPr>
        <w:tc>
          <w:tcPr>
            <w:tcW w:w="734" w:type="dxa"/>
          </w:tcPr>
          <w:p w:rsidR="00A24051" w:rsidRPr="00F26706" w:rsidRDefault="00A24051" w:rsidP="00A240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Итоговый урок.</w:t>
            </w:r>
          </w:p>
        </w:tc>
        <w:tc>
          <w:tcPr>
            <w:tcW w:w="3115" w:type="dxa"/>
            <w:gridSpan w:val="4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06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1275" w:type="dxa"/>
            <w:gridSpan w:val="3"/>
          </w:tcPr>
          <w:p w:rsidR="00A24051" w:rsidRDefault="00A24051" w:rsidP="00A24051">
            <w:pPr>
              <w:jc w:val="center"/>
            </w:pPr>
            <w:r w:rsidRPr="0038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6"/>
          </w:tcPr>
          <w:p w:rsidR="00A24051" w:rsidRPr="00F26706" w:rsidRDefault="00A24051" w:rsidP="00A2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24051" w:rsidRPr="00F26706" w:rsidRDefault="00A24051" w:rsidP="00A240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724" w:rsidRPr="00BE0BD2" w:rsidRDefault="00A4172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41724" w:rsidRPr="00BE0BD2" w:rsidSect="00382307">
      <w:pgSz w:w="16838" w:h="11906" w:orient="landscape"/>
      <w:pgMar w:top="567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D464A"/>
    <w:multiLevelType w:val="hybridMultilevel"/>
    <w:tmpl w:val="728A9D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B5B28"/>
    <w:multiLevelType w:val="hybridMultilevel"/>
    <w:tmpl w:val="94A2B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EA03CC"/>
    <w:multiLevelType w:val="hybridMultilevel"/>
    <w:tmpl w:val="AAB435F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C1B63"/>
    <w:multiLevelType w:val="hybridMultilevel"/>
    <w:tmpl w:val="C7CA04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50F43"/>
    <w:multiLevelType w:val="hybridMultilevel"/>
    <w:tmpl w:val="81A8AC2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B6602"/>
    <w:multiLevelType w:val="hybridMultilevel"/>
    <w:tmpl w:val="400209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B71BD"/>
    <w:multiLevelType w:val="hybridMultilevel"/>
    <w:tmpl w:val="81B2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34475720"/>
    <w:multiLevelType w:val="hybridMultilevel"/>
    <w:tmpl w:val="595EF4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24EB"/>
    <w:multiLevelType w:val="hybridMultilevel"/>
    <w:tmpl w:val="7FEA99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DD02A3"/>
    <w:multiLevelType w:val="hybridMultilevel"/>
    <w:tmpl w:val="CA383A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0D661C"/>
    <w:multiLevelType w:val="hybridMultilevel"/>
    <w:tmpl w:val="DFA41560"/>
    <w:lvl w:ilvl="0" w:tplc="9E943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E5219"/>
    <w:multiLevelType w:val="hybridMultilevel"/>
    <w:tmpl w:val="97E49C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376188"/>
    <w:multiLevelType w:val="hybridMultilevel"/>
    <w:tmpl w:val="B4BC2E2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663374A7"/>
    <w:multiLevelType w:val="hybridMultilevel"/>
    <w:tmpl w:val="CFC676CC"/>
    <w:lvl w:ilvl="0" w:tplc="0AF254E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07D2E"/>
    <w:multiLevelType w:val="hybridMultilevel"/>
    <w:tmpl w:val="43D4B16A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9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1">
    <w:nsid w:val="7EF5606D"/>
    <w:multiLevelType w:val="hybridMultilevel"/>
    <w:tmpl w:val="0C14A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0"/>
  </w:num>
  <w:num w:numId="13">
    <w:abstractNumId w:val="8"/>
  </w:num>
  <w:num w:numId="14">
    <w:abstractNumId w:val="24"/>
  </w:num>
  <w:num w:numId="15">
    <w:abstractNumId w:val="17"/>
  </w:num>
  <w:num w:numId="16">
    <w:abstractNumId w:val="13"/>
  </w:num>
  <w:num w:numId="17">
    <w:abstractNumId w:val="18"/>
  </w:num>
  <w:num w:numId="18">
    <w:abstractNumId w:val="12"/>
  </w:num>
  <w:num w:numId="19">
    <w:abstractNumId w:val="15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22"/>
  </w:num>
  <w:num w:numId="25">
    <w:abstractNumId w:val="14"/>
  </w:num>
  <w:num w:numId="26">
    <w:abstractNumId w:val="28"/>
  </w:num>
  <w:num w:numId="27">
    <w:abstractNumId w:val="1"/>
  </w:num>
  <w:num w:numId="28">
    <w:abstractNumId w:val="21"/>
  </w:num>
  <w:num w:numId="29">
    <w:abstractNumId w:val="10"/>
  </w:num>
  <w:num w:numId="30">
    <w:abstractNumId w:val="5"/>
  </w:num>
  <w:num w:numId="31">
    <w:abstractNumId w:val="3"/>
  </w:num>
  <w:num w:numId="32">
    <w:abstractNumId w:val="3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724"/>
    <w:rsid w:val="001A4FC9"/>
    <w:rsid w:val="00201EC8"/>
    <w:rsid w:val="002504FD"/>
    <w:rsid w:val="00382307"/>
    <w:rsid w:val="00431EE1"/>
    <w:rsid w:val="004D289A"/>
    <w:rsid w:val="004D2D2F"/>
    <w:rsid w:val="004E44BC"/>
    <w:rsid w:val="00550F01"/>
    <w:rsid w:val="005D625D"/>
    <w:rsid w:val="00706177"/>
    <w:rsid w:val="0071767B"/>
    <w:rsid w:val="008270F7"/>
    <w:rsid w:val="00917EF9"/>
    <w:rsid w:val="00A24051"/>
    <w:rsid w:val="00A41724"/>
    <w:rsid w:val="00B62E1D"/>
    <w:rsid w:val="00BE0BD2"/>
    <w:rsid w:val="00F26706"/>
    <w:rsid w:val="00FB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24"/>
  </w:style>
  <w:style w:type="paragraph" w:styleId="1">
    <w:name w:val="heading 1"/>
    <w:basedOn w:val="a"/>
    <w:next w:val="a"/>
    <w:link w:val="10"/>
    <w:uiPriority w:val="9"/>
    <w:qFormat/>
    <w:rsid w:val="00A4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7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7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417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1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417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A41724"/>
    <w:pPr>
      <w:ind w:left="720"/>
      <w:contextualSpacing/>
    </w:pPr>
  </w:style>
  <w:style w:type="table" w:styleId="a4">
    <w:name w:val="Table Grid"/>
    <w:basedOn w:val="a1"/>
    <w:uiPriority w:val="59"/>
    <w:rsid w:val="00A4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417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17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417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1724"/>
  </w:style>
  <w:style w:type="paragraph" w:customStyle="1" w:styleId="NR">
    <w:name w:val="NR"/>
    <w:basedOn w:val="a"/>
    <w:rsid w:val="00A41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72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4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417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41724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A41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4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1724"/>
  </w:style>
  <w:style w:type="paragraph" w:styleId="ad">
    <w:name w:val="footer"/>
    <w:basedOn w:val="a"/>
    <w:link w:val="ae"/>
    <w:uiPriority w:val="99"/>
    <w:unhideWhenUsed/>
    <w:rsid w:val="00A4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1724"/>
  </w:style>
  <w:style w:type="character" w:customStyle="1" w:styleId="apple-style-span">
    <w:name w:val="apple-style-span"/>
    <w:basedOn w:val="a0"/>
    <w:rsid w:val="00A41724"/>
  </w:style>
  <w:style w:type="character" w:customStyle="1" w:styleId="apple-converted-space">
    <w:name w:val="apple-converted-space"/>
    <w:basedOn w:val="a0"/>
    <w:rsid w:val="00A41724"/>
  </w:style>
  <w:style w:type="character" w:customStyle="1" w:styleId="9pt">
    <w:name w:val="Основной текст + 9 pt"/>
    <w:basedOn w:val="a0"/>
    <w:uiPriority w:val="99"/>
    <w:rsid w:val="00A41724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A41724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A417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41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4172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A41724"/>
    <w:rPr>
      <w:vertAlign w:val="superscript"/>
    </w:rPr>
  </w:style>
  <w:style w:type="paragraph" w:styleId="af2">
    <w:name w:val="footnote text"/>
    <w:basedOn w:val="a"/>
    <w:link w:val="af3"/>
    <w:semiHidden/>
    <w:rsid w:val="00A4172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A41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A417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4172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A41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Admin</cp:lastModifiedBy>
  <cp:revision>10</cp:revision>
  <cp:lastPrinted>2017-09-14T12:46:00Z</cp:lastPrinted>
  <dcterms:created xsi:type="dcterms:W3CDTF">2015-09-07T09:20:00Z</dcterms:created>
  <dcterms:modified xsi:type="dcterms:W3CDTF">2017-09-14T12:46:00Z</dcterms:modified>
</cp:coreProperties>
</file>