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122" w:rsidRDefault="009A1122" w:rsidP="009A1122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373228" cy="90011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28" cy="90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22" w:rsidRDefault="009A1122" w:rsidP="009A1122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382222" w:rsidRPr="00602802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602802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Пояснительная записка</w:t>
      </w:r>
    </w:p>
    <w:p w:rsidR="00382222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382222" w:rsidRPr="001F6E81" w:rsidRDefault="001F6E81" w:rsidP="00E7718E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color w:val="000000"/>
          <w:sz w:val="26"/>
          <w:szCs w:val="26"/>
        </w:rPr>
      </w:pPr>
      <w:r w:rsidRPr="001F6E81">
        <w:rPr>
          <w:rFonts w:ascii="Times New Roman" w:hAnsi="Times New Roman" w:cs="Times New Roman"/>
          <w:color w:val="000000"/>
          <w:sz w:val="26"/>
          <w:szCs w:val="26"/>
        </w:rPr>
        <w:t>Рабоч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ая программа по изобразительному искусству </w:t>
      </w:r>
      <w:r w:rsidRPr="001F6E81">
        <w:rPr>
          <w:rFonts w:ascii="Times New Roman" w:hAnsi="Times New Roman" w:cs="Times New Roman"/>
          <w:color w:val="000000"/>
          <w:sz w:val="26"/>
          <w:szCs w:val="26"/>
        </w:rPr>
        <w:t xml:space="preserve">для 2 класса </w:t>
      </w:r>
      <w:proofErr w:type="spellStart"/>
      <w:r w:rsidRPr="001F6E81">
        <w:rPr>
          <w:rFonts w:ascii="Times New Roman" w:hAnsi="Times New Roman" w:cs="Times New Roman"/>
          <w:color w:val="000000"/>
          <w:sz w:val="26"/>
          <w:szCs w:val="26"/>
        </w:rPr>
        <w:t>разработа</w:t>
      </w:r>
      <w:proofErr w:type="spellEnd"/>
      <w:r w:rsidRPr="001F6E81">
        <w:rPr>
          <w:rFonts w:ascii="Times New Roman" w:hAnsi="Times New Roman" w:cs="Times New Roman"/>
          <w:color w:val="000000"/>
          <w:sz w:val="26"/>
          <w:szCs w:val="26"/>
        </w:rPr>
        <w:t xml:space="preserve"> на</w:t>
      </w:r>
      <w:r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1F6E81">
        <w:rPr>
          <w:rFonts w:ascii="Times New Roman" w:hAnsi="Times New Roman" w:cs="Times New Roman"/>
          <w:color w:val="000000"/>
          <w:sz w:val="26"/>
          <w:szCs w:val="26"/>
        </w:rPr>
        <w:t>основе Федерального государственного образовательного  стандарта начального общего образования, в соответствии с учебным планом МКОУ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«Лицей №1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.У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сть-Джегуты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>» на </w:t>
      </w:r>
      <w:r w:rsidRPr="001F6E81">
        <w:rPr>
          <w:rFonts w:ascii="Times New Roman" w:hAnsi="Times New Roman" w:cs="Times New Roman"/>
          <w:color w:val="000000"/>
          <w:sz w:val="26"/>
          <w:szCs w:val="26"/>
        </w:rPr>
        <w:t xml:space="preserve">2017-2018 учебный год,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82222" w:rsidRPr="004B171B">
        <w:rPr>
          <w:rFonts w:ascii="Times New Roman" w:hAnsi="Times New Roman" w:cs="Times New Roman"/>
          <w:color w:val="000000"/>
          <w:sz w:val="26"/>
          <w:szCs w:val="26"/>
        </w:rPr>
        <w:t xml:space="preserve">на основе  авторской программы под редакцией </w:t>
      </w:r>
      <w:r w:rsidR="00382222"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proofErr w:type="spellStart"/>
      <w:r w:rsidR="006028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Б.М.Неменского</w:t>
      </w:r>
      <w:proofErr w:type="spellEnd"/>
      <w:r w:rsidR="006028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Цели  и  задачи  изучения  учебного  предмета.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Цели  изучения учебного предмета:</w:t>
      </w:r>
    </w:p>
    <w:p w:rsidR="00382222" w:rsidRPr="004B171B" w:rsidRDefault="00382222" w:rsidP="0038222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Воспитание эстетических чувств, интереса к изобразительному    искусству; обогащение нравственного опыта, представлений о добре и зле.</w:t>
      </w:r>
    </w:p>
    <w:p w:rsidR="00382222" w:rsidRPr="004B171B" w:rsidRDefault="00382222" w:rsidP="0038222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деятельности.</w:t>
      </w:r>
    </w:p>
    <w:p w:rsidR="00382222" w:rsidRPr="004B171B" w:rsidRDefault="00382222" w:rsidP="0038222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Освоение первоначальных знаний о пластических искусствах: изобразительных, декоративно-прикладных, архитектуре и дизайне – их роли в жизни человека в и общества.</w:t>
      </w:r>
    </w:p>
    <w:p w:rsidR="00382222" w:rsidRPr="004B171B" w:rsidRDefault="00382222" w:rsidP="0038222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Перечисленные цели реализуются в конкретных 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задачах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обучения:</w:t>
      </w:r>
    </w:p>
    <w:p w:rsidR="00382222" w:rsidRPr="004B171B" w:rsidRDefault="00382222" w:rsidP="00382222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Совершенствование эмоционально-образного восприятия произведений искусства и окружающего мира;</w:t>
      </w:r>
    </w:p>
    <w:p w:rsidR="00382222" w:rsidRPr="004B171B" w:rsidRDefault="00382222" w:rsidP="00382222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способности видеть проявление художественной культуры в реальной жизни (музеи, архитектуры, дизайн и др.)</w:t>
      </w:r>
    </w:p>
    <w:p w:rsidR="00382222" w:rsidRPr="004B171B" w:rsidRDefault="00382222" w:rsidP="00382222">
      <w:pPr>
        <w:numPr>
          <w:ilvl w:val="0"/>
          <w:numId w:val="3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навыков работы с различными художественными материалами.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 Общая  характеристика  учебного  предмета.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 2 классе тема года «Ты и искусство» раскрывается в разделах «Чем и как работают художники», «Реальность и фантазия», «О чем говорит искусство», «Как говорит искусство».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рабочей программе определены система  уроков, дидактическая модель обучения, педагогические средства, с помощью которых планируются формирование и освоение знаний и соответствующих умений и навыков. Предусматривается освоение трех способов художественного выражения действительности: изобразительного, декоративного и конструктивного. Для этого  система уроков продолжается опираться на знакомство учащихся с Мастерами Изображения, Украшения, Постройки. Постоянное практическое участие школьников в этих трех видах деятельности позволит систематически приобщать их к миру искусства.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Тематическое планирование построено таким образом, чтобы дать школьникам ясные представления о системе взаимодействия искусства с жизнью. При раскрытии темы урока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основания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тематическом плане определены виды и приемы художественной деятельности школьников на уроках изобразительного искусства с использованием разнообразных форм выражения:</w:t>
      </w:r>
    </w:p>
    <w:p w:rsidR="00382222" w:rsidRPr="004B171B" w:rsidRDefault="00382222" w:rsidP="00382222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на плоскости и в объеме (с натуры, по памяти, по представлению);</w:t>
      </w:r>
    </w:p>
    <w:p w:rsidR="00382222" w:rsidRPr="004B171B" w:rsidRDefault="00382222" w:rsidP="00382222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декоративная и конструктивная работа;</w:t>
      </w:r>
    </w:p>
    <w:p w:rsidR="00382222" w:rsidRPr="004B171B" w:rsidRDefault="00382222" w:rsidP="00382222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восприятие явлений действительности и произведений искусства;</w:t>
      </w:r>
    </w:p>
    <w:p w:rsidR="00382222" w:rsidRPr="004B171B" w:rsidRDefault="00382222" w:rsidP="00382222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обсуждение работ товарищей, результатов коллективного творчества, в процессе которого формируются навыки учебного сотрудничества (умение договариваться, распределять работу, оценивать свой вклад в деятельность и её общий результат) и индивидуальной работы на уроках;</w:t>
      </w:r>
    </w:p>
    <w:p w:rsidR="00382222" w:rsidRPr="004B171B" w:rsidRDefault="00382222" w:rsidP="00382222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изучение художественного наследия;</w:t>
      </w:r>
    </w:p>
    <w:p w:rsidR="00382222" w:rsidRPr="004B171B" w:rsidRDefault="00382222" w:rsidP="00382222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подбор иллюстративного материала к изучаемым темам;</w:t>
      </w:r>
    </w:p>
    <w:p w:rsidR="00382222" w:rsidRPr="004B171B" w:rsidRDefault="00382222" w:rsidP="00382222">
      <w:pPr>
        <w:numPr>
          <w:ilvl w:val="0"/>
          <w:numId w:val="4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прослушивание музыкальных и литературных произведений (народных, классических, современных).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Темы и задания уроков предполагают создание игровых и сказочных ситуаций. Умение организовывать уроки-диспуты, уроки-путешествия и уроки-праздники. От урока к уроку происходит постоянная смена художественных материалов. Овладение их выразительными возможностями.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Многообразие видов деятельности и форм работы с учениками стимулирует их интерес к предмету, изучению искусства и является необходимым условием формирования личности ребенка.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Тематическим планом предусматривается широкое использование наглядных пособий, материалов и инструментария информационно-технологической и методической поддержки как из учебника и коллекций классических произведений, так и из арсенала авторских разработок педагога.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 Место курса в учебном плане.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изучение курса «Искусство (изобразительное искусство)» во 2 классе начальной школы отводится 1 ч в неделю. Программа рассчитана на 34 часа (34 учебные недели)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Планируемые результаты изучения  программы по  курсу "Искусство (изобразительное искусство)" к   концу 2 класса.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Личностные результаты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382222" w:rsidRPr="004B171B" w:rsidRDefault="00382222" w:rsidP="00382222">
      <w:pPr>
        <w:numPr>
          <w:ilvl w:val="0"/>
          <w:numId w:val="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чувство гордости за культуру и искусство Родины, своего народа;</w:t>
      </w:r>
    </w:p>
    <w:p w:rsidR="00382222" w:rsidRPr="004B171B" w:rsidRDefault="00382222" w:rsidP="00382222">
      <w:pPr>
        <w:numPr>
          <w:ilvl w:val="0"/>
          <w:numId w:val="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382222" w:rsidRPr="004B171B" w:rsidRDefault="00382222" w:rsidP="00382222">
      <w:pPr>
        <w:numPr>
          <w:ilvl w:val="0"/>
          <w:numId w:val="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понимание особой роли культуры и  искусства в жизни общества и каждого отдельного человека;</w:t>
      </w:r>
    </w:p>
    <w:p w:rsidR="00382222" w:rsidRPr="004B171B" w:rsidRDefault="00382222" w:rsidP="00382222">
      <w:pPr>
        <w:numPr>
          <w:ilvl w:val="0"/>
          <w:numId w:val="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эстетических чувств, художественно-творческого мышления, наблюдательности и фантазии;</w:t>
      </w:r>
    </w:p>
    <w:p w:rsidR="00382222" w:rsidRPr="004B171B" w:rsidRDefault="00382222" w:rsidP="00382222">
      <w:pPr>
        <w:numPr>
          <w:ilvl w:val="0"/>
          <w:numId w:val="5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сформированность</w:t>
      </w:r>
      <w:proofErr w:type="spell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эстетических потребностей — потребностей в общении с искусством, природой, потребностей в творческом  отношении к окружающему миру, потребностей в самостоятельной практической творческой деятельности;</w:t>
      </w:r>
    </w:p>
    <w:p w:rsidR="00382222" w:rsidRPr="004B171B" w:rsidRDefault="00382222" w:rsidP="00382222">
      <w:pPr>
        <w:numPr>
          <w:ilvl w:val="0"/>
          <w:numId w:val="6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382222" w:rsidRPr="004B171B" w:rsidRDefault="00382222" w:rsidP="00382222">
      <w:pPr>
        <w:numPr>
          <w:ilvl w:val="0"/>
          <w:numId w:val="6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сотрудничать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товарищами в процессе совместной деятельности, соотносить свою часть работы с общим замыслом;</w:t>
      </w:r>
    </w:p>
    <w:p w:rsidR="00382222" w:rsidRPr="004B171B" w:rsidRDefault="00382222" w:rsidP="00382222">
      <w:pPr>
        <w:numPr>
          <w:ilvl w:val="0"/>
          <w:numId w:val="6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обсуждать и анализировать собственную  художественную деятельность  и работу одноклассников с позиций творческих задач данной темы, с точки зрения содержания и средств его выражения.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Метапредметные</w:t>
      </w:r>
      <w:proofErr w:type="spellEnd"/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результаты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характеризуют уровень </w:t>
      </w:r>
      <w:proofErr w:type="spellStart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сформированности</w:t>
      </w:r>
      <w:proofErr w:type="spell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универсальных способностей учащихся, проявляющихся в познавательной и практической творческой деятельности:</w:t>
      </w:r>
    </w:p>
    <w:p w:rsidR="00382222" w:rsidRPr="004B171B" w:rsidRDefault="00382222" w:rsidP="00382222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382222" w:rsidRPr="004B171B" w:rsidRDefault="00382222" w:rsidP="00382222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382222" w:rsidRPr="004B171B" w:rsidRDefault="00382222" w:rsidP="00382222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382222" w:rsidRPr="004B171B" w:rsidRDefault="00382222" w:rsidP="00382222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382222" w:rsidRPr="004B171B" w:rsidRDefault="00382222" w:rsidP="00382222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382222" w:rsidRPr="004B171B" w:rsidRDefault="00382222" w:rsidP="00382222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382222" w:rsidRPr="004B171B" w:rsidRDefault="00382222" w:rsidP="00382222">
      <w:pPr>
        <w:numPr>
          <w:ilvl w:val="0"/>
          <w:numId w:val="7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Предметные результаты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знание основных видов и жанров пространственно-визуальных искусств;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понимание образной природы искусства;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эстетическая оценка явлений природы, событий окружающего мира;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усвоение названий ведущих художественных музеев России и художественных музеев своего региона;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способность использовать в художественно-творческой деятельности различные художественные материалы и художественные техники;  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компоновать на плоскости листа и в объеме задуманный художественный образ;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освоение умений применять в художественно—творческой  деятельности основ </w:t>
      </w:r>
      <w:proofErr w:type="spellStart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цветоведения</w:t>
      </w:r>
      <w:proofErr w:type="spell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основ графической грамоты;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овладение  навыками  моделирования из бумаги, лепки из пластилина, навыками изображения средствами аппликации и коллажа;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характеризовать и эстетически оценивать разнообразие и красоту природы различных регионов нашей страны;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рассуждать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в творческих работах  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 объяснять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значение памятников и архитектурной среды древнего зодчества для современного общества;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выражение в изобразительной деятельности своего отношения к архитектурным и историческим ансамблям древнерусских городов;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умение приводить примеры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произведений искусства, выражающих красоту мудрости и богатой духовной жизни, красоту внутреннего  мира человека.</w:t>
      </w:r>
    </w:p>
    <w:p w:rsidR="00382222" w:rsidRPr="004B171B" w:rsidRDefault="00382222" w:rsidP="00382222">
      <w:pPr>
        <w:numPr>
          <w:ilvl w:val="0"/>
          <w:numId w:val="8"/>
        </w:num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Основные  содержания  учебного курса.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4eea04406fa9f301642ff877042e0531483aec14"/>
      <w:bookmarkStart w:id="1" w:name="1"/>
      <w:bookmarkEnd w:id="0"/>
      <w:bookmarkEnd w:id="1"/>
      <w:r w:rsidRPr="004B171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Как и чем работает художник (9 часов)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Три основные краски.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Изображение поляны цветов по памяти. 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Пять красок – всё богатство цвета.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небесных объектов и стихий. 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Пастель, цветные мелки, акварель.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Изображение осеннего леса по памяти.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Выразительные возможности аппликации.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Аппликация коврика. 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Выразительные возможности графических материалов.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Изображение зимнего леса. 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Выразительность материалов для работы в объёме.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Объёмное изображение животных. 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Выразительные возможности бумаги.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Сооружение игровой площадки.  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Любой материал может стать выразительным.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ночного города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Любой материал может стать выразительным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(обобщение).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Реальность и фантазия (7  часов)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Изображение и реальность.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диких (домашних) животных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Изображение и фантазия.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сказочных животных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Украшение и реальность.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Украшение кокошника, воротника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Украшение и </w:t>
      </w:r>
      <w:proofErr w:type="spellStart"/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фантазия</w:t>
      </w:r>
      <w:proofErr w:type="gramStart"/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зображение</w:t>
      </w:r>
      <w:proofErr w:type="spell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паутинок, снежинок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Постройка и реальность. Постройка и фантазия.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макета фантастического города Конструирование из бумаги подводного мира.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Братья-Мастера всегда работают вмест</w:t>
      </w:r>
      <w:proofErr w:type="gramStart"/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е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proofErr w:type="gram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обобщение).Ёлочные игрушки.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О чем говорит искусство (10 часов)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Выражение характера животных.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животных с характером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Выражение характера </w:t>
      </w:r>
      <w:proofErr w:type="spellStart"/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человека</w:t>
      </w:r>
      <w:proofErr w:type="gramStart"/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зображение</w:t>
      </w:r>
      <w:proofErr w:type="spell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сказочного мужского образа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Выражение характера человека.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сказочного женского образа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Выражение характера человека. Создание в объёме сказочных персонажей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Изображение природы в разных состояниях (контрастных). Выражение характера через украшение. Украшение кокошников и оружия. Выражение намерений через украшение. Украшение сказочных флотов (аппликация)</w:t>
      </w: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  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Выражение чувств, мыслей, настроений в  изображении, украшении, постройке Создание композиций, передающих мир сказочных героев.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Как говорит искусство (8 часов)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Цвет как средство выражения: тихие и звонкие цвета. Изображение весенней земли. Линия как средство выражения: ритм линий. Изображение весенних ручьев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Линия как средство выражения: характер линий. Изображение ветки с характером. Ритм пятен как средство выражения. Ритмическое расположение летящих птиц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Пропорции выражают характер. Лепка людей, животных с разными пропорциями. Ритм линий и пятен, цвет, пропорции (обобщение). Панно «Весна. Шум птиц»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Обобщающий урок года. Выставка лучших работ. Цвет как средство выражения: тихие и звонкие цвета. Изображение весенней земли</w:t>
      </w:r>
    </w:p>
    <w:p w:rsidR="00382222" w:rsidRPr="004B171B" w:rsidRDefault="00382222" w:rsidP="00382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Учебно-методическое и материально-техническое обеспечение  образовательного процесса.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Учебно-методическое обеспечение  образовательного процесса.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1«Искусство и ты» под ред. </w:t>
      </w:r>
      <w:proofErr w:type="spellStart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Б.М.Неменского</w:t>
      </w:r>
      <w:proofErr w:type="spellEnd"/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.-</w:t>
      </w:r>
      <w:r w:rsidR="00E7718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 –е изд.- М.-Просвещение, 2016</w:t>
      </w:r>
      <w:r w:rsidRPr="004B171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2222" w:rsidRPr="004B171B" w:rsidRDefault="00382222" w:rsidP="00382222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085"/>
        <w:gridCol w:w="2458"/>
        <w:gridCol w:w="993"/>
        <w:gridCol w:w="5244"/>
      </w:tblGrid>
      <w:tr w:rsidR="00382222" w:rsidRPr="00373B8F" w:rsidTr="00E7718E">
        <w:tc>
          <w:tcPr>
            <w:tcW w:w="568" w:type="dxa"/>
          </w:tcPr>
          <w:p w:rsidR="00382222" w:rsidRPr="00373B8F" w:rsidRDefault="00382222" w:rsidP="00831AE9">
            <w:pPr>
              <w:spacing w:after="0" w:line="240" w:lineRule="auto"/>
              <w:ind w:right="-16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№</w:t>
            </w:r>
          </w:p>
        </w:tc>
        <w:tc>
          <w:tcPr>
            <w:tcW w:w="1085" w:type="dxa"/>
          </w:tcPr>
          <w:p w:rsidR="00382222" w:rsidRPr="00373B8F" w:rsidRDefault="00382222" w:rsidP="00831AE9">
            <w:pPr>
              <w:spacing w:after="0" w:line="240" w:lineRule="auto"/>
              <w:ind w:left="-1053" w:firstLine="993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Дата</w:t>
            </w:r>
          </w:p>
        </w:tc>
        <w:tc>
          <w:tcPr>
            <w:tcW w:w="2458" w:type="dxa"/>
          </w:tcPr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Тема урока</w:t>
            </w:r>
          </w:p>
        </w:tc>
        <w:tc>
          <w:tcPr>
            <w:tcW w:w="993" w:type="dxa"/>
          </w:tcPr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Количество</w:t>
            </w:r>
          </w:p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часов</w:t>
            </w:r>
          </w:p>
        </w:tc>
        <w:tc>
          <w:tcPr>
            <w:tcW w:w="5244" w:type="dxa"/>
          </w:tcPr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Планируемые результаты  (предметные)</w:t>
            </w:r>
          </w:p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382222" w:rsidRPr="00373B8F" w:rsidTr="00E7718E">
        <w:tc>
          <w:tcPr>
            <w:tcW w:w="568" w:type="dxa"/>
          </w:tcPr>
          <w:p w:rsidR="00382222" w:rsidRPr="00373B8F" w:rsidRDefault="00382222" w:rsidP="00831AE9">
            <w:pPr>
              <w:spacing w:after="0" w:line="240" w:lineRule="auto"/>
              <w:ind w:right="-16"/>
              <w:contextualSpacing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373B8F" w:rsidRDefault="00382222" w:rsidP="00831AE9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5244" w:type="dxa"/>
          </w:tcPr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Содержание урока</w:t>
            </w:r>
          </w:p>
          <w:p w:rsidR="00382222" w:rsidRPr="00373B8F" w:rsidRDefault="00382222" w:rsidP="00831AE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373B8F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(ученик должен знать)</w:t>
            </w:r>
          </w:p>
        </w:tc>
      </w:tr>
      <w:tr w:rsidR="00382222" w:rsidRPr="00602802" w:rsidTr="00E7718E"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bookmarkStart w:id="2" w:name="_GoBack"/>
            <w:bookmarkEnd w:id="2"/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ind w:left="928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Три основных цвета</w:t>
            </w:r>
          </w:p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Знать: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приемы полу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 xml:space="preserve">чения новых цветов. 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Уметь: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изображать разнообразные цветы на основе смешивания трех основных цветов</w:t>
            </w:r>
          </w:p>
        </w:tc>
      </w:tr>
      <w:tr w:rsidR="00382222" w:rsidRPr="00602802" w:rsidTr="00E7718E">
        <w:trPr>
          <w:trHeight w:val="1703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Белая и черная краски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получать новые цвета путем смешивания</w:t>
            </w:r>
          </w:p>
        </w:tc>
      </w:tr>
      <w:tr w:rsidR="00382222" w:rsidRPr="00602802" w:rsidTr="00E7718E"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Пастель и цвет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ные мелки, акварель, их выразительные возможности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изображать осенний лес, ис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пользуя выразитель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ные возможности материалов, рабо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тать пастелью, мел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ками, акварелью</w:t>
            </w:r>
          </w:p>
        </w:tc>
      </w:tr>
      <w:tr w:rsidR="00382222" w:rsidRPr="00602802" w:rsidTr="00E7718E">
        <w:trPr>
          <w:trHeight w:val="1595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Выразительные возможности ап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пликации</w:t>
            </w:r>
          </w:p>
          <w:p w:rsidR="00382222" w:rsidRPr="00602802" w:rsidRDefault="00382222" w:rsidP="00E77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создавать коврик на тему осенней земли, выполнять аппли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кацию</w:t>
            </w:r>
          </w:p>
        </w:tc>
      </w:tr>
      <w:tr w:rsidR="00382222" w:rsidRPr="00602802" w:rsidTr="00E7718E">
        <w:trPr>
          <w:trHeight w:val="161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Выразительные возможности графических ма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териалов</w:t>
            </w:r>
          </w:p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Знать: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графические художественные ма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териалы.</w:t>
            </w:r>
          </w:p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изображать зимний лес, исполь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зуя графические материалы</w:t>
            </w:r>
          </w:p>
        </w:tc>
      </w:tr>
      <w:tr w:rsidR="00382222" w:rsidRPr="00602802" w:rsidTr="00E7718E"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ность материа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лов для работы в объеме</w:t>
            </w:r>
          </w:p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Уметь: работать с целым куском пластилина, созда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вать объемное изо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бражение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</w:tr>
      <w:tr w:rsidR="00382222" w:rsidRPr="00602802" w:rsidTr="00E7718E"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Выразительные возможности бу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маги</w:t>
            </w:r>
          </w:p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Народные узоры Тульского края </w:t>
            </w:r>
            <w:proofErr w:type="gramStart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–Р</w:t>
            </w:r>
            <w:proofErr w:type="gramEnd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.К.1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Уметь: конструи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ровать из бумаги объекты игровой площадки</w:t>
            </w:r>
          </w:p>
        </w:tc>
      </w:tr>
      <w:tr w:rsidR="00382222" w:rsidRPr="00602802" w:rsidTr="00E7718E"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Неожиданные материалы (обоб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щение темы)</w:t>
            </w:r>
          </w:p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Уметь: создавать об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раз ночного города с помощью разно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образных неожи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данных материалов</w:t>
            </w:r>
          </w:p>
        </w:tc>
      </w:tr>
      <w:tr w:rsidR="00382222" w:rsidRPr="00602802" w:rsidTr="00E7718E">
        <w:trPr>
          <w:trHeight w:val="1473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и реальность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передавать в изображении ха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рактер животного</w:t>
            </w:r>
          </w:p>
        </w:tc>
      </w:tr>
      <w:tr w:rsidR="00382222" w:rsidRPr="00602802" w:rsidTr="00E7718E">
        <w:trPr>
          <w:trHeight w:val="1254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Изображение и фантазия.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изображать сказочных существ, работать с гуашью</w:t>
            </w:r>
          </w:p>
        </w:tc>
      </w:tr>
      <w:tr w:rsidR="00382222" w:rsidRPr="00602802" w:rsidTr="00E7718E">
        <w:trPr>
          <w:trHeight w:val="215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Украшение и ре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альность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создавать с помощью графи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ческих материалов изображения раз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личных украшений в природе, работать тушью, пером, уг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лем, мелом.</w:t>
            </w:r>
          </w:p>
        </w:tc>
      </w:tr>
      <w:tr w:rsidR="00382222" w:rsidRPr="00602802" w:rsidTr="00E7718E">
        <w:trPr>
          <w:trHeight w:val="152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Украшение и фантазия.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преображать реальные формы </w:t>
            </w:r>
            <w:proofErr w:type="gramStart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декоративные, работать с графиче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скими материалами</w:t>
            </w:r>
          </w:p>
        </w:tc>
      </w:tr>
      <w:tr w:rsidR="00382222" w:rsidRPr="00602802" w:rsidTr="00E7718E">
        <w:trPr>
          <w:trHeight w:val="1254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Постройка и ре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альность.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Уметь: конструи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ровать из бумаги формы подводного мира, работать в группе</w:t>
            </w:r>
          </w:p>
        </w:tc>
      </w:tr>
      <w:tr w:rsidR="00382222" w:rsidRPr="00602802" w:rsidTr="00E7718E">
        <w:trPr>
          <w:trHeight w:val="692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Постройка и фан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тазия.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Пейзажи родного города – Р.К.2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Уметь: сравнивать природные формы с архитектурными постройками, созда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вать макеты фанта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стических зданий, фантастического города</w:t>
            </w:r>
          </w:p>
        </w:tc>
      </w:tr>
      <w:tr w:rsidR="00382222" w:rsidRPr="00602802" w:rsidTr="00E7718E">
        <w:trPr>
          <w:trHeight w:val="215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Братья-Мастера Изображения, Украшения и По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стройки всегда работают вместе (обобщение темы)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Уметь: обсуждать творческие работы, оценивать собствен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ную художествен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ную деятельность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</w:tr>
      <w:tr w:rsidR="00382222" w:rsidRPr="00602802" w:rsidTr="00E7718E">
        <w:trPr>
          <w:trHeight w:val="692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природы в раз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личных состоя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ниях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Уметь: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изображать живописными материалами кон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трастные состояния природы.</w:t>
            </w:r>
          </w:p>
        </w:tc>
      </w:tr>
      <w:tr w:rsidR="00382222" w:rsidRPr="00602802" w:rsidTr="00E7718E">
        <w:trPr>
          <w:trHeight w:val="1290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ха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рактера животных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изображать животного с ярко выраженным харак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тером</w:t>
            </w:r>
          </w:p>
        </w:tc>
      </w:tr>
      <w:tr w:rsidR="00382222" w:rsidRPr="00602802" w:rsidTr="00E7718E">
        <w:trPr>
          <w:trHeight w:val="215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ха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рактера человека: женский образ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Иметь представле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 xml:space="preserve">ние: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красоте вну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тренней и внешней.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создавать живописными ма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териалами вырази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тельные контраст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ные женские образы</w:t>
            </w:r>
          </w:p>
        </w:tc>
      </w:tr>
      <w:tr w:rsidR="00382222" w:rsidRPr="00602802" w:rsidTr="00E7718E">
        <w:trPr>
          <w:trHeight w:val="1118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ха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рактера человека: мужской образ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Иметь представле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 xml:space="preserve">ние: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красоте вну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тренней и внешней.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создавать живописными ма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териалами вырази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тельные, контраст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ные образы доброго и злого героя</w:t>
            </w:r>
          </w:p>
        </w:tc>
      </w:tr>
      <w:tr w:rsidR="00382222" w:rsidRPr="00602802" w:rsidTr="00E7718E">
        <w:trPr>
          <w:trHeight w:val="1633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 человека в скульптуре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Иметь представ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 xml:space="preserve">ление: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способах передачи характера в объемном изобра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жении человека.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работать с пластилином</w:t>
            </w:r>
          </w:p>
        </w:tc>
      </w:tr>
      <w:tr w:rsidR="00382222" w:rsidRPr="00602802" w:rsidTr="00E7718E">
        <w:trPr>
          <w:trHeight w:val="1721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 человека в скульптуре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Иметь представ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 xml:space="preserve">ление: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способах передачи характера в объемном изобра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жении человека.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работать с пластилином </w:t>
            </w:r>
          </w:p>
        </w:tc>
      </w:tr>
      <w:tr w:rsidR="00382222" w:rsidRPr="00602802" w:rsidTr="00E7718E">
        <w:trPr>
          <w:trHeight w:val="834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 человека в скульптуре.</w:t>
            </w:r>
          </w:p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Филимоновские</w:t>
            </w:r>
            <w:proofErr w:type="spellEnd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глиняные игрушки – Р.К.3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Иметь представ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 xml:space="preserve">ление: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способах передачи характера в объемном изобра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жении человека.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работать с пластилином </w:t>
            </w:r>
          </w:p>
        </w:tc>
      </w:tr>
      <w:tr w:rsidR="00382222" w:rsidRPr="00602802" w:rsidTr="00E7718E">
        <w:trPr>
          <w:trHeight w:val="215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О чем говорят украшения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Иметь представле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softHyphen/>
              <w:t xml:space="preserve">ние: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о декоре, деко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ративно-приклад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 xml:space="preserve">ном искусстве. 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Уметь: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использовать цвет для передачи характера изобра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жения</w:t>
            </w:r>
          </w:p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382222" w:rsidRPr="00602802" w:rsidTr="00E7718E">
        <w:trPr>
          <w:trHeight w:val="215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О чем говорят украшения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Иметь представле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softHyphen/>
              <w:t xml:space="preserve">ние: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о декоре, деко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ративно-приклад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 xml:space="preserve">ном искусстве. 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Уметь: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использовать цвет для передачи характера изобра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жения</w:t>
            </w:r>
          </w:p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382222" w:rsidRPr="00602802" w:rsidTr="00E7718E">
        <w:trPr>
          <w:trHeight w:val="1543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О чем говорят украшения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Иметь представле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softHyphen/>
              <w:t xml:space="preserve">ние: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о декоре, деко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ративно-приклад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 xml:space="preserve">ном искусстве. 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Уметь: 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использовать цвет для передачи характера изобра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жения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382222" w:rsidRPr="00602802" w:rsidTr="00E7718E">
        <w:trPr>
          <w:trHeight w:val="551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изображении, украшении и по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стройке человек выражает свои чувства, мыс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ли, настроение, свое отношение к миру (обобще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ние темы)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обсуждать творческие работы, оценивать собствен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ную художествен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ную деятельность.</w:t>
            </w:r>
          </w:p>
        </w:tc>
      </w:tr>
      <w:tr w:rsidR="00382222" w:rsidRPr="00602802" w:rsidTr="00E7718E">
        <w:trPr>
          <w:trHeight w:val="1659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Теплые и холод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ные цвета. Борьба теплого и холод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ного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составлять теплые и холодные цветовые гаммы</w:t>
            </w:r>
          </w:p>
        </w:tc>
      </w:tr>
      <w:tr w:rsidR="00382222" w:rsidRPr="00602802" w:rsidTr="00E7718E">
        <w:trPr>
          <w:trHeight w:val="974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Тихие и звонкие цвета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Уметь: 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изображать борьбу тихого и звонкого цветов</w:t>
            </w:r>
          </w:p>
        </w:tc>
      </w:tr>
      <w:tr w:rsidR="00382222" w:rsidRPr="00602802" w:rsidTr="00E7718E">
        <w:trPr>
          <w:trHeight w:val="267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Что такое ритм линий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Иметь представле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ние: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 ритме как вы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разительном сред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 xml:space="preserve">стве изображения. 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работать с пастелью и воско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выми мелками</w:t>
            </w:r>
          </w:p>
        </w:tc>
      </w:tr>
      <w:tr w:rsidR="00382222" w:rsidRPr="00602802" w:rsidTr="00E7718E">
        <w:trPr>
          <w:trHeight w:val="1210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Характер линий</w:t>
            </w:r>
          </w:p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изображать ветки деревьев с определенным ха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рактером</w:t>
            </w:r>
          </w:p>
        </w:tc>
      </w:tr>
      <w:tr w:rsidR="00382222" w:rsidRPr="00602802" w:rsidTr="00E7718E">
        <w:trPr>
          <w:trHeight w:val="1543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Ритм пятен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использовать технику обрывной аппликации</w:t>
            </w:r>
            <w:proofErr w:type="gramStart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</w:t>
            </w:r>
            <w:proofErr w:type="gramEnd"/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меть: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изображать борьбу тихого и звонкого цветов </w:t>
            </w:r>
          </w:p>
        </w:tc>
      </w:tr>
      <w:tr w:rsidR="00382222" w:rsidRPr="00602802" w:rsidTr="00E7718E">
        <w:trPr>
          <w:trHeight w:val="1118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Пропорции выра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жают характер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after="0" w:line="240" w:lineRule="auto"/>
              <w:ind w:firstLine="45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Уметь: 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создавать вы</w:t>
            </w:r>
            <w:r w:rsidRPr="00602802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разительные образы животных или птиц</w:t>
            </w:r>
            <w:r w:rsidRPr="0060280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382222" w:rsidRPr="00602802" w:rsidTr="00E7718E">
        <w:trPr>
          <w:trHeight w:val="1415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Ритм линий, пятен, цвет, про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softHyphen/>
              <w:t>порции — сред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softHyphen/>
              <w:t>ства выразитель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softHyphen/>
              <w:t>ности</w:t>
            </w:r>
          </w:p>
          <w:p w:rsidR="00382222" w:rsidRPr="00602802" w:rsidRDefault="00382222" w:rsidP="00E7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Уметь: работать с разными материа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лами</w:t>
            </w:r>
          </w:p>
        </w:tc>
      </w:tr>
      <w:tr w:rsidR="00382222" w:rsidRPr="00602802" w:rsidTr="00E7718E">
        <w:trPr>
          <w:trHeight w:val="1088"/>
        </w:trPr>
        <w:tc>
          <w:tcPr>
            <w:tcW w:w="568" w:type="dxa"/>
          </w:tcPr>
          <w:p w:rsidR="00382222" w:rsidRPr="00602802" w:rsidRDefault="00382222" w:rsidP="00E7718E">
            <w:pPr>
              <w:numPr>
                <w:ilvl w:val="0"/>
                <w:numId w:val="9"/>
              </w:numPr>
              <w:spacing w:after="0" w:line="240" w:lineRule="auto"/>
              <w:ind w:left="0" w:right="-16" w:firstLine="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085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58" w:type="dxa"/>
          </w:tcPr>
          <w:p w:rsidR="00382222" w:rsidRPr="00602802" w:rsidRDefault="00382222" w:rsidP="00E7718E">
            <w:pPr>
              <w:spacing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Итоговый урок года</w:t>
            </w:r>
          </w:p>
        </w:tc>
        <w:tc>
          <w:tcPr>
            <w:tcW w:w="993" w:type="dxa"/>
          </w:tcPr>
          <w:p w:rsidR="00382222" w:rsidRPr="00602802" w:rsidRDefault="00382222" w:rsidP="00E771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1 час</w:t>
            </w:r>
          </w:p>
        </w:tc>
        <w:tc>
          <w:tcPr>
            <w:tcW w:w="5244" w:type="dxa"/>
          </w:tcPr>
          <w:p w:rsidR="00382222" w:rsidRPr="00602802" w:rsidRDefault="00382222" w:rsidP="00E7718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t>Уметь: обсуждать творческие работы, оценивать собствен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ную художествен</w:t>
            </w:r>
            <w:r w:rsidRPr="00602802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ную деятельность</w:t>
            </w:r>
          </w:p>
        </w:tc>
      </w:tr>
    </w:tbl>
    <w:p w:rsidR="00382222" w:rsidRPr="00602802" w:rsidRDefault="00382222" w:rsidP="00E7718E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382222" w:rsidRPr="00602802" w:rsidRDefault="00382222" w:rsidP="00E7718E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82222" w:rsidRPr="00602802" w:rsidRDefault="00382222" w:rsidP="00E7718E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10417" w:rsidRPr="00602802" w:rsidRDefault="00710417" w:rsidP="00E7718E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710417" w:rsidRPr="00602802" w:rsidSect="0007698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072F"/>
    <w:multiLevelType w:val="multilevel"/>
    <w:tmpl w:val="6D4C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519CD"/>
    <w:multiLevelType w:val="multilevel"/>
    <w:tmpl w:val="13E0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75294B"/>
    <w:multiLevelType w:val="multilevel"/>
    <w:tmpl w:val="C1C09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D302AE"/>
    <w:multiLevelType w:val="multilevel"/>
    <w:tmpl w:val="F986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B95FD8"/>
    <w:multiLevelType w:val="multilevel"/>
    <w:tmpl w:val="6D84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A3037C"/>
    <w:multiLevelType w:val="multilevel"/>
    <w:tmpl w:val="A08A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922AD9"/>
    <w:multiLevelType w:val="multilevel"/>
    <w:tmpl w:val="15E8E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642138"/>
    <w:multiLevelType w:val="hybridMultilevel"/>
    <w:tmpl w:val="0DF60F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D432E"/>
    <w:multiLevelType w:val="multilevel"/>
    <w:tmpl w:val="FC72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88F"/>
    <w:rsid w:val="001F6E81"/>
    <w:rsid w:val="00382222"/>
    <w:rsid w:val="00602802"/>
    <w:rsid w:val="00710417"/>
    <w:rsid w:val="009A1122"/>
    <w:rsid w:val="009F088F"/>
    <w:rsid w:val="00BB194A"/>
    <w:rsid w:val="00E7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2588</Words>
  <Characters>14754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9</cp:revision>
  <cp:lastPrinted>2017-09-13T12:56:00Z</cp:lastPrinted>
  <dcterms:created xsi:type="dcterms:W3CDTF">2017-09-09T14:52:00Z</dcterms:created>
  <dcterms:modified xsi:type="dcterms:W3CDTF">2017-11-11T16:38:00Z</dcterms:modified>
</cp:coreProperties>
</file>